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one A"/>
          <w:rtl w:val="0"/>
          <w:lang w:val="en-US"/>
        </w:rPr>
        <w:t xml:space="preserve">IG Insider Brief </w:t>
      </w:r>
      <w:r>
        <w:rPr>
          <w:rStyle w:val="None A"/>
          <w:rtl w:val="0"/>
          <w:lang w:val="en-US"/>
        </w:rPr>
        <w:t xml:space="preserve">— </w:t>
      </w:r>
      <w:r>
        <w:rPr>
          <w:rStyle w:val="None A"/>
          <w:rtl w:val="0"/>
          <w:lang w:val="en-US"/>
        </w:rPr>
        <w:t>Drop 00</w:t>
      </w:r>
      <w:r>
        <w:rPr>
          <w:rStyle w:val="None A"/>
          <w:rtl w:val="0"/>
          <w:lang w:val="en-US"/>
        </w:rPr>
        <w:t>3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Date: 2025-05-</w:t>
      </w:r>
      <w:r>
        <w:rPr>
          <w:rtl w:val="0"/>
          <w:lang w:val="de-DE"/>
        </w:rPr>
        <w:t>19</w:t>
      </w: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📊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Market Temperature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Score: 69 / 100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On paper, the market is stabilizing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under the surface,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splintering. In early May, consumer confidence rebounded sharply (Conference Board Index jumped from 85.7 to 98.0), and both manufacturing and services PMIs showed modest expansion. But job seekers weren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feeling it: views on job availability declined for the </w:t>
      </w:r>
      <w:r>
        <w:rPr>
          <w:rFonts w:ascii="Times Roman" w:hAnsi="Times Roman"/>
          <w:b w:val="1"/>
          <w:bCs w:val="1"/>
          <w:rtl w:val="0"/>
          <w:lang w:val="en-US"/>
        </w:rPr>
        <w:t>fifth month in a row</w:t>
      </w:r>
      <w:r>
        <w:rPr>
          <w:rFonts w:ascii="Times Roman" w:hAnsi="Times Roman"/>
          <w:rtl w:val="0"/>
          <w:lang w:val="en-US"/>
        </w:rPr>
        <w:t>, and the University of Michigan's sentiment index actually dropped again.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Some sectors are thriving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b w:val="1"/>
          <w:bCs w:val="1"/>
          <w:rtl w:val="0"/>
          <w:lang w:val="en-US"/>
        </w:rPr>
        <w:t>hospitality, manufacturing, and logistics</w:t>
      </w:r>
      <w:r>
        <w:rPr>
          <w:rFonts w:ascii="Times Roman" w:hAnsi="Times Roman"/>
          <w:rtl w:val="0"/>
          <w:lang w:val="en-US"/>
        </w:rPr>
        <w:t xml:space="preserve"> saw strong hiring signals. Anheuser-Busch pledged $300M in U.S. factory investment, and McDonald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is ramping up with </w:t>
      </w:r>
      <w:r>
        <w:rPr>
          <w:rFonts w:ascii="Times Roman" w:hAnsi="Times Roman"/>
          <w:b w:val="1"/>
          <w:bCs w:val="1"/>
          <w:rtl w:val="0"/>
          <w:lang w:val="en-US"/>
        </w:rPr>
        <w:t>375,000 summer hires</w:t>
      </w:r>
      <w:r>
        <w:rPr>
          <w:rFonts w:ascii="Times Roman" w:hAnsi="Times Roman"/>
          <w:rtl w:val="0"/>
          <w:lang w:val="en-US"/>
        </w:rPr>
        <w:t xml:space="preserve">. But </w:t>
      </w:r>
      <w:r>
        <w:rPr>
          <w:rFonts w:ascii="Times Roman" w:hAnsi="Times Roman"/>
          <w:b w:val="1"/>
          <w:bCs w:val="1"/>
          <w:rtl w:val="0"/>
          <w:lang w:val="en-US"/>
        </w:rPr>
        <w:t>biopharma, R&amp;D, and the D.C. job market are contracting fast</w:t>
      </w:r>
      <w:r>
        <w:rPr>
          <w:rFonts w:ascii="Times Roman" w:hAnsi="Times Roman"/>
          <w:rtl w:val="0"/>
          <w:lang w:val="en-US"/>
        </w:rPr>
        <w:t>, with a 20%+ drop in postings and 90%+ surges in applicants. Competition is fierce where cuts are hitting hardest.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Bottom line:</w:t>
      </w:r>
      <w:r>
        <w:rPr>
          <w:rFonts w:ascii="Times Roman" w:hAnsi="Times Roman"/>
          <w:rtl w:val="0"/>
          <w:lang w:val="en-US"/>
        </w:rPr>
        <w:t xml:space="preserve">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not one job market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patchwork. Your odds depend on where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looking and how specialized your skills are. Follow the momentum, not the headlines.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📉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Headlines You Shouldn</w:t>
      </w:r>
      <w:r>
        <w:rPr>
          <w:rFonts w:ascii="Times Roman" w:hAnsi="Times Roman" w:hint="default"/>
          <w:b w:val="1"/>
          <w:bCs w:val="1"/>
          <w:sz w:val="36"/>
          <w:szCs w:val="36"/>
          <w:rtl w:val="1"/>
        </w:rPr>
        <w:t>’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t Miss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U.S. weekly jobless claims unchanged amid stable labor market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” — </w:t>
      </w:r>
      <w:r>
        <w:rPr>
          <w:rFonts w:ascii="Times Roman" w:hAnsi="Times Roman"/>
          <w:b w:val="1"/>
          <w:bCs w:val="1"/>
          <w:rtl w:val="0"/>
          <w:lang w:val="en-US"/>
        </w:rPr>
        <w:t>Reuters (May 15,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"https://www.reuters.com/world/us/us-weekly-jobless-claims-unchanged-amid-stable-labor-market-2025-05-15/"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https://www.reuters.com/world/us/us-weekly-jobless-claims-unchanged-amid-stable-labor-market-2025-05-15/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Layoffs remain historically low (claims stuck at 229 k), so you won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face a flood of new competitors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hiring managers feel no urgency, either.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Keep multiple applications in play and follow up proactively; expect slower callbacks than in a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hot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>market.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2.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U.S. job openings fall to lowest level since 2021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 xml:space="preserve">” —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AP News (May 14, 2025)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https://apnews.com/article/job-openings-jolts-report-us-economy-2025-05-14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Openings dropped to 8.4 million, signaling tighter competition for each role.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Treat every application like a sales pitch: tailor, quantify, and add a brief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value teaser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in your cover email to rise above the shrinking stack.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3.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How to land a job in a 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>‘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low firing, low hiring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 xml:space="preserve">’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market, economist says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 xml:space="preserve">” —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CNBC (May 8, 2025)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"https://www.cnbc.com/2025/05/08/how-to-land-a-job-in-a-low-firing-low-hiring-market-economist.html"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https://www.cnbc.com/2025/05/08/how-to-land-a-job-in-a-low-firing-low-hiring-market-economist.html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Economists confirm the new normal: firms are hoarding labor yet hiring slowly.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Shift focus from online applications to referral-driven outreach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informational calls, alumni messages, and niche LinkedIn groups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where velocity is still possible.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🔎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 Working Now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Lead with a micro-solution, not a r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Job seekers who pinpoint a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pain point and send a quick, no-strings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mini-audit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or fix (e.g., UX tweaks, ad-copy suggestions) are bypassing the 250-applicant ATS pile and landing calls straight with directors. You show up as a problem-solver, not just a candidate.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Publish niche insights to prove expertise before you apply.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Consistent LinkedIn or Medium posts that tackle real industry problems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like a logistics pro sharing an AI risk-mitigation walkthrough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are becoming a credible alternative to certifications. Recruiters can validate your thinking publicly, then invite you in.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Work a multi-touch networking sequence, not one cold DM.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High-conversion outreach now starts with research (watch a hiring manager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recent talk), adds a thoughtful comment, then follows up with a tailored connection note referencing that insight. This layered approach cuts through the flood of generic LinkedIn requests and signals genuine interest.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Job Hack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n-US"/>
        </w:rPr>
        <w:t>— “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5-JD Skill Cross-Check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Most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 are tuned to a single job post.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risky when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wish-list is unrealistic. Instead,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pull 5 recent listings for the </w:t>
      </w:r>
      <w:r>
        <w:rPr>
          <w:rStyle w:val="None"/>
          <w:rFonts w:ascii="Times Roman" w:hAnsi="Times Roman"/>
          <w:b w:val="1"/>
          <w:bCs w:val="1"/>
          <w:i w:val="1"/>
          <w:iCs w:val="1"/>
          <w:rtl w:val="0"/>
        </w:rPr>
        <w:t>same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role at different employers, stack them side-by-side, and highlight every recurring skill or keyword.</w:t>
      </w:r>
      <w:r>
        <w:rPr>
          <w:rFonts w:ascii="Times Roman" w:hAnsi="Times Roman"/>
          <w:rtl w:val="0"/>
          <w:lang w:val="en-US"/>
        </w:rPr>
        <w:t xml:space="preserve"> Then: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Keep the overlaps.</w:t>
      </w:r>
      <w:r>
        <w:rPr>
          <w:rFonts w:ascii="Times Roman" w:hAnsi="Times Roman"/>
          <w:rtl w:val="0"/>
          <w:lang w:val="en-US"/>
        </w:rPr>
        <w:t xml:space="preserve"> The skills that appear in </w:t>
      </w:r>
      <w:r>
        <w:rPr>
          <w:rStyle w:val="None"/>
          <w:rFonts w:ascii="Times Roman" w:hAnsi="Times Roman"/>
          <w:i w:val="1"/>
          <w:iCs w:val="1"/>
          <w:rtl w:val="0"/>
        </w:rPr>
        <w:t>all</w:t>
      </w:r>
      <w:r>
        <w:rPr>
          <w:rFonts w:ascii="Times Roman" w:hAnsi="Times Roman"/>
          <w:rtl w:val="0"/>
          <w:lang w:val="en-US"/>
        </w:rPr>
        <w:t xml:space="preserve"> five descriptions are the real market requirements.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Cut the noise.</w:t>
      </w:r>
      <w:r>
        <w:rPr>
          <w:rFonts w:ascii="Times Roman" w:hAnsi="Times Roman"/>
          <w:rtl w:val="0"/>
          <w:lang w:val="en-US"/>
        </w:rPr>
        <w:t xml:space="preserve"> Ignore outlier bullet-points that show up in only one JD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idiosyncratic, not universal.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Validate against incumbents.</w:t>
      </w:r>
      <w:r>
        <w:rPr>
          <w:rFonts w:ascii="Times Roman" w:hAnsi="Times Roman"/>
          <w:rtl w:val="0"/>
          <w:lang w:val="en-US"/>
        </w:rPr>
        <w:t xml:space="preserve"> Look at LinkedIn profiles of people already doing that role; be sure the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nl-NL"/>
        </w:rPr>
        <w:t>overlap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skills show in their summaries too.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Why it works: this 15-minute cross-reference turns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corporate fantasy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job ads into a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data-proven core-skill list</w:t>
      </w:r>
      <w:r>
        <w:rPr>
          <w:rFonts w:ascii="Times Roman" w:hAnsi="Times Roman"/>
          <w:rtl w:val="0"/>
          <w:lang w:val="en-US"/>
        </w:rPr>
        <w:t>.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and interview stories now hit the skills recruiters genuinely reward .</w:t>
      </w: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⚡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Changing Dynamics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ATS 2.0 reads for context, not keywords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Modern applicant-tracking systems judge </w:t>
      </w:r>
      <w:r>
        <w:rPr>
          <w:rStyle w:val="None"/>
          <w:rFonts w:ascii="Times Roman" w:hAnsi="Times Roman"/>
          <w:i w:val="1"/>
          <w:iCs w:val="1"/>
          <w:rtl w:val="0"/>
        </w:rPr>
        <w:t>how</w:t>
      </w:r>
      <w:r>
        <w:rPr>
          <w:rFonts w:ascii="Times Roman" w:hAnsi="Times Roman"/>
          <w:rtl w:val="0"/>
          <w:lang w:val="en-US"/>
        </w:rPr>
        <w:t xml:space="preserve"> terms are used and penalize copy-pasted jargon.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ditch keyword walls; write outcome-based bullets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cut churn 12 %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) instead of stuffing synonyms.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Skills-first filters eclipse degree checks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Recruiters are about 5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  <w:lang w:val="en-US"/>
        </w:rPr>
        <w:t>more likely to search by skill tags than by education.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lead with a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Core Skills &amp; Wins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block and prep for skills tests rather than diploma talk.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3. Remote 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≠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Remote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Only 13 % of new postings are fully remote, while hybrid roles are growing fastest at 24 %, skewing senior.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show flexibility (preferred hybrid days, time-zone overlap) and target regions like Massachusetts and Minnesota where hybrid demand is hottest.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4. AI hiring rules are coming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Proposed California bills would force companies to disclose AI screening and keep humans in final decisions.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watch for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automated screening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notices; soon you may request a human review if an AI rejection feels off.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AI Tracker (May 5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19 signals)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 skills go mainstream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Roughly one in four new tech postings now calls for AI or ML know-how, and even banks boosted AI head-count by ~13 % this spring.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If you can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point to hands-on AI work,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sliding down the stack.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Add a short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AI Tools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line to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 xml:space="preserve">and cite one concrete win (e.g.,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automated reporting with ChatGPT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saved 8 hrs/wk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Chatbots are the new phone screen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Recruiters increasingly use tools like Paradox Olivia to run first-round Q&amp;A and auto-score answers.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Your first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interviewer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may be an algorithm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it grades keyword usage and clarity.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Practice concise STAR stories; mirror language from the job description so the bot tags you as a fit.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Bias audits &amp; disclosure rules on deck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Pending California bills would force companies to reveal AI screening and keep humans in final hiring calls.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A rejection triggered by an algorithm could soon be challenged or appealed.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Watch for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automated screening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notices; 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bounced instantly, ask for a manual review.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Context-aware ATS kills keyword stuffing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Next-gen systems judge </w:t>
      </w:r>
      <w:r>
        <w:rPr>
          <w:rStyle w:val="None"/>
          <w:rFonts w:ascii="Times Roman" w:hAnsi="Times Roman"/>
          <w:i w:val="1"/>
          <w:iCs w:val="1"/>
          <w:rtl w:val="0"/>
        </w:rPr>
        <w:t>how</w:t>
      </w:r>
      <w:r>
        <w:rPr>
          <w:rFonts w:ascii="Times Roman" w:hAnsi="Times Roman"/>
          <w:rtl w:val="0"/>
          <w:lang w:val="en-US"/>
        </w:rPr>
        <w:t xml:space="preserve"> terms are used and flag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 jammed with copy-paste jargon.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Walls of buzzwords hurt more than they help.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Replace raw keywords with outcome lines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cut support tickets 30 % using GPT-powered FAQ bot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) and keep formatting parser-friendly.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💬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 voice screens are here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Some companies now use realistic-sounding bots for the very first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phone call.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Treat every unknown number like a real interview: answer in a quiet place, speak clearly, keep answers under a minute, and sprinkle in role-specific keywords.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Two-stage hybrids replace marathon loops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A quick Zoom or Teams screen is followed by one heavier on-site (or long video) session that combines technical, behavioral, and culture checks.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Prepare as if the second round is the final. Bring a printed one-pager of your key wins, rehearse two success stories and one failure story, and plan logistics (childcare, travel) so you can say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yes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to an on-site invite within 24 hours.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Structured scorecards rule the room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Interviewers stick to set questions and rate answers against a checklist to reduce bias.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Frame every answer with STAR (Situation, Task, Action, Result). The clearer your structure, the easier it is for the panel to check the boxes that move you forward.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Scenario design questions dig deeper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Especially in AI and operations roles, hiring managers ask prompts like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Design a simple system to cut warehouse errors 30 %.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Practice thinking aloud: clarify the goal, outline two or three workable steps, then highlight trade-offs (cost, time, accuracy). Showing your thought process matters more than a perfect blueprint.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📌</w:t>
      </w:r>
      <w:r>
        <w:rPr>
          <w:rStyle w:val="None"/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rtl w:val="0"/>
          <w:lang w:val="fr-FR"/>
        </w:rPr>
        <w:t>Prompt Lab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Use Case: Rewrite your r</w:t>
      </w:r>
      <w:r>
        <w:rPr>
          <w:rStyle w:val="None"/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to match a real job post</w:t>
      </w:r>
      <w:r>
        <w:rPr>
          <w:rStyle w:val="None"/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without sounding like a bot.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rtl w:val="0"/>
          <w:lang w:val="en-US"/>
        </w:rPr>
        <w:t>Anyone can copy-paste a job description into ChatGPT and ask for a rewrite. But most people get back fluff: over-polished, underwhelming, and instantly flaggable. Here</w:t>
      </w:r>
      <w:r>
        <w:rPr>
          <w:rStyle w:val="None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a better way.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The Prompt: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tl w:val="1"/>
          <w:lang w:val="ar-SA" w:bidi="ar-SA"/>
        </w:rPr>
        <w:t>“</w:t>
      </w:r>
      <w:r>
        <w:rPr>
          <w:rStyle w:val="None"/>
          <w:rFonts w:ascii="Times Roman" w:hAnsi="Times Roman"/>
          <w:rtl w:val="0"/>
          <w:lang w:val="en-US"/>
        </w:rPr>
        <w:t>Act as a strategic r</w:t>
      </w:r>
      <w:r>
        <w:rPr>
          <w:rStyle w:val="None"/>
          <w:rFonts w:ascii="Times Roman" w:hAnsi="Times Roman" w:hint="default"/>
          <w:rtl w:val="0"/>
          <w:lang w:val="fr-FR"/>
        </w:rPr>
        <w:t>é</w:t>
      </w:r>
      <w:r>
        <w:rPr>
          <w:rStyle w:val="None"/>
          <w:rFonts w:ascii="Times Roman" w:hAnsi="Times Roman"/>
          <w:rtl w:val="0"/>
          <w:lang w:val="en-US"/>
        </w:rPr>
        <w:t>sum</w:t>
      </w:r>
      <w:r>
        <w:rPr>
          <w:rStyle w:val="None"/>
          <w:rFonts w:ascii="Times Roman" w:hAnsi="Times Roman" w:hint="default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rtl w:val="0"/>
        </w:rPr>
        <w:t>coach. I</w:t>
      </w:r>
      <w:r>
        <w:rPr>
          <w:rStyle w:val="None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m applying for [Job Title] at [Company Name]. Here</w:t>
      </w:r>
      <w:r>
        <w:rPr>
          <w:rStyle w:val="None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the job description: [paste it]. Here</w:t>
      </w:r>
      <w:r>
        <w:rPr>
          <w:rStyle w:val="None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my current r</w:t>
      </w:r>
      <w:r>
        <w:rPr>
          <w:rStyle w:val="None"/>
          <w:rFonts w:ascii="Times Roman" w:hAnsi="Times Roman" w:hint="default"/>
          <w:rtl w:val="0"/>
          <w:lang w:val="fr-FR"/>
        </w:rPr>
        <w:t>é</w:t>
      </w:r>
      <w:r>
        <w:rPr>
          <w:rStyle w:val="None"/>
          <w:rFonts w:ascii="Times Roman" w:hAnsi="Times Roman"/>
          <w:rtl w:val="0"/>
          <w:lang w:val="en-US"/>
        </w:rPr>
        <w:t>sum</w:t>
      </w:r>
      <w:r>
        <w:rPr>
          <w:rStyle w:val="None"/>
          <w:rFonts w:ascii="Times Roman" w:hAnsi="Times Roman" w:hint="default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rtl w:val="0"/>
          <w:lang w:val="en-US"/>
        </w:rPr>
        <w:t>content: [paste].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Identify the top 5 keywords and skills in the job description.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Suggest edits to 3</w:t>
      </w:r>
      <w:r>
        <w:rPr>
          <w:rStyle w:val="None"/>
          <w:rFonts w:ascii="Times Roman" w:hAnsi="Times Roman" w:hint="default"/>
          <w:rtl w:val="0"/>
        </w:rPr>
        <w:t>–</w:t>
      </w:r>
      <w:r>
        <w:rPr>
          <w:rStyle w:val="None"/>
          <w:rFonts w:ascii="Times Roman" w:hAnsi="Times Roman"/>
          <w:rtl w:val="0"/>
          <w:lang w:val="en-US"/>
        </w:rPr>
        <w:t>4 bullet points in my experience section to better align with those terms.</w:t>
      </w:r>
    </w:p>
    <w:p>
      <w:pPr>
        <w:pStyle w:val="Default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Write a 3-line professional summary tailored to this job.</w:t>
      </w:r>
      <w:r>
        <w:rPr>
          <w:rStyle w:val="None"/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Why it works:</w:t>
      </w:r>
    </w:p>
    <w:p>
      <w:pPr>
        <w:pStyle w:val="Default"/>
        <w:numPr>
          <w:ilvl w:val="0"/>
          <w:numId w:val="6"/>
        </w:numPr>
        <w:suppressAutoHyphens w:val="1"/>
        <w:bidi w:val="0"/>
        <w:spacing w:before="0" w:after="240" w:line="240" w:lineRule="auto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Prioritizes alignment without rewriting your entire r</w:t>
      </w:r>
      <w:r>
        <w:rPr>
          <w:rStyle w:val="None"/>
          <w:rFonts w:ascii="Times Roman" w:hAnsi="Times Roman" w:hint="default"/>
          <w:rtl w:val="0"/>
          <w:lang w:val="fr-FR"/>
        </w:rPr>
        <w:t>é</w:t>
      </w:r>
      <w:r>
        <w:rPr>
          <w:rStyle w:val="None"/>
          <w:rFonts w:ascii="Times Roman" w:hAnsi="Times Roman"/>
          <w:rtl w:val="0"/>
          <w:lang w:val="en-US"/>
        </w:rPr>
        <w:t>sum</w:t>
      </w:r>
      <w:r>
        <w:rPr>
          <w:rStyle w:val="None"/>
          <w:rFonts w:ascii="Times Roman" w:hAnsi="Times Roman" w:hint="default"/>
          <w:rtl w:val="0"/>
          <w:lang w:val="fr-FR"/>
        </w:rPr>
        <w:t>é</w:t>
      </w:r>
    </w:p>
    <w:p>
      <w:pPr>
        <w:pStyle w:val="Default"/>
        <w:numPr>
          <w:ilvl w:val="0"/>
          <w:numId w:val="6"/>
        </w:numPr>
        <w:suppressAutoHyphens w:val="1"/>
        <w:bidi w:val="0"/>
        <w:spacing w:before="0" w:after="240" w:line="240" w:lineRule="auto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Extracts real keywords instead of keyword stuffing</w:t>
      </w:r>
    </w:p>
    <w:p>
      <w:pPr>
        <w:pStyle w:val="Default"/>
        <w:numPr>
          <w:ilvl w:val="0"/>
          <w:numId w:val="6"/>
        </w:numPr>
        <w:suppressAutoHyphens w:val="1"/>
        <w:bidi w:val="0"/>
        <w:spacing w:before="0" w:after="240" w:line="240" w:lineRule="auto"/>
        <w:ind w:right="0"/>
        <w:jc w:val="left"/>
        <w:rPr>
          <w:rFonts w:ascii="Helvetica Neue" w:hAnsi="Helvetica Neue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Keeps your voice, strengthens your framing</w:t>
      </w: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IG Network Enhancement: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rtl w:val="0"/>
          <w:lang w:val="en-US"/>
        </w:rPr>
        <w:t>After you</w:t>
      </w:r>
      <w:r>
        <w:rPr>
          <w:rStyle w:val="None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ve used this prompt, run your edited r</w:t>
      </w:r>
      <w:r>
        <w:rPr>
          <w:rStyle w:val="None"/>
          <w:rFonts w:ascii="Times Roman" w:hAnsi="Times Roman" w:hint="default"/>
          <w:rtl w:val="0"/>
          <w:lang w:val="fr-FR"/>
        </w:rPr>
        <w:t>é</w:t>
      </w:r>
      <w:r>
        <w:rPr>
          <w:rStyle w:val="None"/>
          <w:rFonts w:ascii="Times Roman" w:hAnsi="Times Roman"/>
          <w:rtl w:val="0"/>
          <w:lang w:val="en-US"/>
        </w:rPr>
        <w:t>sum</w:t>
      </w:r>
      <w:r>
        <w:rPr>
          <w:rStyle w:val="None"/>
          <w:rFonts w:ascii="Times Roman" w:hAnsi="Times Roman" w:hint="default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rtl w:val="0"/>
          <w:lang w:val="en-US"/>
        </w:rPr>
        <w:t xml:space="preserve">through </w:t>
      </w:r>
      <w:r>
        <w:rPr>
          <w:rStyle w:val="None"/>
          <w:rFonts w:ascii="Times Roman" w:hAnsi="Times Roman"/>
          <w:b w:val="1"/>
          <w:bCs w:val="1"/>
          <w:rtl w:val="0"/>
        </w:rPr>
        <w:t>Resume Analyzer Pro</w:t>
      </w:r>
      <w:r>
        <w:rPr>
          <w:rStyle w:val="None"/>
          <w:rFonts w:ascii="Times Roman" w:hAnsi="Times Roman"/>
          <w:rtl w:val="0"/>
          <w:lang w:val="en-US"/>
        </w:rPr>
        <w:t>. It</w:t>
      </w:r>
      <w:r>
        <w:rPr>
          <w:rStyle w:val="None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ll confirm whether your changes actually improve your ATS score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and tell you what</w:t>
      </w:r>
      <w:r>
        <w:rPr>
          <w:rStyle w:val="None"/>
          <w:rtl w:val="1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still missing. This combo = precision + power.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Sketch Radar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Deep-fake recruiter imposters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Scammers are spoofing real hiring managers with AI-generated video or voice. They run a short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screening call,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then push for sensitive info or a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training deposit.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If anything about the call looks off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odd mouth movements, audio delay, grainy image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end it. Call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main line and confirm the interviewer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name before sharing documents or bank details.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Malware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application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files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Applicants are receiving follow-up emails that look legit but contain a PDF, DOC, or Excel macro labeled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pre-interview questionnaire.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Opening it installs spyware.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Never download unsolicited attachments. Legit employers use secure portals or plain Google Forms. If a file is required, scan it and get verbal confirmation from HR first.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Crypto task-fee job ads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Posts on social media promise huge pay in cryptocurrency for simple online tasks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after you send a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starter kit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fee. Once you pay, the gig (and the poster) disappears.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No real employer asks for an upfront payment. Skip any offer that requires you to buy crypto, gift cards, 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access kits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before you earn.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💼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Side Hustle Intel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Teach what you know online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Virtual tutoring in math, coding, ESL, or niche subjects is fetching ~$20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 xml:space="preserve">$80 per hour. Platforms like Preply, TutorOcean, or Wyzant handle marketing and payments, so you can jump in fast.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offers:</w:t>
      </w:r>
      <w:r>
        <w:rPr>
          <w:rFonts w:ascii="Times Roman" w:hAnsi="Times Roman"/>
          <w:rtl w:val="0"/>
          <w:lang w:val="en-US"/>
        </w:rPr>
        <w:t xml:space="preserve"> flexible, same-week cash while building a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-worthy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de-DE"/>
        </w:rPr>
        <w:t>trainer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it-IT"/>
        </w:rPr>
        <w:t>credential.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Write and sell a micro-eBook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Job seekers this cycle earned a few hundred dollars by publishing $4.99 career guides and promoting them on LinkedIn. Kindle Direct Publishing or Gumroad make launch costs zero.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offers:</w:t>
      </w:r>
      <w:r>
        <w:rPr>
          <w:rFonts w:ascii="Times Roman" w:hAnsi="Times Roman"/>
          <w:rtl w:val="0"/>
          <w:lang w:val="en-US"/>
        </w:rPr>
        <w:t xml:space="preserve"> passive trickle income plus a portfolio piece that proves expertise.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Print-on-demand with AI designs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Creators used AI art generators to whip up sticker packs and T-shirt graphics, then listed them on Etsy or Redbubble. Startup cost is just the upload; the service prints and ships each order.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offers:</w:t>
      </w:r>
      <w:r>
        <w:rPr>
          <w:rFonts w:ascii="Times Roman" w:hAnsi="Times Roman"/>
          <w:rtl w:val="0"/>
          <w:lang w:val="en-US"/>
        </w:rPr>
        <w:t xml:space="preserve"> a low-risk creative outlet that can cover coffee money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pt-PT"/>
        </w:rPr>
        <w:t>or go viral.</w:t>
      </w: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4. Quick-hit local gigs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Delivery apps (DoorDash, Instacart), rideshare, or TaskRabbit errands let you convert spare hours into immediate cash without long commitments.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this offers:</w:t>
      </w:r>
      <w:r>
        <w:rPr>
          <w:rFonts w:ascii="Times Roman" w:hAnsi="Times Roman"/>
          <w:rtl w:val="0"/>
          <w:lang w:val="en-US"/>
        </w:rPr>
        <w:t xml:space="preserve"> instant income that slots around interviews and keeps gaps off your timeline.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.0"/>
  </w:abstractNum>
  <w:abstractNum w:abstractNumId="3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Numbered.0">
    <w:name w:val="Numbered.0"/>
    <w:pPr>
      <w:numPr>
        <w:numId w:val="3"/>
      </w:numPr>
    </w:pPr>
  </w:style>
  <w:style w:type="numbering" w:styleId="Bullet">
    <w:name w:val="Bullet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