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BA245" w14:textId="77777777" w:rsidR="000B6B0F" w:rsidRDefault="00000000">
      <w:pPr>
        <w:pStyle w:val="Heading1"/>
        <w:keepNext w:val="0"/>
        <w:keepLines w:val="0"/>
        <w:spacing w:before="480"/>
        <w:rPr>
          <w:b/>
          <w:sz w:val="46"/>
          <w:szCs w:val="46"/>
        </w:rPr>
      </w:pPr>
      <w:bookmarkStart w:id="0" w:name="_sy9mb3yyl5iy" w:colFirst="0" w:colLast="0"/>
      <w:bookmarkEnd w:id="0"/>
      <w:r>
        <w:rPr>
          <w:b/>
          <w:sz w:val="46"/>
          <w:szCs w:val="46"/>
        </w:rPr>
        <w:t>The Magic of Mathematics in Art</w:t>
      </w:r>
    </w:p>
    <w:p w14:paraId="074D0417" w14:textId="77777777" w:rsidR="000B6B0F" w:rsidRDefault="00000000">
      <w:pPr>
        <w:spacing w:before="240" w:after="240"/>
      </w:pPr>
      <w:r>
        <w:rPr>
          <w:sz w:val="24"/>
          <w:szCs w:val="24"/>
          <w:highlight w:val="white"/>
        </w:rPr>
        <w:t>Mathematics and art are two entirely different worlds: numbers and logic on one side, and creativity and feelings on the other. However, they have beautiful and fascinating modes of convergence. From ancient temples to modern digital paintings, mathematics is an invisible architect that shapes art and makes it more attractive. Let's take a look at that magical connection between the two fields.</w:t>
      </w:r>
    </w:p>
    <w:p w14:paraId="30A2A3B9" w14:textId="77777777" w:rsidR="000B6B0F" w:rsidRDefault="00000000">
      <w:r>
        <w:pict w14:anchorId="5E68E265">
          <v:rect id="_x0000_i1025" style="width:0;height:1.5pt" o:hralign="center" o:hrstd="t" o:hr="t" fillcolor="#a0a0a0" stroked="f"/>
        </w:pict>
      </w:r>
    </w:p>
    <w:p w14:paraId="6A6FC0FA" w14:textId="77777777" w:rsidR="000B6B0F" w:rsidRDefault="00000000">
      <w:pPr>
        <w:pStyle w:val="Heading2"/>
        <w:keepNext w:val="0"/>
        <w:keepLines w:val="0"/>
        <w:spacing w:after="80"/>
        <w:rPr>
          <w:b/>
          <w:sz w:val="34"/>
          <w:szCs w:val="34"/>
        </w:rPr>
      </w:pPr>
      <w:bookmarkStart w:id="1" w:name="_ly8ig1cw2rln" w:colFirst="0" w:colLast="0"/>
      <w:bookmarkEnd w:id="1"/>
      <w:r>
        <w:rPr>
          <w:b/>
          <w:sz w:val="34"/>
          <w:szCs w:val="34"/>
        </w:rPr>
        <w:t>1. Symmetry: The Balance of Beauty</w:t>
      </w:r>
    </w:p>
    <w:p w14:paraId="5C4B2FAE" w14:textId="77777777" w:rsidR="000B6B0F" w:rsidRDefault="00000000">
      <w:pPr>
        <w:rPr>
          <w:sz w:val="24"/>
          <w:szCs w:val="24"/>
          <w:highlight w:val="white"/>
        </w:rPr>
      </w:pPr>
      <w:r>
        <w:rPr>
          <w:sz w:val="24"/>
          <w:szCs w:val="24"/>
          <w:highlight w:val="white"/>
        </w:rPr>
        <w:t>Beauty is based on symmetry in nature and art. Half of the object reflects another half to create a balance and harmony. Artists used symmetry to make their creations look beautiful for centuries.</w:t>
      </w:r>
    </w:p>
    <w:p w14:paraId="4B70FF86" w14:textId="77777777" w:rsidR="000B6B0F" w:rsidRDefault="00000000">
      <w:pPr>
        <w:spacing w:before="240" w:after="240"/>
      </w:pPr>
      <w:r>
        <w:rPr>
          <w:sz w:val="24"/>
          <w:szCs w:val="24"/>
          <w:highlight w:val="white"/>
        </w:rPr>
        <w:t xml:space="preserve">For example, the wings of a butterfly are perfectly symmetrical. Similarly, patterns of symmetry can be seen in mandalas, ancient embroidery, and </w:t>
      </w:r>
      <w:proofErr w:type="gramStart"/>
      <w:r>
        <w:rPr>
          <w:sz w:val="24"/>
          <w:szCs w:val="24"/>
          <w:highlight w:val="white"/>
        </w:rPr>
        <w:t>stained glass</w:t>
      </w:r>
      <w:proofErr w:type="gramEnd"/>
      <w:r>
        <w:rPr>
          <w:sz w:val="24"/>
          <w:szCs w:val="24"/>
          <w:highlight w:val="white"/>
        </w:rPr>
        <w:t xml:space="preserve"> windows. Even human faces are said to be the most beautiful when they are symmetrical!</w:t>
      </w:r>
    </w:p>
    <w:p w14:paraId="4907A54D" w14:textId="77777777" w:rsidR="000B6B0F" w:rsidRDefault="00000000">
      <w:pPr>
        <w:spacing w:before="240" w:after="240"/>
        <w:rPr>
          <w:b/>
          <w:color w:val="000000"/>
          <w:sz w:val="26"/>
          <w:szCs w:val="26"/>
        </w:rPr>
      </w:pPr>
      <w:r>
        <w:rPr>
          <w:b/>
          <w:color w:val="000000"/>
          <w:sz w:val="26"/>
          <w:szCs w:val="26"/>
        </w:rPr>
        <w:t>Example</w:t>
      </w:r>
    </w:p>
    <w:bookmarkStart w:id="2" w:name="_ghaml9lf4c42" w:colFirst="0" w:colLast="0"/>
    <w:bookmarkEnd w:id="2"/>
    <w:p w14:paraId="455D4AD9" w14:textId="19DDBC2E" w:rsidR="000B6B0F" w:rsidRDefault="00016F8F">
      <w:pPr>
        <w:pStyle w:val="Heading3"/>
        <w:keepNext w:val="0"/>
        <w:keepLines w:val="0"/>
        <w:spacing w:before="280"/>
        <w:rPr>
          <w:b/>
          <w:sz w:val="26"/>
          <w:szCs w:val="26"/>
        </w:rPr>
      </w:pPr>
      <w:r>
        <w:rPr>
          <w:b/>
          <w:noProof/>
          <w:sz w:val="26"/>
          <w:szCs w:val="26"/>
        </w:rPr>
        <mc:AlternateContent>
          <mc:Choice Requires="wps">
            <w:drawing>
              <wp:anchor distT="0" distB="0" distL="114300" distR="114300" simplePos="0" relativeHeight="251659264" behindDoc="0" locked="0" layoutInCell="1" allowOverlap="1" wp14:anchorId="6A890168" wp14:editId="45750C9F">
                <wp:simplePos x="0" y="0"/>
                <wp:positionH relativeFrom="column">
                  <wp:posOffset>3581400</wp:posOffset>
                </wp:positionH>
                <wp:positionV relativeFrom="paragraph">
                  <wp:posOffset>718820</wp:posOffset>
                </wp:positionV>
                <wp:extent cx="2133600" cy="1409700"/>
                <wp:effectExtent l="0" t="0" r="0" b="0"/>
                <wp:wrapNone/>
                <wp:docPr id="945475806" name="Text Box 1"/>
                <wp:cNvGraphicFramePr/>
                <a:graphic xmlns:a="http://schemas.openxmlformats.org/drawingml/2006/main">
                  <a:graphicData uri="http://schemas.microsoft.com/office/word/2010/wordprocessingShape">
                    <wps:wsp>
                      <wps:cNvSpPr txBox="1"/>
                      <wps:spPr>
                        <a:xfrm>
                          <a:off x="0" y="0"/>
                          <a:ext cx="2133600" cy="1409700"/>
                        </a:xfrm>
                        <a:prstGeom prst="rect">
                          <a:avLst/>
                        </a:prstGeom>
                        <a:solidFill>
                          <a:schemeClr val="lt1"/>
                        </a:solidFill>
                        <a:ln w="6350">
                          <a:noFill/>
                        </a:ln>
                      </wps:spPr>
                      <wps:txbx>
                        <w:txbxContent>
                          <w:p w14:paraId="312229EA" w14:textId="77777777" w:rsidR="00016F8F" w:rsidRDefault="00016F8F" w:rsidP="00016F8F">
                            <w:pPr>
                              <w:spacing w:before="240" w:after="240"/>
                            </w:pPr>
                            <w:r>
                              <w:t>I</w:t>
                            </w:r>
                            <w:r>
                              <w:rPr>
                                <w:sz w:val="24"/>
                                <w:szCs w:val="24"/>
                                <w:highlight w:val="white"/>
                              </w:rPr>
                              <w:t xml:space="preserve">magine folding this butterfly along its </w:t>
                            </w:r>
                            <w:proofErr w:type="spellStart"/>
                            <w:r>
                              <w:rPr>
                                <w:sz w:val="24"/>
                                <w:szCs w:val="24"/>
                                <w:highlight w:val="white"/>
                              </w:rPr>
                              <w:t>centerline</w:t>
                            </w:r>
                            <w:proofErr w:type="spellEnd"/>
                            <w:r>
                              <w:rPr>
                                <w:sz w:val="24"/>
                                <w:szCs w:val="24"/>
                                <w:highlight w:val="white"/>
                              </w:rPr>
                              <w:t>. The two sides perfectly match up. It is an outstanding example of natural symmetry.</w:t>
                            </w:r>
                          </w:p>
                          <w:p w14:paraId="64EE03CB" w14:textId="77777777" w:rsidR="00016F8F" w:rsidRDefault="00016F8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A890168" id="_x0000_t202" coordsize="21600,21600" o:spt="202" path="m,l,21600r21600,l21600,xe">
                <v:stroke joinstyle="miter"/>
                <v:path gradientshapeok="t" o:connecttype="rect"/>
              </v:shapetype>
              <v:shape id="Text Box 1" o:spid="_x0000_s1026" type="#_x0000_t202" style="position:absolute;margin-left:282pt;margin-top:56.6pt;width:168pt;height:111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" fillcolor="white [3201]" stroked="f" strokeweight=".5pt">
                <v:textbox>
                  <w:txbxContent>
                    <w:p w14:paraId="312229EA" w14:textId="77777777" w:rsidR="00016F8F" w:rsidRDefault="00016F8F" w:rsidP="00016F8F">
                      <w:pPr>
                        <w:spacing w:before="240" w:after="240"/>
                      </w:pPr>
                      <w:r>
                        <w:t>I</w:t>
                      </w:r>
                      <w:r>
                        <w:rPr>
                          <w:sz w:val="24"/>
                          <w:szCs w:val="24"/>
                          <w:highlight w:val="white"/>
                        </w:rPr>
                        <w:t xml:space="preserve">magine folding this butterfly along its </w:t>
                      </w:r>
                      <w:proofErr w:type="spellStart"/>
                      <w:r>
                        <w:rPr>
                          <w:sz w:val="24"/>
                          <w:szCs w:val="24"/>
                          <w:highlight w:val="white"/>
                        </w:rPr>
                        <w:t>centerline</w:t>
                      </w:r>
                      <w:proofErr w:type="spellEnd"/>
                      <w:r>
                        <w:rPr>
                          <w:sz w:val="24"/>
                          <w:szCs w:val="24"/>
                          <w:highlight w:val="white"/>
                        </w:rPr>
                        <w:t>. The two sides perfectly match up. It is an outstanding example of natural symmetry.</w:t>
                      </w:r>
                    </w:p>
                    <w:p w14:paraId="64EE03CB" w14:textId="77777777" w:rsidR="00016F8F" w:rsidRDefault="00016F8F"/>
                  </w:txbxContent>
                </v:textbox>
              </v:shape>
            </w:pict>
          </mc:Fallback>
        </mc:AlternateContent>
      </w:r>
      <w:r>
        <w:rPr>
          <w:b/>
          <w:noProof/>
          <w:sz w:val="26"/>
          <w:szCs w:val="26"/>
        </w:rPr>
        <w:drawing>
          <wp:inline distT="114300" distB="114300" distL="114300" distR="114300" wp14:anchorId="78C2321A" wp14:editId="4D09017C">
            <wp:extent cx="2990011" cy="2990011"/>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
                    <a:srcRect/>
                    <a:stretch>
                      <a:fillRect/>
                    </a:stretch>
                  </pic:blipFill>
                  <pic:spPr>
                    <a:xfrm>
                      <a:off x="0" y="0"/>
                      <a:ext cx="2990011" cy="2990011"/>
                    </a:xfrm>
                    <a:prstGeom prst="rect">
                      <a:avLst/>
                    </a:prstGeom>
                    <a:ln/>
                  </pic:spPr>
                </pic:pic>
              </a:graphicData>
            </a:graphic>
          </wp:inline>
        </w:drawing>
      </w:r>
    </w:p>
    <w:p w14:paraId="4054B0BA" w14:textId="77777777" w:rsidR="000B6B0F" w:rsidRDefault="00000000">
      <w:r>
        <w:pict w14:anchorId="6D8ADD91">
          <v:rect id="_x0000_i1026" style="width:0;height:1.5pt" o:hralign="center" o:hrstd="t" o:hr="t" fillcolor="#a0a0a0" stroked="f"/>
        </w:pict>
      </w:r>
    </w:p>
    <w:p w14:paraId="0C0CB8B3" w14:textId="77777777" w:rsidR="000B6B0F" w:rsidRDefault="00000000">
      <w:pPr>
        <w:pStyle w:val="Heading2"/>
        <w:keepNext w:val="0"/>
        <w:keepLines w:val="0"/>
        <w:spacing w:after="80"/>
        <w:rPr>
          <w:b/>
          <w:sz w:val="34"/>
          <w:szCs w:val="34"/>
        </w:rPr>
      </w:pPr>
      <w:bookmarkStart w:id="3" w:name="_clo5qkw2la0h" w:colFirst="0" w:colLast="0"/>
      <w:bookmarkEnd w:id="3"/>
      <w:r>
        <w:rPr>
          <w:b/>
          <w:sz w:val="34"/>
          <w:szCs w:val="34"/>
        </w:rPr>
        <w:lastRenderedPageBreak/>
        <w:t>2. The Golden Ratio: Nature's Secret Code</w:t>
      </w:r>
    </w:p>
    <w:p w14:paraId="5F16586F" w14:textId="77777777" w:rsidR="000B6B0F" w:rsidRDefault="00000000">
      <w:pPr>
        <w:spacing w:before="240" w:after="240"/>
      </w:pPr>
      <w:r>
        <w:rPr>
          <w:sz w:val="24"/>
          <w:szCs w:val="24"/>
          <w:highlight w:val="white"/>
        </w:rPr>
        <w:t>The Golden Ratio has a value of approximately 1.6181.6181.618. It has been termed "Nature's Perfect Number" because it occurs everywhere in sunflowers, galaxies, and even human DNA. Artists and architects often use the ratio to write pieces that somehow seem to be in perfect balance.</w:t>
      </w:r>
    </w:p>
    <w:p w14:paraId="774B7702" w14:textId="77777777" w:rsidR="000B6B0F" w:rsidRDefault="00000000">
      <w:pPr>
        <w:pStyle w:val="Heading3"/>
        <w:keepNext w:val="0"/>
        <w:keepLines w:val="0"/>
        <w:spacing w:before="280"/>
        <w:rPr>
          <w:b/>
          <w:color w:val="000000"/>
          <w:sz w:val="26"/>
          <w:szCs w:val="26"/>
        </w:rPr>
      </w:pPr>
      <w:bookmarkStart w:id="4" w:name="_f1oz5uquxxzb" w:colFirst="0" w:colLast="0"/>
      <w:bookmarkEnd w:id="4"/>
      <w:r>
        <w:rPr>
          <w:b/>
          <w:color w:val="000000"/>
          <w:sz w:val="26"/>
          <w:szCs w:val="26"/>
        </w:rPr>
        <w:t>Formula</w:t>
      </w:r>
    </w:p>
    <w:p w14:paraId="25217C04" w14:textId="2A1DA6EC" w:rsidR="000B6B0F" w:rsidRDefault="00016F8F">
      <w:pPr>
        <w:rPr>
          <w:sz w:val="24"/>
          <w:szCs w:val="24"/>
          <w:highlight w:val="white"/>
        </w:rPr>
      </w:pPr>
      <m:oMath>
        <m:r>
          <w:rPr>
            <w:rFonts w:ascii="Cambria Math" w:hAnsi="Cambria Math"/>
            <w:sz w:val="24"/>
            <w:szCs w:val="24"/>
            <w:highlight w:val="white"/>
          </w:rPr>
          <m:t xml:space="preserve">φ= </m:t>
        </m:r>
        <m:f>
          <m:fPr>
            <m:type m:val="skw"/>
            <m:ctrlPr>
              <w:rPr>
                <w:rFonts w:ascii="Cambria Math" w:hAnsi="Cambria Math"/>
                <w:i/>
                <w:sz w:val="24"/>
                <w:szCs w:val="24"/>
              </w:rPr>
            </m:ctrlPr>
          </m:fPr>
          <m:num>
            <m:r>
              <w:rPr>
                <w:rFonts w:ascii="Cambria Math" w:hAnsi="Cambria Math"/>
                <w:sz w:val="24"/>
                <w:szCs w:val="24"/>
              </w:rPr>
              <m:t>(a+b)</m:t>
            </m:r>
          </m:num>
          <m:den>
            <m:r>
              <w:rPr>
                <w:rFonts w:ascii="Cambria Math" w:hAnsi="Cambria Math"/>
                <w:sz w:val="24"/>
                <w:szCs w:val="24"/>
              </w:rPr>
              <m:t>a</m:t>
            </m:r>
          </m:den>
        </m:f>
        <m:r>
          <w:rPr>
            <w:rFonts w:ascii="Cambria Math" w:hAnsi="Cambria Math"/>
            <w:sz w:val="24"/>
            <w:szCs w:val="24"/>
          </w:rPr>
          <m:t>=</m:t>
        </m:r>
        <m:f>
          <m:fPr>
            <m:type m:val="skw"/>
            <m:ctrlPr>
              <w:rPr>
                <w:rFonts w:ascii="Cambria Math" w:hAnsi="Cambria Math"/>
                <w:i/>
                <w:sz w:val="24"/>
                <w:szCs w:val="24"/>
              </w:rPr>
            </m:ctrlPr>
          </m:fPr>
          <m:num>
            <m:r>
              <w:rPr>
                <w:rFonts w:ascii="Cambria Math" w:hAnsi="Cambria Math"/>
                <w:sz w:val="24"/>
                <w:szCs w:val="24"/>
              </w:rPr>
              <m:t>a</m:t>
            </m:r>
          </m:num>
          <m:den>
            <m:r>
              <w:rPr>
                <w:rFonts w:ascii="Cambria Math" w:hAnsi="Cambria Math"/>
                <w:sz w:val="24"/>
                <w:szCs w:val="24"/>
              </w:rPr>
              <m:t>b</m:t>
            </m:r>
          </m:den>
        </m:f>
        <m:r>
          <w:rPr>
            <w:rFonts w:ascii="Cambria Math" w:hAnsi="Cambria Math"/>
            <w:sz w:val="24"/>
            <w:szCs w:val="24"/>
          </w:rPr>
          <m:t xml:space="preserve">= </m:t>
        </m:r>
        <m:f>
          <m:fPr>
            <m:ctrlPr>
              <w:rPr>
                <w:rFonts w:ascii="Cambria Math" w:hAnsi="Cambria Math"/>
                <w:i/>
                <w:sz w:val="24"/>
                <w:szCs w:val="24"/>
              </w:rPr>
            </m:ctrlPr>
          </m:fPr>
          <m:num>
            <m:r>
              <w:rPr>
                <w:rFonts w:ascii="Cambria Math" w:hAnsi="Cambria Math"/>
                <w:sz w:val="24"/>
                <w:szCs w:val="24"/>
              </w:rPr>
              <m:t xml:space="preserve">1+ </m:t>
            </m:r>
            <m:rad>
              <m:radPr>
                <m:degHide m:val="1"/>
                <m:ctrlPr>
                  <w:rPr>
                    <w:rFonts w:ascii="Cambria Math" w:hAnsi="Cambria Math"/>
                    <w:i/>
                    <w:sz w:val="24"/>
                    <w:szCs w:val="24"/>
                  </w:rPr>
                </m:ctrlPr>
              </m:radPr>
              <m:deg/>
              <m:e>
                <m:r>
                  <w:rPr>
                    <w:rFonts w:ascii="Cambria Math" w:hAnsi="Cambria Math"/>
                    <w:sz w:val="24"/>
                    <w:szCs w:val="24"/>
                  </w:rPr>
                  <m:t>5</m:t>
                </m:r>
              </m:e>
            </m:rad>
          </m:num>
          <m:den>
            <m:r>
              <w:rPr>
                <w:rFonts w:ascii="Cambria Math" w:hAnsi="Cambria Math"/>
                <w:sz w:val="24"/>
                <w:szCs w:val="24"/>
              </w:rPr>
              <m:t>2</m:t>
            </m:r>
          </m:den>
        </m:f>
        <m:r>
          <w:rPr>
            <w:rFonts w:ascii="Cambria Math" w:hAnsi="Cambria Math"/>
            <w:sz w:val="24"/>
            <w:szCs w:val="24"/>
          </w:rPr>
          <m:t xml:space="preserve"> </m:t>
        </m:r>
      </m:oMath>
      <w:r>
        <w:rPr>
          <w:sz w:val="24"/>
          <w:szCs w:val="24"/>
        </w:rPr>
        <w:t xml:space="preserve"> where </w:t>
      </w:r>
      <m:oMath>
        <m:r>
          <w:rPr>
            <w:rFonts w:ascii="Cambria Math" w:hAnsi="Cambria Math"/>
            <w:sz w:val="24"/>
            <w:szCs w:val="24"/>
          </w:rPr>
          <m:t>a&gt;b&gt;0</m:t>
        </m:r>
      </m:oMath>
      <w:r w:rsidR="00D10F41">
        <w:rPr>
          <w:sz w:val="24"/>
          <w:szCs w:val="24"/>
        </w:rPr>
        <w:t>.</w:t>
      </w:r>
    </w:p>
    <w:p w14:paraId="109F7BB3" w14:textId="77777777" w:rsidR="000B6B0F" w:rsidRDefault="00000000">
      <w:pPr>
        <w:spacing w:before="240" w:after="240"/>
      </w:pPr>
      <w:r>
        <w:rPr>
          <w:sz w:val="24"/>
          <w:szCs w:val="24"/>
          <w:highlight w:val="white"/>
        </w:rPr>
        <w:t>The ancient Greeks used the Golden Ratio to design the Parthenon, a masterpiece of architecture. Similarly, Leonardo da Vinci used it to paint the Mona Lisa and Vitruvian Man, giving these works their timeless appeal.</w:t>
      </w:r>
    </w:p>
    <w:p w14:paraId="51593820" w14:textId="77777777" w:rsidR="000B6B0F" w:rsidRDefault="00000000">
      <w:pPr>
        <w:pStyle w:val="Heading3"/>
        <w:keepNext w:val="0"/>
        <w:keepLines w:val="0"/>
        <w:spacing w:before="280"/>
        <w:rPr>
          <w:b/>
          <w:color w:val="000000"/>
          <w:sz w:val="26"/>
          <w:szCs w:val="26"/>
        </w:rPr>
      </w:pPr>
      <w:bookmarkStart w:id="5" w:name="_v202aps7x77o" w:colFirst="0" w:colLast="0"/>
      <w:bookmarkEnd w:id="5"/>
      <w:r>
        <w:rPr>
          <w:b/>
          <w:color w:val="000000"/>
          <w:sz w:val="26"/>
          <w:szCs w:val="26"/>
        </w:rPr>
        <w:t>Example</w:t>
      </w:r>
    </w:p>
    <w:p w14:paraId="66CB0302" w14:textId="14228427" w:rsidR="000B6B0F" w:rsidRDefault="00D10F41">
      <w:pPr>
        <w:spacing w:before="240" w:after="240"/>
        <w:rPr>
          <w:b/>
          <w:sz w:val="26"/>
          <w:szCs w:val="26"/>
        </w:rPr>
      </w:pPr>
      <w:r>
        <w:rPr>
          <w:noProof/>
        </w:rPr>
        <mc:AlternateContent>
          <mc:Choice Requires="wps">
            <w:drawing>
              <wp:anchor distT="0" distB="0" distL="114300" distR="114300" simplePos="0" relativeHeight="251660288" behindDoc="0" locked="0" layoutInCell="1" allowOverlap="1" wp14:anchorId="0B349633" wp14:editId="15A8844C">
                <wp:simplePos x="0" y="0"/>
                <wp:positionH relativeFrom="column">
                  <wp:posOffset>3881120</wp:posOffset>
                </wp:positionH>
                <wp:positionV relativeFrom="paragraph">
                  <wp:posOffset>797560</wp:posOffset>
                </wp:positionV>
                <wp:extent cx="1958340" cy="1615440"/>
                <wp:effectExtent l="0" t="0" r="3810" b="3810"/>
                <wp:wrapNone/>
                <wp:docPr id="1595853993" name="Text Box 3"/>
                <wp:cNvGraphicFramePr/>
                <a:graphic xmlns:a="http://schemas.openxmlformats.org/drawingml/2006/main">
                  <a:graphicData uri="http://schemas.microsoft.com/office/word/2010/wordprocessingShape">
                    <wps:wsp>
                      <wps:cNvSpPr txBox="1"/>
                      <wps:spPr>
                        <a:xfrm>
                          <a:off x="0" y="0"/>
                          <a:ext cx="1958340" cy="1615440"/>
                        </a:xfrm>
                        <a:prstGeom prst="rect">
                          <a:avLst/>
                        </a:prstGeom>
                        <a:solidFill>
                          <a:schemeClr val="lt1"/>
                        </a:solidFill>
                        <a:ln w="6350">
                          <a:noFill/>
                        </a:ln>
                      </wps:spPr>
                      <wps:txbx>
                        <w:txbxContent>
                          <w:p w14:paraId="48261BB1" w14:textId="77777777" w:rsidR="00D10F41" w:rsidRDefault="00D10F41" w:rsidP="00D10F41">
                            <w:pPr>
                              <w:spacing w:before="240" w:after="240"/>
                            </w:pPr>
                            <w:r>
                              <w:rPr>
                                <w:sz w:val="24"/>
                                <w:szCs w:val="24"/>
                                <w:highlight w:val="white"/>
                              </w:rPr>
                              <w:t>Notice how the proportions of the human body follow the Golden Ratio. It’s what makes Da Vinci’s work so captivating!</w:t>
                            </w:r>
                          </w:p>
                          <w:p w14:paraId="63A5EF01" w14:textId="77777777" w:rsidR="00D10F41" w:rsidRDefault="00D10F4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B349633" id="Text Box 3" o:spid="_x0000_s1027" type="#_x0000_t202" style="position:absolute;margin-left:305.6pt;margin-top:62.8pt;width:154.2pt;height:127.2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" fillcolor="white [3201]" stroked="f" strokeweight=".5pt">
                <v:textbox>
                  <w:txbxContent>
                    <w:p w14:paraId="48261BB1" w14:textId="77777777" w:rsidR="00D10F41" w:rsidRDefault="00D10F41" w:rsidP="00D10F41">
                      <w:pPr>
                        <w:spacing w:before="240" w:after="240"/>
                      </w:pPr>
                      <w:r>
                        <w:rPr>
                          <w:sz w:val="24"/>
                          <w:szCs w:val="24"/>
                          <w:highlight w:val="white"/>
                        </w:rPr>
                        <w:t>Notice how the proportions of the human body follow the Golden Ratio. It’s what makes Da Vinci’s work so captivating!</w:t>
                      </w:r>
                    </w:p>
                    <w:p w14:paraId="63A5EF01" w14:textId="77777777" w:rsidR="00D10F41" w:rsidRDefault="00D10F41"/>
                  </w:txbxContent>
                </v:textbox>
              </v:shape>
            </w:pict>
          </mc:Fallback>
        </mc:AlternateContent>
      </w:r>
      <w:r>
        <w:rPr>
          <w:noProof/>
        </w:rPr>
        <w:drawing>
          <wp:inline distT="0" distB="0" distL="0" distR="0" wp14:anchorId="4B86AECF" wp14:editId="658CD98B">
            <wp:extent cx="3463271" cy="3398520"/>
            <wp:effectExtent l="0" t="0" r="4445" b="0"/>
            <wp:docPr id="1937990088" name="Picture 2" descr="Our skulls fit DaVinci's 'golden ratio' - Futu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Our skulls fit DaVinci's 'golden ratio' - Futurity"/>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78297" cy="3413265"/>
                    </a:xfrm>
                    <a:prstGeom prst="rect">
                      <a:avLst/>
                    </a:prstGeom>
                    <a:noFill/>
                    <a:ln>
                      <a:noFill/>
                    </a:ln>
                  </pic:spPr>
                </pic:pic>
              </a:graphicData>
            </a:graphic>
          </wp:inline>
        </w:drawing>
      </w:r>
      <w:r>
        <w:rPr>
          <w:b/>
          <w:noProof/>
          <w:sz w:val="26"/>
          <w:szCs w:val="26"/>
        </w:rPr>
        <w:drawing>
          <wp:inline distT="114300" distB="114300" distL="114300" distR="114300" wp14:anchorId="0362F69F" wp14:editId="069BD774">
            <wp:extent cx="635000" cy="635000"/>
            <wp:effectExtent l="0" t="0" r="0" b="0"/>
            <wp:docPr id="1" name="image1.png" descr="Vitruvian Man"/>
            <wp:cNvGraphicFramePr/>
            <a:graphic xmlns:a="http://schemas.openxmlformats.org/drawingml/2006/main">
              <a:graphicData uri="http://schemas.openxmlformats.org/drawingml/2006/picture">
                <pic:pic xmlns:pic="http://schemas.openxmlformats.org/drawingml/2006/picture">
                  <pic:nvPicPr>
                    <pic:cNvPr id="0" name="image1.png" descr="Vitruvian Man"/>
                    <pic:cNvPicPr preferRelativeResize="0"/>
                  </pic:nvPicPr>
                  <pic:blipFill>
                    <a:blip r:embed="rId6"/>
                    <a:srcRect/>
                    <a:stretch>
                      <a:fillRect/>
                    </a:stretch>
                  </pic:blipFill>
                  <pic:spPr>
                    <a:xfrm>
                      <a:off x="0" y="0"/>
                      <a:ext cx="635000" cy="635000"/>
                    </a:xfrm>
                    <a:prstGeom prst="rect">
                      <a:avLst/>
                    </a:prstGeom>
                    <a:ln/>
                  </pic:spPr>
                </pic:pic>
              </a:graphicData>
            </a:graphic>
          </wp:inline>
        </w:drawing>
      </w:r>
    </w:p>
    <w:p w14:paraId="6BBEF6F8" w14:textId="56165865" w:rsidR="00D10F41" w:rsidRPr="00D10F41" w:rsidRDefault="00D10F41">
      <w:pPr>
        <w:spacing w:before="240" w:after="240"/>
        <w:rPr>
          <w:rStyle w:val="Hyperlink"/>
          <w:rFonts w:ascii="Avenir Next LT Pro" w:hAnsi="Avenir Next LT Pro"/>
          <w:bCs/>
        </w:rPr>
      </w:pPr>
      <w:r w:rsidRPr="00D10F41">
        <w:rPr>
          <w:b/>
          <w:noProof/>
          <w:sz w:val="24"/>
          <w:szCs w:val="24"/>
        </w:rPr>
        <w:t xml:space="preserve">Source: </w:t>
      </w:r>
      <w:hyperlink r:id="rId7" w:history="1">
        <w:r w:rsidRPr="00D10F41">
          <w:rPr>
            <w:rStyle w:val="Hyperlink"/>
            <w:rFonts w:ascii="Avenir Next LT Pro" w:hAnsi="Avenir Next LT Pro"/>
            <w:bCs/>
            <w:noProof/>
            <w:sz w:val="24"/>
            <w:szCs w:val="24"/>
          </w:rPr>
          <w:t>https://www.futurity.org/golden-ratio-human-skull-2176162/</w:t>
        </w:r>
      </w:hyperlink>
    </w:p>
    <w:p w14:paraId="377A0638" w14:textId="77777777" w:rsidR="000B6B0F" w:rsidRDefault="00000000">
      <w:r>
        <w:pict w14:anchorId="23A53EA1">
          <v:rect id="_x0000_i1027" style="width:0;height:1.5pt" o:hralign="center" o:hrstd="t" o:hr="t" fillcolor="#a0a0a0" stroked="f"/>
        </w:pict>
      </w:r>
    </w:p>
    <w:p w14:paraId="6EC4483A" w14:textId="77777777" w:rsidR="00D10F41" w:rsidRDefault="00D10F41">
      <w:pPr>
        <w:pStyle w:val="Heading2"/>
        <w:keepNext w:val="0"/>
        <w:keepLines w:val="0"/>
        <w:spacing w:after="80"/>
        <w:rPr>
          <w:b/>
          <w:sz w:val="34"/>
          <w:szCs w:val="34"/>
        </w:rPr>
      </w:pPr>
      <w:bookmarkStart w:id="6" w:name="_zalabh7ymvgx" w:colFirst="0" w:colLast="0"/>
      <w:bookmarkEnd w:id="6"/>
    </w:p>
    <w:p w14:paraId="439A2324" w14:textId="77777777" w:rsidR="00D10F41" w:rsidRDefault="00D10F41">
      <w:pPr>
        <w:pStyle w:val="Heading2"/>
        <w:keepNext w:val="0"/>
        <w:keepLines w:val="0"/>
        <w:spacing w:after="80"/>
        <w:rPr>
          <w:b/>
          <w:sz w:val="34"/>
          <w:szCs w:val="34"/>
        </w:rPr>
      </w:pPr>
    </w:p>
    <w:p w14:paraId="5F4D55ED" w14:textId="7B13D9DE" w:rsidR="000B6B0F" w:rsidRDefault="00000000">
      <w:pPr>
        <w:pStyle w:val="Heading2"/>
        <w:keepNext w:val="0"/>
        <w:keepLines w:val="0"/>
        <w:spacing w:after="80"/>
        <w:rPr>
          <w:b/>
          <w:sz w:val="34"/>
          <w:szCs w:val="34"/>
        </w:rPr>
      </w:pPr>
      <w:r>
        <w:rPr>
          <w:b/>
          <w:sz w:val="34"/>
          <w:szCs w:val="34"/>
        </w:rPr>
        <w:t>3. Tessellations: Repeating Patterns</w:t>
      </w:r>
    </w:p>
    <w:p w14:paraId="34E65F28" w14:textId="77777777" w:rsidR="000B6B0F" w:rsidRDefault="00000000">
      <w:pPr>
        <w:rPr>
          <w:sz w:val="24"/>
          <w:szCs w:val="24"/>
          <w:highlight w:val="white"/>
        </w:rPr>
      </w:pPr>
      <w:r>
        <w:rPr>
          <w:sz w:val="24"/>
          <w:szCs w:val="24"/>
          <w:highlight w:val="white"/>
        </w:rPr>
        <w:t>Tessellations are a pattern of fitting shapes perfectly into each other, without gaps and overlaps. A mathematician and an artist, M.C. Escher, brought life to the tessellations by using some intricate, interlocking shapes with birds, fish, and reptiles.</w:t>
      </w:r>
    </w:p>
    <w:p w14:paraId="04DD5741" w14:textId="77777777" w:rsidR="000B6B0F" w:rsidRDefault="00000000">
      <w:pPr>
        <w:spacing w:before="240" w:after="240"/>
      </w:pPr>
      <w:r>
        <w:rPr>
          <w:sz w:val="24"/>
          <w:szCs w:val="24"/>
          <w:highlight w:val="white"/>
        </w:rPr>
        <w:t>Tessellations also demonstrate the major features in Islamic art because geometrical patterns help to create designs full of mesmerizing, infinite, and unified ideas.</w:t>
      </w:r>
    </w:p>
    <w:p w14:paraId="3A69044C" w14:textId="77777777" w:rsidR="000B6B0F" w:rsidRDefault="00000000">
      <w:pPr>
        <w:pStyle w:val="Heading3"/>
        <w:keepNext w:val="0"/>
        <w:keepLines w:val="0"/>
        <w:spacing w:before="280"/>
        <w:rPr>
          <w:b/>
          <w:color w:val="000000"/>
          <w:sz w:val="26"/>
          <w:szCs w:val="26"/>
        </w:rPr>
      </w:pPr>
      <w:bookmarkStart w:id="7" w:name="_ppi84tsblcnz" w:colFirst="0" w:colLast="0"/>
      <w:bookmarkEnd w:id="7"/>
      <w:r>
        <w:rPr>
          <w:b/>
          <w:color w:val="000000"/>
          <w:sz w:val="26"/>
          <w:szCs w:val="26"/>
        </w:rPr>
        <w:t>Example</w:t>
      </w:r>
    </w:p>
    <w:p w14:paraId="69D6AD7A" w14:textId="34A81C5C" w:rsidR="000B6B0F" w:rsidRDefault="00D10F41">
      <w:pPr>
        <w:spacing w:before="240" w:after="240"/>
        <w:rPr>
          <w:b/>
          <w:noProof/>
          <w:sz w:val="26"/>
          <w:szCs w:val="26"/>
        </w:rPr>
      </w:pPr>
      <w:r w:rsidRPr="00D10F41">
        <w:rPr>
          <w:b/>
          <w:noProof/>
          <w:sz w:val="26"/>
          <w:szCs w:val="26"/>
        </w:rPr>
        <w:drawing>
          <wp:inline distT="0" distB="0" distL="0" distR="0" wp14:anchorId="3400C4DC" wp14:editId="541D9595">
            <wp:extent cx="2598420" cy="1752600"/>
            <wp:effectExtent l="0" t="0" r="0" b="0"/>
            <wp:docPr id="786814682" name="Picture 5" descr="Tessellations ft. Harry's T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Tessellations ft. Harry's Til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98420" cy="1752600"/>
                    </a:xfrm>
                    <a:prstGeom prst="rect">
                      <a:avLst/>
                    </a:prstGeom>
                    <a:noFill/>
                    <a:ln>
                      <a:noFill/>
                    </a:ln>
                  </pic:spPr>
                </pic:pic>
              </a:graphicData>
            </a:graphic>
          </wp:inline>
        </w:drawing>
      </w:r>
      <w:r w:rsidRPr="00D10F41">
        <w:rPr>
          <w:b/>
          <w:noProof/>
          <w:sz w:val="26"/>
          <w:szCs w:val="26"/>
        </w:rPr>
        <w:t xml:space="preserve"> </w:t>
      </w:r>
    </w:p>
    <w:p w14:paraId="3F301F91" w14:textId="3D45AD7B" w:rsidR="00D10F41" w:rsidRPr="00D10F41" w:rsidRDefault="00D10F41">
      <w:pPr>
        <w:spacing w:before="240" w:after="240"/>
        <w:rPr>
          <w:b/>
          <w:noProof/>
          <w:sz w:val="24"/>
          <w:szCs w:val="24"/>
        </w:rPr>
      </w:pPr>
      <w:r w:rsidRPr="00D10F41">
        <w:rPr>
          <w:b/>
          <w:noProof/>
          <w:sz w:val="24"/>
          <w:szCs w:val="24"/>
        </w:rPr>
        <w:t xml:space="preserve">Source: </w:t>
      </w:r>
      <w:hyperlink r:id="rId9" w:history="1">
        <w:r w:rsidRPr="00D10F41">
          <w:rPr>
            <w:rStyle w:val="Hyperlink"/>
            <w:rFonts w:ascii="Avenir Next LT Pro" w:hAnsi="Avenir Next LT Pro"/>
            <w:bCs/>
            <w:noProof/>
            <w:sz w:val="24"/>
            <w:szCs w:val="24"/>
          </w:rPr>
          <w:t>https://www.cantorsparadise.org/tessellations-ft-harrys-tiles-4c41315649c8/</w:t>
        </w:r>
      </w:hyperlink>
    </w:p>
    <w:p w14:paraId="43B3CD47" w14:textId="77777777" w:rsidR="00443FB1" w:rsidRDefault="00000000" w:rsidP="00443FB1">
      <w:bookmarkStart w:id="8" w:name="_txemhm29sj3y" w:colFirst="0" w:colLast="0"/>
      <w:bookmarkEnd w:id="8"/>
      <w:r>
        <w:pict w14:anchorId="795B349A">
          <v:rect id="_x0000_i1028" style="width:0;height:1.5pt" o:hralign="center" o:bullet="t" o:hrstd="t" o:hr="t" fillcolor="#a0a0a0" stroked="f"/>
        </w:pict>
      </w:r>
    </w:p>
    <w:p w14:paraId="4636D3C0" w14:textId="77777777" w:rsidR="00443FB1" w:rsidRDefault="00443FB1" w:rsidP="00443FB1"/>
    <w:p w14:paraId="3FA0DAF6" w14:textId="63D6E5B2" w:rsidR="000B6B0F" w:rsidRPr="00443FB1" w:rsidRDefault="00000000" w:rsidP="00443FB1">
      <w:r>
        <w:rPr>
          <w:b/>
          <w:sz w:val="34"/>
          <w:szCs w:val="34"/>
        </w:rPr>
        <w:t>4. Möbius Strip: One Side, Endless Wonder</w:t>
      </w:r>
    </w:p>
    <w:p w14:paraId="18FCF01A" w14:textId="77777777" w:rsidR="000B6B0F" w:rsidRDefault="00000000">
      <w:pPr>
        <w:rPr>
          <w:sz w:val="24"/>
          <w:szCs w:val="24"/>
          <w:highlight w:val="white"/>
        </w:rPr>
      </w:pPr>
      <w:r>
        <w:rPr>
          <w:sz w:val="24"/>
          <w:szCs w:val="24"/>
          <w:highlight w:val="white"/>
        </w:rPr>
        <w:t>A Möbius strip is a mathematical object with just one side and one edge. One can imagine giving a half twist to a strip of paper, joining its ends together. What is obtained will be quite an interesting shape that challenges our familiar concept of surfaces!</w:t>
      </w:r>
    </w:p>
    <w:p w14:paraId="3A93DC07" w14:textId="77777777" w:rsidR="000B6B0F" w:rsidRDefault="00000000">
      <w:pPr>
        <w:spacing w:before="240" w:after="240"/>
      </w:pPr>
      <w:r>
        <w:rPr>
          <w:sz w:val="24"/>
          <w:szCs w:val="24"/>
          <w:highlight w:val="white"/>
        </w:rPr>
        <w:t>Möbius strips are often used by artists and sculptors to study concepts of infinity and continuity. M.C. Escher, for instance, wrote many pieces based on this shape, whereas contemporary sculptors used it as a base to create public artworks.</w:t>
      </w:r>
    </w:p>
    <w:p w14:paraId="556CD66D" w14:textId="77777777" w:rsidR="000B6B0F" w:rsidRDefault="00000000">
      <w:pPr>
        <w:pStyle w:val="Heading3"/>
        <w:keepNext w:val="0"/>
        <w:keepLines w:val="0"/>
        <w:spacing w:before="280"/>
        <w:rPr>
          <w:b/>
          <w:color w:val="000000"/>
          <w:sz w:val="26"/>
          <w:szCs w:val="26"/>
        </w:rPr>
      </w:pPr>
      <w:bookmarkStart w:id="9" w:name="_ok7vz95iyowj" w:colFirst="0" w:colLast="0"/>
      <w:bookmarkEnd w:id="9"/>
      <w:r>
        <w:rPr>
          <w:b/>
          <w:color w:val="000000"/>
          <w:sz w:val="26"/>
          <w:szCs w:val="26"/>
        </w:rPr>
        <w:t>Did You Know?</w:t>
      </w:r>
    </w:p>
    <w:p w14:paraId="4B6B044A" w14:textId="77777777" w:rsidR="000B6B0F" w:rsidRDefault="00000000">
      <w:pPr>
        <w:spacing w:before="240" w:after="240"/>
      </w:pPr>
      <w:r>
        <w:rPr>
          <w:sz w:val="24"/>
          <w:szCs w:val="24"/>
          <w:highlight w:val="white"/>
        </w:rPr>
        <w:t>You can draw a line down the middle of a Möbius strip and you'll end up at your starting point, never lifting your pencil–a demonstration of its only having one side!</w:t>
      </w:r>
    </w:p>
    <w:p w14:paraId="3035CEF1" w14:textId="77777777" w:rsidR="00443FB1" w:rsidRDefault="00443FB1">
      <w:pPr>
        <w:pStyle w:val="Heading3"/>
        <w:keepNext w:val="0"/>
        <w:keepLines w:val="0"/>
        <w:spacing w:before="280"/>
        <w:rPr>
          <w:b/>
          <w:color w:val="000000"/>
          <w:sz w:val="26"/>
          <w:szCs w:val="26"/>
        </w:rPr>
      </w:pPr>
      <w:bookmarkStart w:id="10" w:name="_57wodcy9w4ir" w:colFirst="0" w:colLast="0"/>
      <w:bookmarkEnd w:id="10"/>
    </w:p>
    <w:p w14:paraId="63906BEA" w14:textId="406650C8" w:rsidR="000B6B0F" w:rsidRDefault="00000000">
      <w:pPr>
        <w:pStyle w:val="Heading3"/>
        <w:keepNext w:val="0"/>
        <w:keepLines w:val="0"/>
        <w:spacing w:before="280"/>
        <w:rPr>
          <w:b/>
          <w:color w:val="000000"/>
          <w:sz w:val="26"/>
          <w:szCs w:val="26"/>
        </w:rPr>
      </w:pPr>
      <w:r>
        <w:rPr>
          <w:b/>
          <w:color w:val="000000"/>
          <w:sz w:val="26"/>
          <w:szCs w:val="26"/>
        </w:rPr>
        <w:lastRenderedPageBreak/>
        <w:t>Example</w:t>
      </w:r>
    </w:p>
    <w:p w14:paraId="3688D277" w14:textId="17C4A293" w:rsidR="000B6B0F" w:rsidRDefault="00D10F41">
      <w:pPr>
        <w:spacing w:before="240" w:after="240"/>
        <w:rPr>
          <w:b/>
          <w:noProof/>
          <w:sz w:val="26"/>
          <w:szCs w:val="26"/>
        </w:rPr>
      </w:pPr>
      <w:r>
        <w:rPr>
          <w:noProof/>
        </w:rPr>
        <w:drawing>
          <wp:inline distT="0" distB="0" distL="0" distR="0" wp14:anchorId="1C372F86" wp14:editId="5A6EADA9">
            <wp:extent cx="3544742" cy="2522220"/>
            <wp:effectExtent l="0" t="0" r="0" b="0"/>
            <wp:docPr id="2120546303" name="Picture 6" descr="3d - Understanding the Equation of a Möbius Strip - Mathematics Stack  Ex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3d - Understanding the Equation of a Möbius Strip - Mathematics Stack  Exchan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56848" cy="2530834"/>
                    </a:xfrm>
                    <a:prstGeom prst="rect">
                      <a:avLst/>
                    </a:prstGeom>
                    <a:noFill/>
                    <a:ln>
                      <a:noFill/>
                    </a:ln>
                  </pic:spPr>
                </pic:pic>
              </a:graphicData>
            </a:graphic>
          </wp:inline>
        </w:drawing>
      </w:r>
    </w:p>
    <w:p w14:paraId="5439ACD2" w14:textId="6CB8D8D2" w:rsidR="00D10F41" w:rsidRDefault="00443FB1">
      <w:pPr>
        <w:spacing w:before="240" w:after="240"/>
        <w:rPr>
          <w:b/>
          <w:sz w:val="26"/>
          <w:szCs w:val="26"/>
        </w:rPr>
      </w:pPr>
      <w:r>
        <w:rPr>
          <w:b/>
          <w:noProof/>
          <w:sz w:val="26"/>
          <w:szCs w:val="26"/>
        </w:rPr>
        <w:t>Source:</w:t>
      </w:r>
      <w:r w:rsidRPr="007249C7">
        <w:rPr>
          <w:rStyle w:val="Hyperlink"/>
          <w:rFonts w:ascii="Avenir Next LT Pro" w:hAnsi="Avenir Next LT Pro"/>
          <w:bCs/>
          <w:sz w:val="24"/>
          <w:szCs w:val="24"/>
        </w:rPr>
        <w:t xml:space="preserve"> </w:t>
      </w:r>
      <w:hyperlink r:id="rId11" w:history="1">
        <w:r w:rsidR="007249C7" w:rsidRPr="007249C7">
          <w:rPr>
            <w:rStyle w:val="Hyperlink"/>
            <w:rFonts w:ascii="Avenir Next LT Pro" w:hAnsi="Avenir Next LT Pro"/>
            <w:bCs/>
            <w:noProof/>
            <w:sz w:val="24"/>
            <w:szCs w:val="24"/>
          </w:rPr>
          <w:t>StackExchange</w:t>
        </w:r>
      </w:hyperlink>
    </w:p>
    <w:p w14:paraId="7AB1FDE5" w14:textId="77777777" w:rsidR="00443FB1" w:rsidRDefault="00000000" w:rsidP="00443FB1">
      <w:r>
        <w:pict w14:anchorId="70B9444C">
          <v:rect id="_x0000_i1029" style="width:0;height:1.5pt" o:hralign="center" o:bullet="t" o:hrstd="t" o:hr="t" fillcolor="#a0a0a0" stroked="f"/>
        </w:pict>
      </w:r>
      <w:bookmarkStart w:id="11" w:name="_advsf8gheorz" w:colFirst="0" w:colLast="0"/>
      <w:bookmarkEnd w:id="11"/>
    </w:p>
    <w:p w14:paraId="02763F75" w14:textId="77777777" w:rsidR="00443FB1" w:rsidRDefault="00443FB1" w:rsidP="00443FB1"/>
    <w:p w14:paraId="0A1C40E1" w14:textId="77777777" w:rsidR="00443FB1" w:rsidRDefault="00443FB1" w:rsidP="00443FB1">
      <w:pPr>
        <w:rPr>
          <w:b/>
          <w:sz w:val="34"/>
          <w:szCs w:val="34"/>
        </w:rPr>
      </w:pPr>
    </w:p>
    <w:p w14:paraId="03C8CEAF" w14:textId="4EE03348" w:rsidR="000B6B0F" w:rsidRPr="00443FB1" w:rsidRDefault="00000000" w:rsidP="00443FB1">
      <w:r>
        <w:rPr>
          <w:b/>
          <w:sz w:val="34"/>
          <w:szCs w:val="34"/>
        </w:rPr>
        <w:t>5. Fractals: Infinite Complexity</w:t>
      </w:r>
    </w:p>
    <w:p w14:paraId="49ADBC28" w14:textId="77777777" w:rsidR="000B6B0F" w:rsidRDefault="00000000">
      <w:pPr>
        <w:rPr>
          <w:sz w:val="24"/>
          <w:szCs w:val="24"/>
          <w:highlight w:val="white"/>
        </w:rPr>
      </w:pPr>
      <w:r>
        <w:rPr>
          <w:sz w:val="24"/>
          <w:szCs w:val="24"/>
          <w:highlight w:val="white"/>
        </w:rPr>
        <w:t>A fractal is a shape that looks the same at every scale, no matter how much you zoom in or out. The art is then generated using mathematical formulas, and some of these can be found in nature, for example, through snowflakes or the clouds and trees.</w:t>
      </w:r>
    </w:p>
    <w:p w14:paraId="1062E6A3" w14:textId="59EB3361" w:rsidR="00443FB1" w:rsidRPr="00174036" w:rsidRDefault="00000000" w:rsidP="00174036">
      <w:pPr>
        <w:spacing w:before="240" w:after="240"/>
      </w:pPr>
      <w:r>
        <w:rPr>
          <w:sz w:val="24"/>
          <w:szCs w:val="24"/>
          <w:highlight w:val="white"/>
        </w:rPr>
        <w:t>Artists and designers utilized fractals to create stunning digital designs. These infinite patterns reflect the complexity and magnificence of the world around us.</w:t>
      </w:r>
      <w:bookmarkStart w:id="12" w:name="_4cgstsdz99ga" w:colFirst="0" w:colLast="0"/>
      <w:bookmarkEnd w:id="12"/>
    </w:p>
    <w:p w14:paraId="72C8F1C2" w14:textId="77777777" w:rsidR="00174036" w:rsidRDefault="00174036" w:rsidP="00174036">
      <w:pPr>
        <w:pStyle w:val="Heading3"/>
        <w:keepNext w:val="0"/>
        <w:keepLines w:val="0"/>
        <w:spacing w:before="280"/>
        <w:rPr>
          <w:b/>
          <w:color w:val="000000"/>
          <w:sz w:val="26"/>
          <w:szCs w:val="26"/>
        </w:rPr>
      </w:pPr>
    </w:p>
    <w:p w14:paraId="7FD39321" w14:textId="77777777" w:rsidR="00174036" w:rsidRDefault="00174036" w:rsidP="00174036">
      <w:pPr>
        <w:pStyle w:val="Heading3"/>
        <w:keepNext w:val="0"/>
        <w:keepLines w:val="0"/>
        <w:spacing w:before="280"/>
        <w:rPr>
          <w:b/>
          <w:color w:val="000000"/>
          <w:sz w:val="26"/>
          <w:szCs w:val="26"/>
        </w:rPr>
      </w:pPr>
    </w:p>
    <w:p w14:paraId="5A160882" w14:textId="77777777" w:rsidR="00174036" w:rsidRDefault="00174036" w:rsidP="00174036">
      <w:pPr>
        <w:pStyle w:val="Heading3"/>
        <w:keepNext w:val="0"/>
        <w:keepLines w:val="0"/>
        <w:spacing w:before="280"/>
        <w:rPr>
          <w:b/>
          <w:color w:val="000000"/>
          <w:sz w:val="26"/>
          <w:szCs w:val="26"/>
        </w:rPr>
      </w:pPr>
    </w:p>
    <w:p w14:paraId="398987E2" w14:textId="77777777" w:rsidR="00174036" w:rsidRDefault="00174036" w:rsidP="00174036">
      <w:pPr>
        <w:pStyle w:val="Heading3"/>
        <w:keepNext w:val="0"/>
        <w:keepLines w:val="0"/>
        <w:spacing w:before="280"/>
        <w:rPr>
          <w:b/>
          <w:color w:val="000000"/>
          <w:sz w:val="26"/>
          <w:szCs w:val="26"/>
        </w:rPr>
      </w:pPr>
    </w:p>
    <w:p w14:paraId="5819334F" w14:textId="77777777" w:rsidR="00174036" w:rsidRDefault="00174036" w:rsidP="00174036">
      <w:pPr>
        <w:pStyle w:val="Heading3"/>
        <w:keepNext w:val="0"/>
        <w:keepLines w:val="0"/>
        <w:spacing w:before="280"/>
        <w:rPr>
          <w:b/>
          <w:color w:val="000000"/>
          <w:sz w:val="26"/>
          <w:szCs w:val="26"/>
        </w:rPr>
      </w:pPr>
    </w:p>
    <w:p w14:paraId="48EE4410" w14:textId="77777777" w:rsidR="00174036" w:rsidRDefault="00174036" w:rsidP="00174036">
      <w:pPr>
        <w:pStyle w:val="Heading3"/>
        <w:keepNext w:val="0"/>
        <w:keepLines w:val="0"/>
        <w:spacing w:before="280"/>
        <w:rPr>
          <w:b/>
          <w:color w:val="000000"/>
          <w:sz w:val="26"/>
          <w:szCs w:val="26"/>
        </w:rPr>
      </w:pPr>
    </w:p>
    <w:p w14:paraId="2A16BFCE" w14:textId="0DAD359B" w:rsidR="00174036" w:rsidRDefault="00000000" w:rsidP="00174036">
      <w:pPr>
        <w:pStyle w:val="Heading3"/>
        <w:keepNext w:val="0"/>
        <w:keepLines w:val="0"/>
        <w:spacing w:before="280"/>
        <w:rPr>
          <w:b/>
          <w:color w:val="000000"/>
          <w:sz w:val="26"/>
          <w:szCs w:val="26"/>
        </w:rPr>
      </w:pPr>
      <w:r>
        <w:rPr>
          <w:b/>
          <w:color w:val="000000"/>
          <w:sz w:val="26"/>
          <w:szCs w:val="26"/>
        </w:rPr>
        <w:lastRenderedPageBreak/>
        <w:t>Example</w:t>
      </w:r>
    </w:p>
    <w:p w14:paraId="373E6033" w14:textId="3CABE902" w:rsidR="000B6B0F" w:rsidRDefault="00443FB1" w:rsidP="00174036">
      <w:pPr>
        <w:pStyle w:val="Heading3"/>
        <w:keepNext w:val="0"/>
        <w:keepLines w:val="0"/>
        <w:spacing w:before="280"/>
        <w:rPr>
          <w:b/>
          <w:noProof/>
          <w:sz w:val="26"/>
          <w:szCs w:val="26"/>
        </w:rPr>
      </w:pPr>
      <w:r>
        <w:rPr>
          <w:noProof/>
        </w:rPr>
        <w:drawing>
          <wp:inline distT="0" distB="0" distL="0" distR="0" wp14:anchorId="381B06C4" wp14:editId="57757403">
            <wp:extent cx="4411915" cy="2478405"/>
            <wp:effectExtent l="0" t="0" r="8255" b="0"/>
            <wp:docPr id="994073434" name="Picture 7" descr="From math to Mother Nature, how fractals changed the world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From math to Mother Nature, how fractals changed the world - YouTub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87314" cy="2520760"/>
                    </a:xfrm>
                    <a:prstGeom prst="rect">
                      <a:avLst/>
                    </a:prstGeom>
                    <a:noFill/>
                    <a:ln>
                      <a:noFill/>
                    </a:ln>
                  </pic:spPr>
                </pic:pic>
              </a:graphicData>
            </a:graphic>
          </wp:inline>
        </w:drawing>
      </w:r>
    </w:p>
    <w:p w14:paraId="4570352F" w14:textId="5DF90AB7" w:rsidR="00443FB1" w:rsidRDefault="00443FB1">
      <w:pPr>
        <w:spacing w:before="240" w:after="240"/>
        <w:rPr>
          <w:b/>
          <w:sz w:val="26"/>
          <w:szCs w:val="26"/>
        </w:rPr>
      </w:pPr>
      <w:r>
        <w:rPr>
          <w:b/>
          <w:noProof/>
          <w:sz w:val="26"/>
          <w:szCs w:val="26"/>
        </w:rPr>
        <w:t xml:space="preserve">Source: </w:t>
      </w:r>
      <w:hyperlink r:id="rId13" w:history="1">
        <w:r w:rsidRPr="007249C7">
          <w:rPr>
            <w:rStyle w:val="Hyperlink"/>
            <w:rFonts w:ascii="Avenir Next LT Pro" w:hAnsi="Avenir Next LT Pro"/>
            <w:bCs/>
            <w:sz w:val="24"/>
            <w:szCs w:val="24"/>
          </w:rPr>
          <w:t>Youtube</w:t>
        </w:r>
      </w:hyperlink>
    </w:p>
    <w:p w14:paraId="6EFD615C" w14:textId="77777777" w:rsidR="000B6B0F" w:rsidRDefault="00000000">
      <w:r>
        <w:pict w14:anchorId="24C1CD56">
          <v:rect id="_x0000_i1030" style="width:0;height:1.5pt" o:hralign="center" o:hrstd="t" o:hr="t" fillcolor="#a0a0a0" stroked="f"/>
        </w:pict>
      </w:r>
    </w:p>
    <w:p w14:paraId="3189C5DD" w14:textId="77777777" w:rsidR="00443FB1" w:rsidRDefault="00443FB1">
      <w:pPr>
        <w:pStyle w:val="Heading2"/>
        <w:keepNext w:val="0"/>
        <w:keepLines w:val="0"/>
        <w:spacing w:after="80"/>
        <w:rPr>
          <w:b/>
          <w:sz w:val="34"/>
          <w:szCs w:val="34"/>
        </w:rPr>
      </w:pPr>
      <w:bookmarkStart w:id="13" w:name="_sacqyayfijqv" w:colFirst="0" w:colLast="0"/>
      <w:bookmarkEnd w:id="13"/>
    </w:p>
    <w:p w14:paraId="098D08A7" w14:textId="740C56BD" w:rsidR="000B6B0F" w:rsidRDefault="00000000">
      <w:pPr>
        <w:pStyle w:val="Heading2"/>
        <w:keepNext w:val="0"/>
        <w:keepLines w:val="0"/>
        <w:spacing w:after="80"/>
        <w:rPr>
          <w:b/>
          <w:sz w:val="34"/>
          <w:szCs w:val="34"/>
        </w:rPr>
      </w:pPr>
      <w:r>
        <w:rPr>
          <w:b/>
          <w:sz w:val="34"/>
          <w:szCs w:val="34"/>
        </w:rPr>
        <w:t>6. Perspective: Adding Depth to Art</w:t>
      </w:r>
    </w:p>
    <w:p w14:paraId="212DA270" w14:textId="5D55B998" w:rsidR="00443FB1" w:rsidRPr="00443FB1" w:rsidRDefault="00000000" w:rsidP="00443FB1">
      <w:pPr>
        <w:spacing w:before="240" w:after="240"/>
      </w:pPr>
      <w:r>
        <w:rPr>
          <w:sz w:val="24"/>
          <w:szCs w:val="24"/>
          <w:highlight w:val="white"/>
        </w:rPr>
        <w:t>Before the Renaissance, paintings were two-dimensional. Then came the discovery of linear perspective, a technique based on geometry. Artists began using vanishing points and converging lines to create the illusion of depth, making their paintings more lifelike.</w:t>
      </w:r>
      <w:bookmarkStart w:id="14" w:name="_cbv2ygt0txex" w:colFirst="0" w:colLast="0"/>
      <w:bookmarkEnd w:id="14"/>
    </w:p>
    <w:p w14:paraId="5B82D71A" w14:textId="77777777" w:rsidR="007249C7" w:rsidRDefault="007249C7">
      <w:pPr>
        <w:pStyle w:val="Heading3"/>
        <w:keepNext w:val="0"/>
        <w:keepLines w:val="0"/>
        <w:spacing w:before="280"/>
        <w:rPr>
          <w:b/>
          <w:color w:val="000000"/>
          <w:sz w:val="26"/>
          <w:szCs w:val="26"/>
        </w:rPr>
      </w:pPr>
    </w:p>
    <w:p w14:paraId="4AC2F43F" w14:textId="77777777" w:rsidR="007249C7" w:rsidRDefault="007249C7">
      <w:pPr>
        <w:pStyle w:val="Heading3"/>
        <w:keepNext w:val="0"/>
        <w:keepLines w:val="0"/>
        <w:spacing w:before="280"/>
        <w:rPr>
          <w:b/>
          <w:color w:val="000000"/>
          <w:sz w:val="26"/>
          <w:szCs w:val="26"/>
        </w:rPr>
      </w:pPr>
    </w:p>
    <w:p w14:paraId="7110E91B" w14:textId="77777777" w:rsidR="007249C7" w:rsidRDefault="007249C7">
      <w:pPr>
        <w:pStyle w:val="Heading3"/>
        <w:keepNext w:val="0"/>
        <w:keepLines w:val="0"/>
        <w:spacing w:before="280"/>
        <w:rPr>
          <w:b/>
          <w:color w:val="000000"/>
          <w:sz w:val="26"/>
          <w:szCs w:val="26"/>
        </w:rPr>
      </w:pPr>
    </w:p>
    <w:p w14:paraId="111634A1" w14:textId="77777777" w:rsidR="007249C7" w:rsidRDefault="007249C7">
      <w:pPr>
        <w:pStyle w:val="Heading3"/>
        <w:keepNext w:val="0"/>
        <w:keepLines w:val="0"/>
        <w:spacing w:before="280"/>
        <w:rPr>
          <w:b/>
          <w:color w:val="000000"/>
          <w:sz w:val="26"/>
          <w:szCs w:val="26"/>
        </w:rPr>
      </w:pPr>
    </w:p>
    <w:p w14:paraId="0D35482F" w14:textId="77777777" w:rsidR="007249C7" w:rsidRDefault="007249C7">
      <w:pPr>
        <w:pStyle w:val="Heading3"/>
        <w:keepNext w:val="0"/>
        <w:keepLines w:val="0"/>
        <w:spacing w:before="280"/>
        <w:rPr>
          <w:b/>
          <w:color w:val="000000"/>
          <w:sz w:val="26"/>
          <w:szCs w:val="26"/>
        </w:rPr>
      </w:pPr>
    </w:p>
    <w:p w14:paraId="4FD53A7C" w14:textId="77777777" w:rsidR="007249C7" w:rsidRDefault="007249C7">
      <w:pPr>
        <w:pStyle w:val="Heading3"/>
        <w:keepNext w:val="0"/>
        <w:keepLines w:val="0"/>
        <w:spacing w:before="280"/>
        <w:rPr>
          <w:b/>
          <w:color w:val="000000"/>
          <w:sz w:val="26"/>
          <w:szCs w:val="26"/>
        </w:rPr>
      </w:pPr>
    </w:p>
    <w:p w14:paraId="00A5F094" w14:textId="77777777" w:rsidR="007249C7" w:rsidRDefault="007249C7">
      <w:pPr>
        <w:pStyle w:val="Heading3"/>
        <w:keepNext w:val="0"/>
        <w:keepLines w:val="0"/>
        <w:spacing w:before="280"/>
        <w:rPr>
          <w:b/>
          <w:color w:val="000000"/>
          <w:sz w:val="26"/>
          <w:szCs w:val="26"/>
        </w:rPr>
      </w:pPr>
    </w:p>
    <w:p w14:paraId="2645CB4A" w14:textId="4231841C" w:rsidR="000B6B0F" w:rsidRDefault="00000000">
      <w:pPr>
        <w:pStyle w:val="Heading3"/>
        <w:keepNext w:val="0"/>
        <w:keepLines w:val="0"/>
        <w:spacing w:before="280"/>
        <w:rPr>
          <w:b/>
          <w:color w:val="000000"/>
          <w:sz w:val="26"/>
          <w:szCs w:val="26"/>
        </w:rPr>
      </w:pPr>
      <w:r>
        <w:rPr>
          <w:b/>
          <w:color w:val="000000"/>
          <w:sz w:val="26"/>
          <w:szCs w:val="26"/>
        </w:rPr>
        <w:lastRenderedPageBreak/>
        <w:t>Example</w:t>
      </w:r>
    </w:p>
    <w:p w14:paraId="1F00B579" w14:textId="5ACC837B" w:rsidR="00443FB1" w:rsidRDefault="00443FB1">
      <w:pPr>
        <w:spacing w:before="240" w:after="240"/>
        <w:rPr>
          <w:b/>
          <w:noProof/>
          <w:sz w:val="26"/>
          <w:szCs w:val="26"/>
        </w:rPr>
      </w:pPr>
      <w:r>
        <w:rPr>
          <w:noProof/>
        </w:rPr>
        <mc:AlternateContent>
          <mc:Choice Requires="wps">
            <w:drawing>
              <wp:anchor distT="0" distB="0" distL="114300" distR="114300" simplePos="0" relativeHeight="251661312" behindDoc="0" locked="0" layoutInCell="1" allowOverlap="1" wp14:anchorId="72DCEBCF" wp14:editId="51B9A491">
                <wp:simplePos x="0" y="0"/>
                <wp:positionH relativeFrom="column">
                  <wp:posOffset>4206240</wp:posOffset>
                </wp:positionH>
                <wp:positionV relativeFrom="paragraph">
                  <wp:posOffset>373380</wp:posOffset>
                </wp:positionV>
                <wp:extent cx="1874520" cy="1607820"/>
                <wp:effectExtent l="0" t="0" r="0" b="0"/>
                <wp:wrapNone/>
                <wp:docPr id="1999898763" name="Text Box 10"/>
                <wp:cNvGraphicFramePr/>
                <a:graphic xmlns:a="http://schemas.openxmlformats.org/drawingml/2006/main">
                  <a:graphicData uri="http://schemas.microsoft.com/office/word/2010/wordprocessingShape">
                    <wps:wsp>
                      <wps:cNvSpPr txBox="1"/>
                      <wps:spPr>
                        <a:xfrm>
                          <a:off x="0" y="0"/>
                          <a:ext cx="1874520" cy="1607820"/>
                        </a:xfrm>
                        <a:prstGeom prst="rect">
                          <a:avLst/>
                        </a:prstGeom>
                        <a:solidFill>
                          <a:schemeClr val="lt1"/>
                        </a:solidFill>
                        <a:ln w="6350">
                          <a:noFill/>
                        </a:ln>
                      </wps:spPr>
                      <wps:txbx>
                        <w:txbxContent>
                          <w:p w14:paraId="0CDF60EC" w14:textId="77777777" w:rsidR="00443FB1" w:rsidRDefault="00443FB1" w:rsidP="00443FB1">
                            <w:pPr>
                              <w:spacing w:before="240" w:after="240"/>
                            </w:pPr>
                            <w:r>
                              <w:rPr>
                                <w:sz w:val="24"/>
                                <w:szCs w:val="24"/>
                                <w:highlight w:val="white"/>
                              </w:rPr>
                              <w:t>Imagine standing on a road and looking into the distance. The road seems to narrow as it stretches away. That's perspective in action!</w:t>
                            </w:r>
                          </w:p>
                          <w:p w14:paraId="43796A36" w14:textId="77777777" w:rsidR="00443FB1" w:rsidRDefault="00443FB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DCEBCF" id="Text Box 10" o:spid="_x0000_s1028" type="#_x0000_t202" style="position:absolute;margin-left:331.2pt;margin-top:29.4pt;width:147.6pt;height:126.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" fillcolor="white [3201]" stroked="f" strokeweight=".5pt">
                <v:textbox>
                  <w:txbxContent>
                    <w:p w14:paraId="0CDF60EC" w14:textId="77777777" w:rsidR="00443FB1" w:rsidRDefault="00443FB1" w:rsidP="00443FB1">
                      <w:pPr>
                        <w:spacing w:before="240" w:after="240"/>
                      </w:pPr>
                      <w:r>
                        <w:rPr>
                          <w:sz w:val="24"/>
                          <w:szCs w:val="24"/>
                          <w:highlight w:val="white"/>
                        </w:rPr>
                        <w:t>Imagine standing on a road and looking into the distance. The road seems to narrow as it stretches away. That's perspective in action!</w:t>
                      </w:r>
                    </w:p>
                    <w:p w14:paraId="43796A36" w14:textId="77777777" w:rsidR="00443FB1" w:rsidRDefault="00443FB1"/>
                  </w:txbxContent>
                </v:textbox>
              </v:shape>
            </w:pict>
          </mc:Fallback>
        </mc:AlternateContent>
      </w:r>
      <w:r>
        <w:rPr>
          <w:noProof/>
        </w:rPr>
        <w:drawing>
          <wp:inline distT="0" distB="0" distL="0" distR="0" wp14:anchorId="508D78B3" wp14:editId="404A39EE">
            <wp:extent cx="3977640" cy="2237423"/>
            <wp:effectExtent l="0" t="0" r="3810" b="0"/>
            <wp:docPr id="881072626" name="Picture 9" descr="How to Draw a Road in One-Point Perspective and Street View of Mt. Fuji:  Nar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ow to Draw a Road in One-Point Perspective and Street View of Mt. Fuji:  Nar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986553" cy="2242437"/>
                    </a:xfrm>
                    <a:prstGeom prst="rect">
                      <a:avLst/>
                    </a:prstGeom>
                    <a:noFill/>
                    <a:ln>
                      <a:noFill/>
                    </a:ln>
                  </pic:spPr>
                </pic:pic>
              </a:graphicData>
            </a:graphic>
          </wp:inline>
        </w:drawing>
      </w:r>
    </w:p>
    <w:p w14:paraId="3AC090C1" w14:textId="2ED3734F" w:rsidR="007249C7" w:rsidRDefault="007249C7">
      <w:pPr>
        <w:spacing w:before="240" w:after="240"/>
        <w:rPr>
          <w:b/>
          <w:noProof/>
          <w:sz w:val="26"/>
          <w:szCs w:val="26"/>
        </w:rPr>
      </w:pPr>
      <w:r>
        <w:rPr>
          <w:b/>
          <w:noProof/>
          <w:sz w:val="26"/>
          <w:szCs w:val="26"/>
        </w:rPr>
        <w:t>Source:</w:t>
      </w:r>
      <w:r w:rsidRPr="007249C7">
        <w:rPr>
          <w:rStyle w:val="Hyperlink"/>
          <w:rFonts w:ascii="Avenir Next LT Pro" w:hAnsi="Avenir Next LT Pro"/>
          <w:bCs/>
          <w:sz w:val="24"/>
          <w:szCs w:val="24"/>
        </w:rPr>
        <w:t xml:space="preserve"> </w:t>
      </w:r>
      <w:hyperlink r:id="rId15" w:history="1">
        <w:proofErr w:type="spellStart"/>
        <w:r w:rsidRPr="007249C7">
          <w:rPr>
            <w:rStyle w:val="Hyperlink"/>
            <w:rFonts w:ascii="Avenir Next LT Pro" w:hAnsi="Avenir Next LT Pro"/>
            <w:bCs/>
            <w:sz w:val="24"/>
            <w:szCs w:val="24"/>
          </w:rPr>
          <w:t>Youtube</w:t>
        </w:r>
        <w:proofErr w:type="spellEnd"/>
      </w:hyperlink>
    </w:p>
    <w:p w14:paraId="1A05CCA4" w14:textId="77777777" w:rsidR="000B6B0F" w:rsidRDefault="00000000">
      <w:r>
        <w:pict w14:anchorId="520906BB">
          <v:rect id="_x0000_i1031" style="width:0;height:1.5pt" o:hralign="center" o:hrstd="t" o:hr="t" fillcolor="#a0a0a0" stroked="f"/>
        </w:pict>
      </w:r>
    </w:p>
    <w:p w14:paraId="6B887449" w14:textId="77777777" w:rsidR="000B6B0F" w:rsidRDefault="00000000">
      <w:pPr>
        <w:pStyle w:val="Heading2"/>
        <w:keepNext w:val="0"/>
        <w:keepLines w:val="0"/>
        <w:spacing w:after="80"/>
        <w:rPr>
          <w:b/>
          <w:sz w:val="34"/>
          <w:szCs w:val="34"/>
        </w:rPr>
      </w:pPr>
      <w:bookmarkStart w:id="15" w:name="_uk16o3i3wyb1" w:colFirst="0" w:colLast="0"/>
      <w:bookmarkEnd w:id="15"/>
      <w:r>
        <w:rPr>
          <w:b/>
          <w:sz w:val="34"/>
          <w:szCs w:val="34"/>
        </w:rPr>
        <w:t>7. Geometry in Sculpture and Architecture</w:t>
      </w:r>
    </w:p>
    <w:p w14:paraId="6CE20403" w14:textId="77777777" w:rsidR="000B6B0F" w:rsidRDefault="00000000">
      <w:pPr>
        <w:rPr>
          <w:sz w:val="24"/>
          <w:szCs w:val="24"/>
          <w:highlight w:val="white"/>
        </w:rPr>
      </w:pPr>
      <w:r>
        <w:rPr>
          <w:sz w:val="24"/>
          <w:szCs w:val="24"/>
          <w:highlight w:val="white"/>
        </w:rPr>
        <w:t>From the Great Pyramids in Egypt to the glass pyramid at the Louvre, geometry shapes our world. The principles of geometry are used by artists and architects in designing structures that are useful and aesthetically pleasing.</w:t>
      </w:r>
    </w:p>
    <w:p w14:paraId="35C0CBB8" w14:textId="77777777" w:rsidR="000B6B0F" w:rsidRDefault="00000000">
      <w:pPr>
        <w:spacing w:before="240" w:after="240"/>
      </w:pPr>
      <w:r>
        <w:rPr>
          <w:sz w:val="24"/>
          <w:szCs w:val="24"/>
          <w:highlight w:val="white"/>
        </w:rPr>
        <w:t xml:space="preserve">Circles, squares, or triangles ensure harmony, balance, and strength in designs. Such is the case of the Taj Mahal- </w:t>
      </w:r>
      <w:proofErr w:type="spellStart"/>
      <w:r>
        <w:rPr>
          <w:sz w:val="24"/>
          <w:szCs w:val="24"/>
          <w:highlight w:val="white"/>
        </w:rPr>
        <w:t>its</w:t>
      </w:r>
      <w:proofErr w:type="spellEnd"/>
      <w:r>
        <w:rPr>
          <w:sz w:val="24"/>
          <w:szCs w:val="24"/>
          <w:highlight w:val="white"/>
        </w:rPr>
        <w:t xml:space="preserve"> very perfect symmetry and geometric layout have made this architectural wonder one of the most admired structures the world has ever known.</w:t>
      </w:r>
    </w:p>
    <w:p w14:paraId="40542996" w14:textId="77777777" w:rsidR="000B6B0F" w:rsidRDefault="00000000">
      <w:r>
        <w:pict w14:anchorId="3F540FF2">
          <v:rect id="_x0000_i1032" style="width:0;height:1.5pt" o:hralign="center" o:hrstd="t" o:hr="t" fillcolor="#a0a0a0" stroked="f"/>
        </w:pict>
      </w:r>
    </w:p>
    <w:p w14:paraId="77CC2DDD" w14:textId="77777777" w:rsidR="000B6B0F" w:rsidRDefault="00000000">
      <w:pPr>
        <w:pStyle w:val="Heading2"/>
        <w:keepNext w:val="0"/>
        <w:keepLines w:val="0"/>
        <w:spacing w:after="80"/>
        <w:rPr>
          <w:b/>
          <w:sz w:val="34"/>
          <w:szCs w:val="34"/>
        </w:rPr>
      </w:pPr>
      <w:bookmarkStart w:id="16" w:name="_8ef7oxfhga9v" w:colFirst="0" w:colLast="0"/>
      <w:bookmarkEnd w:id="16"/>
      <w:r>
        <w:rPr>
          <w:b/>
          <w:sz w:val="34"/>
          <w:szCs w:val="34"/>
        </w:rPr>
        <w:t>Conclusion</w:t>
      </w:r>
    </w:p>
    <w:p w14:paraId="6F087756" w14:textId="77777777" w:rsidR="000B6B0F" w:rsidRDefault="00000000">
      <w:pPr>
        <w:rPr>
          <w:sz w:val="24"/>
          <w:szCs w:val="24"/>
          <w:highlight w:val="white"/>
        </w:rPr>
      </w:pPr>
      <w:r>
        <w:rPr>
          <w:sz w:val="24"/>
          <w:szCs w:val="24"/>
          <w:highlight w:val="white"/>
        </w:rPr>
        <w:t>Mathematics is not about solving equations or using formulas only; it helps us see, understand, and create beauty by itself. Think of the beauty of symmetry, like in butterflies, fractals in digital artwork, or that Möbius strip with a surface that runs on forever-that's math mixed with art, inextricable.</w:t>
      </w:r>
    </w:p>
    <w:p w14:paraId="32D7086B" w14:textId="77777777" w:rsidR="000B6B0F" w:rsidRDefault="00000000">
      <w:pPr>
        <w:spacing w:before="240" w:after="240"/>
      </w:pPr>
      <w:r>
        <w:rPr>
          <w:sz w:val="24"/>
          <w:szCs w:val="24"/>
          <w:highlight w:val="white"/>
        </w:rPr>
        <w:t>The next time you view a painting, sculpture, or building, remember the math that went into the making of that masterpiece. Who knows? Perhaps mathematics will inspire you to create something amazing, too!</w:t>
      </w:r>
    </w:p>
    <w:p w14:paraId="7E6AB32E" w14:textId="77777777" w:rsidR="000B6B0F" w:rsidRDefault="000B6B0F"/>
    <w:sectPr w:rsidR="000B6B0F" w:rsidSect="00016F8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venir Next LT Pro">
    <w:charset w:val="00"/>
    <w:family w:val="swiss"/>
    <w:pitch w:val="variable"/>
    <w:sig w:usb0="800000EF" w:usb1="5000204A" w:usb2="00000000" w:usb3="00000000" w:csb0="00000093"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6B0F"/>
    <w:rsid w:val="00014B94"/>
    <w:rsid w:val="00016F8F"/>
    <w:rsid w:val="000B6B0F"/>
    <w:rsid w:val="00174036"/>
    <w:rsid w:val="00443FB1"/>
    <w:rsid w:val="007249C7"/>
    <w:rsid w:val="00A71B1D"/>
    <w:rsid w:val="00D10F41"/>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69D0D"/>
  <w15:docId w15:val="{264807F8-121F-4747-A0F4-EAC462F5D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bn-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0F41"/>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D10F41"/>
    <w:rPr>
      <w:color w:val="0000FF" w:themeColor="hyperlink"/>
      <w:u w:val="single"/>
    </w:rPr>
  </w:style>
  <w:style w:type="character" w:styleId="UnresolvedMention">
    <w:name w:val="Unresolved Mention"/>
    <w:basedOn w:val="DefaultParagraphFont"/>
    <w:uiPriority w:val="99"/>
    <w:semiHidden/>
    <w:unhideWhenUsed/>
    <w:rsid w:val="00D10F41"/>
    <w:rPr>
      <w:color w:val="605E5C"/>
      <w:shd w:val="clear" w:color="auto" w:fill="E1DFDD"/>
    </w:rPr>
  </w:style>
  <w:style w:type="character" w:styleId="FollowedHyperlink">
    <w:name w:val="FollowedHyperlink"/>
    <w:basedOn w:val="DefaultParagraphFont"/>
    <w:uiPriority w:val="99"/>
    <w:semiHidden/>
    <w:unhideWhenUsed/>
    <w:rsid w:val="007249C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youtube.com/watch?v=bgMhmfVJgDE" TargetMode="External"/><Relationship Id="rId3" Type="http://schemas.openxmlformats.org/officeDocument/2006/relationships/webSettings" Target="webSettings.xml"/><Relationship Id="rId7" Type="http://schemas.openxmlformats.org/officeDocument/2006/relationships/hyperlink" Target="https://www.futurity.org/golden-ratio-human-skull-2176162/" TargetMode="External"/><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hyperlink" Target="https://math.stackexchange.com/questions/638225/understanding-the-equation-of-a-m%C3%B6bius-strip" TargetMode="External"/><Relationship Id="rId5" Type="http://schemas.openxmlformats.org/officeDocument/2006/relationships/image" Target="media/image2.jpeg"/><Relationship Id="rId15" Type="http://schemas.openxmlformats.org/officeDocument/2006/relationships/hyperlink" Target="https://www.youtube.com/watch?v=dxg2Y9SJzd0" TargetMode="External"/><Relationship Id="rId10" Type="http://schemas.openxmlformats.org/officeDocument/2006/relationships/image" Target="media/image5.png"/><Relationship Id="rId4" Type="http://schemas.openxmlformats.org/officeDocument/2006/relationships/image" Target="media/image1.png"/><Relationship Id="rId9" Type="http://schemas.openxmlformats.org/officeDocument/2006/relationships/hyperlink" Target="https://www.cantorsparadise.org/tessellations-ft-harrys-tiles-4c41315649c8/" TargetMode="External"/><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6</Pages>
  <Words>776</Words>
  <Characters>4424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D_Barik</dc:creator>
  <cp:lastModifiedBy>Nikhilesh Barik</cp:lastModifiedBy>
  <cp:revision>3</cp:revision>
  <dcterms:created xsi:type="dcterms:W3CDTF">2025-05-23T06:59:00Z</dcterms:created>
  <dcterms:modified xsi:type="dcterms:W3CDTF">2025-05-23T07:09:00Z</dcterms:modified>
</cp:coreProperties>
</file>