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4.svg" ContentType="image/svg"/>
  <Override PartName="/word/media/image2.svg" ContentType="image/svg"/>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lang w:val="en-GB"/>
        </w:rPr>
      </w:pPr>
      <w:r>
        <w:rPr>
          <w:lang w:val="en-GB"/>
        </w:rPr>
      </w:r>
    </w:p>
    <w:tbl>
      <w:tblPr>
        <w:tblW w:w="9638" w:type="dxa"/>
        <w:jc w:val="start"/>
        <w:tblInd w:w="0" w:type="dxa"/>
        <w:tblLayout w:type="fixed"/>
        <w:tblCellMar>
          <w:top w:w="55" w:type="dxa"/>
          <w:start w:w="55" w:type="dxa"/>
          <w:bottom w:w="55" w:type="dxa"/>
          <w:end w:w="55" w:type="dxa"/>
        </w:tblCellMar>
      </w:tblPr>
      <w:tblGrid>
        <w:gridCol w:w="2950"/>
        <w:gridCol w:w="6688"/>
      </w:tblGrid>
      <w:tr>
        <w:trPr>
          <w:cantSplit w:val="true"/>
        </w:trPr>
        <w:tc>
          <w:tcPr>
            <w:tcW w:w="2950" w:type="dxa"/>
            <w:tcBorders/>
            <w:vAlign w:val="bottom"/>
          </w:tcPr>
          <w:p>
            <w:pPr>
              <w:pStyle w:val="Normal"/>
              <w:bidi w:val="0"/>
              <w:jc w:val="start"/>
              <w:rPr>
                <w:sz w:val="18"/>
                <w:szCs w:val="18"/>
                <w:lang w:val="en-GB"/>
              </w:rPr>
            </w:pPr>
            <w:r>
              <w:rPr>
                <w:sz w:val="18"/>
                <w:szCs w:val="18"/>
                <w:lang w:val="en-GB"/>
              </w:rPr>
              <w:t>Total number of pages</w:t>
            </w:r>
          </w:p>
        </w:tc>
        <w:tc>
          <w:tcPr>
            <w:tcW w:w="6688" w:type="dxa"/>
            <w:tcBorders/>
            <w:vAlign w:val="bottom"/>
          </w:tcPr>
          <w:p>
            <w:pPr>
              <w:pStyle w:val="Normal"/>
              <w:bidi w:val="0"/>
              <w:jc w:val="start"/>
              <w:rPr>
                <w:sz w:val="18"/>
                <w:szCs w:val="18"/>
                <w:lang w:val="en-GB"/>
              </w:rPr>
            </w:pPr>
            <w:r>
              <w:rPr>
                <w:sz w:val="18"/>
                <w:szCs w:val="18"/>
                <w:lang w:val="en-GB"/>
              </w:rPr>
            </w:r>
          </w:p>
        </w:tc>
      </w:tr>
      <w:tr>
        <w:trPr>
          <w:cantSplit w:val="true"/>
        </w:trPr>
        <w:tc>
          <w:tcPr>
            <w:tcW w:w="2950" w:type="dxa"/>
            <w:tcBorders/>
            <w:vAlign w:val="bottom"/>
          </w:tcPr>
          <w:p>
            <w:pPr>
              <w:pStyle w:val="Normal"/>
              <w:bidi w:val="0"/>
              <w:jc w:val="start"/>
              <w:rPr>
                <w:sz w:val="18"/>
                <w:szCs w:val="18"/>
                <w:lang w:val="en-GB"/>
              </w:rPr>
            </w:pPr>
            <w:r>
              <w:rPr>
                <w:sz w:val="18"/>
                <w:szCs w:val="18"/>
                <w:lang w:val="en-GB"/>
              </w:rPr>
              <w:t>Total number of questions</w:t>
            </w:r>
          </w:p>
        </w:tc>
        <w:tc>
          <w:tcPr>
            <w:tcW w:w="6688" w:type="dxa"/>
            <w:tcBorders/>
            <w:vAlign w:val="bottom"/>
          </w:tcPr>
          <w:p>
            <w:pPr>
              <w:pStyle w:val="Normal"/>
              <w:bidi w:val="0"/>
              <w:jc w:val="start"/>
              <w:rPr>
                <w:sz w:val="18"/>
                <w:szCs w:val="18"/>
                <w:lang w:val="en-GB"/>
              </w:rPr>
            </w:pPr>
            <w:r>
              <w:rPr>
                <w:sz w:val="18"/>
                <w:szCs w:val="18"/>
                <w:lang w:val="en-GB"/>
              </w:rPr>
              <w:t>@@@</w:t>
            </w:r>
          </w:p>
        </w:tc>
      </w:tr>
      <w:tr>
        <w:trPr>
          <w:cantSplit w:val="true"/>
        </w:trPr>
        <w:tc>
          <w:tcPr>
            <w:tcW w:w="2950" w:type="dxa"/>
            <w:tcBorders/>
            <w:vAlign w:val="bottom"/>
          </w:tcPr>
          <w:p>
            <w:pPr>
              <w:pStyle w:val="Normal"/>
              <w:bidi w:val="0"/>
              <w:jc w:val="start"/>
              <w:rPr>
                <w:sz w:val="18"/>
                <w:szCs w:val="18"/>
                <w:lang w:val="en-GB"/>
              </w:rPr>
            </w:pPr>
            <w:r>
              <w:rPr>
                <w:sz w:val="18"/>
                <w:szCs w:val="18"/>
                <w:lang w:val="en-GB"/>
              </w:rPr>
              <w:t>Maximum number of points</w:t>
            </w:r>
          </w:p>
        </w:tc>
        <w:tc>
          <w:tcPr>
            <w:tcW w:w="6688" w:type="dxa"/>
            <w:tcBorders/>
            <w:vAlign w:val="bottom"/>
          </w:tcPr>
          <w:p>
            <w:pPr>
              <w:pStyle w:val="Normal"/>
              <w:bidi w:val="0"/>
              <w:jc w:val="start"/>
              <w:rPr>
                <w:sz w:val="18"/>
                <w:szCs w:val="18"/>
                <w:lang w:val="en-GB"/>
              </w:rPr>
            </w:pPr>
            <w:r>
              <w:rPr>
                <w:sz w:val="18"/>
                <w:szCs w:val="18"/>
                <w:lang w:val="en-GB"/>
              </w:rPr>
              <w:t>@@</w:t>
            </w:r>
          </w:p>
        </w:tc>
      </w:tr>
      <w:tr>
        <w:trPr>
          <w:cantSplit w:val="true"/>
        </w:trPr>
        <w:tc>
          <w:tcPr>
            <w:tcW w:w="2950" w:type="dxa"/>
            <w:tcBorders/>
          </w:tcPr>
          <w:p>
            <w:pPr>
              <w:pStyle w:val="Normal"/>
              <w:bidi w:val="0"/>
              <w:jc w:val="start"/>
              <w:rPr>
                <w:sz w:val="18"/>
                <w:szCs w:val="18"/>
                <w:lang w:val="en-GB"/>
              </w:rPr>
            </w:pPr>
            <w:r>
              <w:rPr>
                <w:sz w:val="18"/>
                <w:szCs w:val="18"/>
                <w:lang w:val="en-GB"/>
              </w:rPr>
              <w:t xml:space="preserve">Online exam: </w:t>
            </w:r>
          </w:p>
        </w:tc>
        <w:tc>
          <w:tcPr>
            <w:tcW w:w="6688" w:type="dxa"/>
            <w:tcBorders/>
            <w:vAlign w:val="bottom"/>
          </w:tcPr>
          <w:p>
            <w:pPr>
              <w:pStyle w:val="Normal"/>
              <w:bidi w:val="0"/>
              <w:jc w:val="start"/>
              <w:rPr>
                <w:sz w:val="18"/>
                <w:szCs w:val="18"/>
                <w:lang w:val="en-GB"/>
              </w:rPr>
            </w:pPr>
            <w:r>
              <w:rPr>
                <w:sz w:val="18"/>
                <w:szCs w:val="18"/>
                <w:lang w:val="en-GB"/>
              </w:rPr>
              <w:t>Open book, no electronic devices. You are not allowed to work together!</w:t>
            </w:r>
          </w:p>
        </w:tc>
      </w:tr>
      <w:tr>
        <w:trPr>
          <w:cantSplit w:val="true"/>
        </w:trPr>
        <w:tc>
          <w:tcPr>
            <w:tcW w:w="2950" w:type="dxa"/>
            <w:tcBorders/>
          </w:tcPr>
          <w:p>
            <w:pPr>
              <w:pStyle w:val="Normal"/>
              <w:bidi w:val="0"/>
              <w:jc w:val="start"/>
              <w:rPr>
                <w:sz w:val="18"/>
                <w:szCs w:val="18"/>
                <w:lang w:val="en-GB"/>
              </w:rPr>
            </w:pPr>
            <w:r>
              <w:rPr>
                <w:sz w:val="18"/>
                <w:szCs w:val="18"/>
                <w:lang w:val="en-GB"/>
              </w:rPr>
              <w:t>Additional information:</w:t>
            </w:r>
          </w:p>
        </w:tc>
        <w:tc>
          <w:tcPr>
            <w:tcW w:w="6688" w:type="dxa"/>
            <w:tcBorders/>
            <w:vAlign w:val="bottom"/>
          </w:tcPr>
          <w:p>
            <w:pPr>
              <w:pStyle w:val="Normal"/>
              <w:bidi w:val="0"/>
              <w:jc w:val="start"/>
              <w:rPr>
                <w:sz w:val="18"/>
                <w:szCs w:val="18"/>
                <w:lang w:val="en-GB"/>
              </w:rPr>
            </w:pPr>
            <w:r>
              <w:rPr>
                <w:sz w:val="18"/>
                <w:szCs w:val="18"/>
                <w:lang w:val="en-GB"/>
              </w:rPr>
              <w:t>Exam written by hand on paper.</w:t>
            </w:r>
          </w:p>
        </w:tc>
      </w:tr>
    </w:tbl>
    <w:p>
      <w:pPr>
        <w:pStyle w:val="Normal"/>
        <w:bidi w:val="0"/>
        <w:jc w:val="start"/>
        <w:rPr>
          <w:rFonts w:cs="Tahoma"/>
          <w:szCs w:val="19"/>
          <w:lang w:val="en-GB"/>
        </w:rPr>
      </w:pPr>
      <w:r>
        <w:rPr>
          <w:rFonts w:cs="Tahoma"/>
          <w:szCs w:val="19"/>
          <w:lang w:val="en-GB"/>
        </w:rPr>
      </w:r>
    </w:p>
    <w:p>
      <w:pPr>
        <w:pStyle w:val="Heading1"/>
        <w:numPr>
          <w:ilvl w:val="0"/>
          <w:numId w:val="0"/>
        </w:numPr>
        <w:bidi w:val="0"/>
        <w:ind w:hanging="0" w:start="0"/>
        <w:jc w:val="start"/>
        <w:rPr>
          <w:lang w:val="en-GB"/>
        </w:rPr>
      </w:pPr>
      <w:r>
        <w:rPr>
          <w:lang w:val="en-GB"/>
        </w:rPr>
        <w:t xml:space="preserve">Paper exam </w:t>
      </w:r>
    </w:p>
    <w:p>
      <w:pPr>
        <w:pStyle w:val="BodyText"/>
        <w:bidi w:val="0"/>
        <w:jc w:val="start"/>
        <w:rPr>
          <w:lang w:val="en-GB"/>
        </w:rPr>
      </w:pPr>
      <w:r>
        <w:rPr>
          <w:b w:val="false"/>
          <w:bCs w:val="false"/>
          <w:lang w:val="en-GB"/>
        </w:rPr>
        <w:t xml:space="preserve">Given the fact that AI models like ChatGPT are now widely used we can no longer do an exam on the computer. This exam will be on paper. </w:t>
      </w:r>
      <w:r>
        <w:rPr>
          <w:lang w:val="en-GB"/>
        </w:rPr>
        <w:t xml:space="preserve">Please give your answers together with an explanation. </w:t>
      </w:r>
    </w:p>
    <w:p>
      <w:pPr>
        <w:pStyle w:val="BodyText"/>
        <w:bidi w:val="0"/>
        <w:jc w:val="start"/>
        <w:rPr>
          <w:lang w:val="en-GB"/>
        </w:rPr>
      </w:pPr>
      <w:r>
        <w:rPr>
          <w:lang w:val="en-GB"/>
        </w:rPr>
        <w:t>Please write your answers on one sheet per Assignment. You have been given 3 sheets which should provide you with sufficient space. You do not need to make a report.</w:t>
      </w:r>
    </w:p>
    <w:p>
      <w:pPr>
        <w:pStyle w:val="BodyText"/>
        <w:bidi w:val="0"/>
        <w:jc w:val="start"/>
        <w:rPr>
          <w:lang w:val="en-GB"/>
        </w:rPr>
      </w:pPr>
      <w:r>
        <w:rPr>
          <w:lang w:val="en-GB"/>
        </w:rPr>
      </w:r>
    </w:p>
    <w:p>
      <w:pPr>
        <w:pStyle w:val="Heading2"/>
        <w:rPr/>
      </w:pPr>
      <w:r>
        <w:rPr>
          <w:lang w:val="en-GB"/>
        </w:rPr>
        <w:t xml:space="preserve">1.1 </w:t>
      </w:r>
      <w:r>
        <w:rPr/>
        <w:t>Mass Action Law (10 pts)</w:t>
      </w:r>
    </w:p>
    <w:p>
      <w:pPr>
        <w:pStyle w:val="BodyText"/>
        <w:bidi w:val="0"/>
        <w:jc w:val="start"/>
        <w:rPr>
          <w:lang w:val="en-GB"/>
        </w:rPr>
      </w:pPr>
      <w:r>
        <w:rPr>
          <w:lang w:val="en-GB"/>
        </w:rPr>
        <w:t>In PHREEQC the precipitation/dissolution of Portlandite is given in the data base as follows:</w:t>
      </w:r>
    </w:p>
    <w:p>
      <w:pPr>
        <w:pStyle w:val="BodyText"/>
        <w:bidi w:val="0"/>
        <w:jc w:val="start"/>
        <w:rPr>
          <w:rFonts w:ascii="Liberation Mono" w:hAnsi="Liberation Mono"/>
          <w:lang w:val="en-GB"/>
        </w:rPr>
      </w:pPr>
      <w:r>
        <w:rPr>
          <w:rFonts w:ascii="Liberation Mono" w:hAnsi="Liberation Mono"/>
          <w:lang w:val="en-GB"/>
        </w:rPr>
      </w:r>
    </w:p>
    <w:p>
      <w:pPr>
        <w:pStyle w:val="BodyText"/>
        <w:bidi w:val="0"/>
        <w:jc w:val="start"/>
        <w:rPr>
          <w:rFonts w:ascii="Courier New" w:hAnsi="Courier New"/>
        </w:rPr>
      </w:pPr>
      <w:r>
        <w:rPr>
          <w:rFonts w:ascii="Courier New" w:hAnsi="Courier New"/>
          <w:lang w:val="en-GB"/>
        </w:rPr>
        <w:t>Portlandite</w:t>
      </w:r>
    </w:p>
    <w:p>
      <w:pPr>
        <w:pStyle w:val="BodyText"/>
        <w:bidi w:val="0"/>
        <w:jc w:val="start"/>
        <w:rPr>
          <w:rFonts w:ascii="Courier New" w:hAnsi="Courier New"/>
        </w:rPr>
      </w:pPr>
      <w:r>
        <w:rPr>
          <w:rFonts w:ascii="Courier New" w:hAnsi="Courier New"/>
          <w:lang w:val="en-GB"/>
        </w:rPr>
        <w:tab/>
        <w:t>Ca(OH)2 + 2H+ = Ca+2 + 2H2O</w:t>
      </w:r>
    </w:p>
    <w:p>
      <w:pPr>
        <w:pStyle w:val="BodyText"/>
        <w:bidi w:val="0"/>
        <w:jc w:val="start"/>
        <w:rPr>
          <w:rFonts w:ascii="Courier New" w:hAnsi="Courier New"/>
        </w:rPr>
      </w:pPr>
      <w:r>
        <w:rPr>
          <w:rFonts w:ascii="Courier New" w:hAnsi="Courier New"/>
          <w:lang w:val="en-GB"/>
        </w:rPr>
        <w:tab/>
        <w:t>log_k</w:t>
        <w:tab/>
        <w:t>22.804</w:t>
      </w:r>
    </w:p>
    <w:p>
      <w:pPr>
        <w:pStyle w:val="BodyText"/>
        <w:bidi w:val="0"/>
        <w:jc w:val="start"/>
        <w:rPr>
          <w:rFonts w:ascii="Courier New" w:hAnsi="Courier New"/>
        </w:rPr>
      </w:pPr>
      <w:r>
        <w:rPr>
          <w:rFonts w:ascii="Courier New" w:hAnsi="Courier New"/>
          <w:lang w:val="en-GB"/>
        </w:rPr>
        <w:tab/>
        <w:t>delta_h</w:t>
        <w:tab/>
        <w:t>-128.62</w:t>
        <w:tab/>
        <w:t>kJ</w:t>
      </w:r>
    </w:p>
    <w:p>
      <w:pPr>
        <w:pStyle w:val="BodyText"/>
        <w:bidi w:val="0"/>
        <w:jc w:val="start"/>
        <w:rPr>
          <w:rFonts w:ascii="Courier New" w:hAnsi="Courier New"/>
          <w:lang w:val="en-GB"/>
        </w:rPr>
      </w:pPr>
      <w:r>
        <w:rPr>
          <w:rFonts w:ascii="Courier New" w:hAnsi="Courier New"/>
          <w:lang w:val="en-GB"/>
        </w:rPr>
      </w:r>
    </w:p>
    <w:p>
      <w:pPr>
        <w:pStyle w:val="BodyText"/>
        <w:bidi w:val="0"/>
        <w:jc w:val="start"/>
        <w:rPr>
          <w:b w:val="false"/>
          <w:bCs w:val="false"/>
        </w:rPr>
      </w:pPr>
      <w:r>
        <w:rPr>
          <w:b w:val="false"/>
          <w:bCs w:val="false"/>
          <w:lang w:val="en-GB"/>
        </w:rPr>
        <w:t xml:space="preserve">Calculate the </w:t>
      </w:r>
      <w:r>
        <w:rPr>
          <w:b w:val="false"/>
          <w:bCs w:val="false"/>
          <w:i w:val="false"/>
          <w:iCs w:val="false"/>
          <w:position w:val="0"/>
          <w:sz w:val="22"/>
          <w:vertAlign w:val="baseline"/>
          <w:lang w:val="en-GB"/>
        </w:rPr>
        <w:t>Gibbs free energy (</w:t>
      </w:r>
      <w:r>
        <w:rPr/>
        <w:drawing>
          <wp:inline distT="0" distB="0" distL="0" distR="0">
            <wp:extent cx="293370" cy="171450"/>
            <wp:effectExtent l="0" t="0" r="0" b="0"/>
            <wp:docPr id="1" name="Image1 Copy 1" descr="12§display§\Delta G^0_r§svg§600§FALSE§" title="TexM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descr="12§display§\Delta G^0_r§svg§600§FALSE§" title="TexMaths"/>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293370" cy="171450"/>
                    </a:xfrm>
                    <a:prstGeom prst="rect">
                      <a:avLst/>
                    </a:prstGeom>
                    <a:noFill/>
                  </pic:spPr>
                </pic:pic>
              </a:graphicData>
            </a:graphic>
          </wp:inline>
        </w:drawing>
      </w:r>
      <w:r>
        <w:rPr>
          <w:b w:val="false"/>
          <w:bCs w:val="false"/>
          <w:i w:val="false"/>
          <w:iCs w:val="false"/>
          <w:position w:val="0"/>
          <w:sz w:val="22"/>
          <w:vertAlign w:val="baseline"/>
          <w:lang w:val="en-GB"/>
        </w:rPr>
        <w:t>) for this precipitation/dissolution reaction.</w:t>
      </w:r>
    </w:p>
    <w:p>
      <w:pPr>
        <w:pStyle w:val="BodyText"/>
        <w:bidi w:val="0"/>
        <w:jc w:val="start"/>
        <w:rPr>
          <w:b w:val="false"/>
          <w:bCs w:val="false"/>
        </w:rPr>
      </w:pPr>
      <w:r>
        <w:rPr>
          <w:b w:val="false"/>
          <w:bCs w:val="false"/>
        </w:rPr>
      </w:r>
    </w:p>
    <w:p>
      <w:pPr>
        <w:pStyle w:val="BodyText"/>
        <w:bidi w:val="0"/>
        <w:jc w:val="start"/>
        <w:rPr>
          <w:b/>
          <w:bCs/>
        </w:rPr>
      </w:pPr>
      <w:r>
        <w:rPr>
          <w:b/>
          <w:bCs/>
          <w:i w:val="false"/>
          <w:iCs w:val="false"/>
          <w:position w:val="0"/>
          <w:sz w:val="22"/>
          <w:vertAlign w:val="baseline"/>
          <w:lang w:val="en-GB"/>
        </w:rPr>
        <w:t>Answer 1.1</w:t>
      </w:r>
    </w:p>
    <w:p>
      <w:pPr>
        <w:pStyle w:val="BodyText"/>
        <w:jc w:val="start"/>
        <w:rPr/>
      </w:pPr>
      <w:r>
        <w:rPr/>
        <w:drawing>
          <wp:inline distT="0" distB="0" distL="0" distR="0">
            <wp:extent cx="1976120" cy="182880"/>
            <wp:effectExtent l="0" t="0" r="0" b="0"/>
            <wp:docPr id="2" name="Image2 Copy 1" descr="12§display§\Delta G_r^0 = - R T ^{10}log(K) * \ln(10)§svg§600§FALSE§" title="TexM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Copy 1" descr="12§display§\Delta G_r^0 = - R T ^{10}log(K) * \ln(10)§svg§600§FALSE§" title="TexMaths"/>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1976120" cy="182880"/>
                    </a:xfrm>
                    <a:prstGeom prst="rect">
                      <a:avLst/>
                    </a:prstGeom>
                    <a:noFill/>
                  </pic:spPr>
                </pic:pic>
              </a:graphicData>
            </a:graphic>
          </wp:inline>
        </w:drawing>
      </w:r>
      <w:r>
        <w:rPr>
          <w:i w:val="false"/>
          <w:iCs w:val="false"/>
          <w:sz w:val="22"/>
          <w:lang w:val="en-GB"/>
        </w:rPr>
        <w:t xml:space="preserve"> </w:t>
      </w:r>
    </w:p>
    <w:p>
      <w:pPr>
        <w:pStyle w:val="BodyText"/>
        <w:bidi w:val="0"/>
        <w:jc w:val="start"/>
        <w:rPr>
          <w:b w:val="false"/>
          <w:bCs w:val="false"/>
          <w:i w:val="false"/>
          <w:iCs w:val="false"/>
          <w:sz w:val="22"/>
          <w:lang w:val="en-GB"/>
        </w:rPr>
      </w:pPr>
      <w:r>
        <w:rPr>
          <w:b w:val="false"/>
          <w:bCs w:val="false"/>
          <w:i w:val="false"/>
          <w:iCs w:val="false"/>
          <w:sz w:val="22"/>
          <w:lang w:val="en-GB"/>
        </w:rPr>
        <w:t>with R = 8.3145e-03 kJ/(K mol) and T = 298.15 K. Filling in the known parameters gives the answer: 130.17 kJ/mol.</w:t>
      </w:r>
    </w:p>
    <w:p>
      <w:pPr>
        <w:pStyle w:val="BodyText"/>
        <w:bidi w:val="0"/>
        <w:jc w:val="start"/>
        <w:rPr>
          <w:rFonts w:ascii="Courier New" w:hAnsi="Courier New"/>
        </w:rPr>
      </w:pPr>
      <w:r>
        <w:rPr>
          <w:rFonts w:ascii="Courier New" w:hAnsi="Courier New"/>
        </w:rPr>
      </w:r>
    </w:p>
    <w:p>
      <w:pPr>
        <w:pStyle w:val="Heading2"/>
        <w:rPr/>
      </w:pPr>
      <w:r>
        <w:rPr/>
        <w:t>2.1 Lewis Structure of chemical species</w:t>
      </w:r>
    </w:p>
    <w:p>
      <w:pPr>
        <w:pStyle w:val="BodyText"/>
        <w:rPr/>
      </w:pPr>
      <w:r>
        <w:rPr/>
        <w:t>You need to give the electron configuration for all the elements in the following list of compounds.</w:t>
      </w:r>
    </w:p>
    <w:p>
      <w:pPr>
        <w:pStyle w:val="BodyText"/>
        <w:rPr/>
      </w:pPr>
      <w:r>
        <w:rPr/>
        <w:t>H</w:t>
      </w:r>
      <w:r>
        <w:rPr>
          <w:vertAlign w:val="subscript"/>
        </w:rPr>
        <w:t>2</w:t>
      </w:r>
      <w:r>
        <w:rPr>
          <w:position w:val="0"/>
          <w:sz w:val="22"/>
          <w:vertAlign w:val="baseline"/>
        </w:rPr>
        <w:t>O, H</w:t>
      </w:r>
      <w:r>
        <w:rPr>
          <w:vertAlign w:val="subscript"/>
        </w:rPr>
        <w:t>2</w:t>
      </w:r>
      <w:r>
        <w:rPr>
          <w:position w:val="0"/>
          <w:sz w:val="22"/>
          <w:vertAlign w:val="baseline"/>
        </w:rPr>
        <w:t>CO</w:t>
      </w:r>
      <w:r>
        <w:rPr>
          <w:vertAlign w:val="subscript"/>
        </w:rPr>
        <w:t>3</w:t>
      </w:r>
      <w:r>
        <w:rPr>
          <w:position w:val="0"/>
          <w:sz w:val="22"/>
          <w:vertAlign w:val="baseline"/>
        </w:rPr>
        <w:t>, C</w:t>
      </w:r>
      <w:r>
        <w:rPr>
          <w:vertAlign w:val="subscript"/>
        </w:rPr>
        <w:t>2</w:t>
      </w:r>
      <w:r>
        <w:rPr>
          <w:position w:val="0"/>
          <w:sz w:val="22"/>
          <w:vertAlign w:val="baseline"/>
        </w:rPr>
        <w:t>Cl</w:t>
      </w:r>
      <w:r>
        <w:rPr>
          <w:vertAlign w:val="subscript"/>
        </w:rPr>
        <w:t>4</w:t>
      </w:r>
      <w:r>
        <w:rPr>
          <w:position w:val="0"/>
          <w:sz w:val="22"/>
          <w:vertAlign w:val="baseline"/>
        </w:rPr>
        <w:t>, C</w:t>
      </w:r>
      <w:r>
        <w:rPr>
          <w:vertAlign w:val="subscript"/>
        </w:rPr>
        <w:t>2</w:t>
      </w:r>
      <w:r>
        <w:rPr>
          <w:position w:val="0"/>
          <w:sz w:val="22"/>
          <w:vertAlign w:val="baseline"/>
        </w:rPr>
        <w:t>H</w:t>
      </w:r>
      <w:r>
        <w:rPr>
          <w:vertAlign w:val="subscript"/>
        </w:rPr>
        <w:t>6</w:t>
      </w:r>
    </w:p>
    <w:p>
      <w:pPr>
        <w:pStyle w:val="BodyText"/>
        <w:rPr/>
      </w:pPr>
      <w:r>
        <w:rPr/>
        <w:t>You need to write the structure of these compounds as Lewis structures (stick models). Please mark all outer electrons in the structure.</w:t>
      </w:r>
    </w:p>
    <w:p>
      <w:pPr>
        <w:pStyle w:val="BodyText"/>
        <w:rPr>
          <w:b/>
          <w:bCs/>
        </w:rPr>
      </w:pPr>
      <w:r>
        <w:rPr>
          <w:b/>
          <w:bCs/>
        </w:rPr>
        <w:t>Answer 2.</w:t>
      </w:r>
      <w:r>
        <w:rPr>
          <w:b/>
          <w:bCs/>
        </w:rPr>
        <w:t>1</w:t>
      </w:r>
    </w:p>
    <w:p>
      <w:pPr>
        <w:pStyle w:val="BodyText"/>
        <w:rPr>
          <w:b w:val="false"/>
          <w:bCs w:val="false"/>
        </w:rPr>
      </w:pPr>
      <w:r>
        <w:rPr>
          <w:b w:val="false"/>
          <w:bCs w:val="false"/>
        </w:rPr>
        <w:t>H</w:t>
      </w:r>
      <w:r>
        <w:rPr>
          <w:b w:val="false"/>
          <w:bCs w:val="false"/>
          <w:vertAlign w:val="subscript"/>
        </w:rPr>
        <w:t>2</w:t>
      </w:r>
      <w:r>
        <w:rPr>
          <w:b w:val="false"/>
          <w:bCs w:val="false"/>
        </w:rPr>
        <w:t>O:</w:t>
      </w:r>
    </w:p>
    <w:p>
      <w:pPr>
        <w:pStyle w:val="BodyText"/>
        <w:rPr>
          <w:b w:val="false"/>
          <w:bCs w:val="false"/>
        </w:rPr>
      </w:pPr>
      <w:r>
        <w:rPr>
          <w:b w:val="false"/>
          <w:bCs w:val="false"/>
        </w:rPr>
        <w:drawing>
          <wp:inline distT="0" distB="0" distL="0" distR="0">
            <wp:extent cx="2879725" cy="1533525"/>
            <wp:effectExtent l="0" t="0" r="0" b="0"/>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6"/>
                    <a:stretch>
                      <a:fillRect/>
                    </a:stretch>
                  </pic:blipFill>
                  <pic:spPr bwMode="auto">
                    <a:xfrm>
                      <a:off x="0" y="0"/>
                      <a:ext cx="2879725" cy="1533525"/>
                    </a:xfrm>
                    <a:prstGeom prst="rect">
                      <a:avLst/>
                    </a:prstGeom>
                    <a:noFill/>
                  </pic:spPr>
                </pic:pic>
              </a:graphicData>
            </a:graphic>
          </wp:inline>
        </w:drawing>
      </w:r>
    </w:p>
    <w:p>
      <w:pPr>
        <w:pStyle w:val="BodyText"/>
        <w:rPr/>
      </w:pPr>
      <w:r>
        <w:rPr/>
      </w:r>
    </w:p>
    <w:p>
      <w:pPr>
        <w:pStyle w:val="BodyText"/>
        <w:rPr/>
      </w:pPr>
      <w:r>
        <w:rPr/>
        <w:t>H</w:t>
      </w:r>
      <w:r>
        <w:rPr>
          <w:vertAlign w:val="subscript"/>
        </w:rPr>
        <w:t>2</w:t>
      </w:r>
      <w:r>
        <w:rPr>
          <w:position w:val="0"/>
          <w:sz w:val="22"/>
          <w:vertAlign w:val="baseline"/>
        </w:rPr>
        <w:t>CO</w:t>
      </w:r>
      <w:r>
        <w:rPr>
          <w:vertAlign w:val="subscript"/>
        </w:rPr>
        <w:t>3</w:t>
      </w:r>
      <w:r>
        <w:rPr>
          <w:position w:val="0"/>
          <w:sz w:val="22"/>
          <w:vertAlign w:val="baseline"/>
        </w:rPr>
        <w:t>:</w:t>
      </w:r>
    </w:p>
    <w:p>
      <w:pPr>
        <w:pStyle w:val="BodyText"/>
        <w:rPr/>
      </w:pPr>
      <w:r>
        <w:rPr/>
        <w:drawing>
          <wp:inline distT="0" distB="0" distL="0" distR="0">
            <wp:extent cx="2879725" cy="1533525"/>
            <wp:effectExtent l="0" t="0" r="0" b="0"/>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7"/>
                    <a:stretch>
                      <a:fillRect/>
                    </a:stretch>
                  </pic:blipFill>
                  <pic:spPr bwMode="auto">
                    <a:xfrm>
                      <a:off x="0" y="0"/>
                      <a:ext cx="2879725" cy="1533525"/>
                    </a:xfrm>
                    <a:prstGeom prst="rect">
                      <a:avLst/>
                    </a:prstGeom>
                    <a:noFill/>
                  </pic:spPr>
                </pic:pic>
              </a:graphicData>
            </a:graphic>
          </wp:inline>
        </w:drawing>
      </w:r>
    </w:p>
    <w:p>
      <w:pPr>
        <w:pStyle w:val="BodyText"/>
        <w:rPr/>
      </w:pPr>
      <w:r>
        <w:rPr/>
      </w:r>
    </w:p>
    <w:p>
      <w:pPr>
        <w:pStyle w:val="BodyText"/>
        <w:rPr/>
      </w:pPr>
      <w:r>
        <w:rPr/>
        <w:t>CCl</w:t>
      </w:r>
      <w:r>
        <w:rPr>
          <w:vertAlign w:val="subscript"/>
        </w:rPr>
        <w:t>4:</w:t>
      </w:r>
    </w:p>
    <w:p>
      <w:pPr>
        <w:pStyle w:val="BodyText"/>
        <w:rPr/>
      </w:pPr>
      <w:r>
        <w:rPr/>
        <w:drawing>
          <wp:inline distT="0" distB="0" distL="0" distR="0">
            <wp:extent cx="2879725" cy="1533525"/>
            <wp:effectExtent l="0" t="0" r="0" b="0"/>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8"/>
                    <a:stretch>
                      <a:fillRect/>
                    </a:stretch>
                  </pic:blipFill>
                  <pic:spPr bwMode="auto">
                    <a:xfrm>
                      <a:off x="0" y="0"/>
                      <a:ext cx="2879725" cy="1533525"/>
                    </a:xfrm>
                    <a:prstGeom prst="rect">
                      <a:avLst/>
                    </a:prstGeom>
                    <a:noFill/>
                  </pic:spPr>
                </pic:pic>
              </a:graphicData>
            </a:graphic>
          </wp:inline>
        </w:drawing>
      </w:r>
    </w:p>
    <w:p>
      <w:pPr>
        <w:pStyle w:val="BodyText"/>
        <w:rPr/>
      </w:pPr>
      <w:r>
        <w:rPr/>
        <w:t>C</w:t>
      </w:r>
      <w:r>
        <w:rPr>
          <w:vertAlign w:val="subscript"/>
        </w:rPr>
        <w:t>2</w:t>
      </w:r>
      <w:r>
        <w:rPr/>
        <w:t>H</w:t>
      </w:r>
      <w:r>
        <w:rPr>
          <w:vertAlign w:val="subscript"/>
        </w:rPr>
        <w:t>6:</w:t>
      </w:r>
    </w:p>
    <w:p>
      <w:pPr>
        <w:pStyle w:val="BodyText"/>
        <w:rPr/>
      </w:pPr>
      <w:r>
        <w:rPr/>
        <w:drawing>
          <wp:inline distT="0" distB="0" distL="0" distR="0">
            <wp:extent cx="2879725" cy="2063115"/>
            <wp:effectExtent l="0" t="0" r="0" b="0"/>
            <wp:docPr id="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pic:cNvPicPr>
                      <a:picLocks noChangeAspect="1" noChangeArrowheads="1"/>
                    </pic:cNvPicPr>
                  </pic:nvPicPr>
                  <pic:blipFill>
                    <a:blip r:embed="rId9"/>
                    <a:srcRect l="0" t="0" r="50117" b="35101"/>
                    <a:stretch>
                      <a:fillRect/>
                    </a:stretch>
                  </pic:blipFill>
                  <pic:spPr bwMode="auto">
                    <a:xfrm>
                      <a:off x="0" y="0"/>
                      <a:ext cx="2879725" cy="2063115"/>
                    </a:xfrm>
                    <a:prstGeom prst="rect">
                      <a:avLst/>
                    </a:prstGeom>
                    <a:noFill/>
                  </pic:spPr>
                </pic:pic>
              </a:graphicData>
            </a:graphic>
          </wp:inline>
        </w:drawing>
      </w:r>
    </w:p>
    <w:p>
      <w:pPr>
        <w:pStyle w:val="BodyText"/>
        <w:rPr/>
      </w:pPr>
      <w:r>
        <w:rPr/>
      </w:r>
    </w:p>
    <w:p>
      <w:pPr>
        <w:pStyle w:val="Heading1"/>
        <w:bidi w:val="0"/>
        <w:ind w:hanging="0" w:start="0"/>
        <w:jc w:val="start"/>
        <w:rPr>
          <w:lang w:val="en-GB"/>
        </w:rPr>
      </w:pPr>
      <w:r>
        <w:rPr>
          <w:lang w:val="en-GB"/>
        </w:rPr>
        <w:t>Simulate change due to increase in CO</w:t>
      </w:r>
      <w:r>
        <w:rPr>
          <w:vertAlign w:val="subscript"/>
          <w:lang w:val="en-GB"/>
        </w:rPr>
        <w:t>2</w:t>
      </w:r>
      <w:r>
        <w:rPr>
          <w:sz w:val="36"/>
          <w:vertAlign w:val="subscript"/>
          <w:lang w:val="en-GB"/>
        </w:rPr>
        <w:t>(g)</w:t>
      </w:r>
      <w:r>
        <w:rPr>
          <w:position w:val="0"/>
          <w:sz w:val="36"/>
          <w:vertAlign w:val="baseline"/>
          <w:lang w:val="en-GB"/>
        </w:rPr>
        <w:t>-pressure due to carbon storage in an aquifer.</w:t>
      </w:r>
    </w:p>
    <w:p>
      <w:pPr>
        <w:pStyle w:val="BodyText"/>
        <w:bidi w:val="0"/>
        <w:jc w:val="start"/>
        <w:rPr>
          <w:position w:val="0"/>
          <w:sz w:val="24"/>
          <w:vertAlign w:val="baseline"/>
          <w:lang w:val="en-GB"/>
        </w:rPr>
      </w:pPr>
      <w:r>
        <w:rPr>
          <w:position w:val="0"/>
          <w:sz w:val="24"/>
          <w:vertAlign w:val="baseline"/>
          <w:lang w:val="en-GB"/>
        </w:rPr>
        <w:t>In this simulation you calculate what happens in the groundwater when the partial pressure of CO</w:t>
      </w:r>
      <w:r>
        <w:rPr>
          <w:sz w:val="24"/>
          <w:vertAlign w:val="subscript"/>
          <w:lang w:val="en-GB"/>
        </w:rPr>
        <w:t>2(g)</w:t>
      </w:r>
      <w:r>
        <w:rPr>
          <w:position w:val="0"/>
          <w:sz w:val="24"/>
          <w:vertAlign w:val="baseline"/>
          <w:lang w:val="en-GB"/>
        </w:rPr>
        <w:t xml:space="preserve"> increases because of the injection of CO</w:t>
      </w:r>
      <w:r>
        <w:rPr>
          <w:sz w:val="24"/>
          <w:vertAlign w:val="subscript"/>
          <w:lang w:val="en-GB"/>
        </w:rPr>
        <w:t xml:space="preserve">2 </w:t>
      </w:r>
      <w:r>
        <w:rPr>
          <w:position w:val="0"/>
          <w:sz w:val="24"/>
          <w:vertAlign w:val="baseline"/>
          <w:lang w:val="en-GB"/>
        </w:rPr>
        <w:t xml:space="preserve"> in a carbon capture and storage project.</w:t>
      </w:r>
    </w:p>
    <w:p>
      <w:pPr>
        <w:pStyle w:val="BodyText"/>
        <w:bidi w:val="0"/>
        <w:jc w:val="start"/>
        <w:rPr>
          <w:position w:val="0"/>
          <w:sz w:val="24"/>
          <w:vertAlign w:val="baseline"/>
          <w:lang w:val="en-GB"/>
        </w:rPr>
      </w:pPr>
      <w:r>
        <w:rPr>
          <w:position w:val="0"/>
          <w:sz w:val="24"/>
          <w:vertAlign w:val="baseline"/>
          <w:lang w:val="en-GB"/>
        </w:rPr>
        <w:t>We assume that the rocks in the aquifer are dominated by Calcite and Siderite and that the initial partial CO</w:t>
      </w:r>
      <w:r>
        <w:rPr>
          <w:sz w:val="24"/>
          <w:vertAlign w:val="subscript"/>
          <w:lang w:val="en-GB"/>
        </w:rPr>
        <w:t>2(g)</w:t>
      </w:r>
      <w:r>
        <w:rPr>
          <w:position w:val="0"/>
          <w:sz w:val="24"/>
          <w:vertAlign w:val="baseline"/>
          <w:lang w:val="en-GB"/>
        </w:rPr>
        <w:t xml:space="preserve"> pressure is 1 atm. After injection of CO</w:t>
      </w:r>
      <w:r>
        <w:rPr>
          <w:sz w:val="24"/>
          <w:vertAlign w:val="subscript"/>
          <w:lang w:val="en-GB"/>
        </w:rPr>
        <w:t>2</w:t>
      </w:r>
      <w:r>
        <w:rPr>
          <w:position w:val="0"/>
          <w:sz w:val="24"/>
          <w:vertAlign w:val="baseline"/>
          <w:lang w:val="en-GB"/>
        </w:rPr>
        <w:t xml:space="preserve"> the partial CO</w:t>
      </w:r>
      <w:r>
        <w:rPr>
          <w:sz w:val="24"/>
          <w:vertAlign w:val="subscript"/>
          <w:lang w:val="en-GB"/>
        </w:rPr>
        <w:t>2(g)</w:t>
      </w:r>
      <w:r>
        <w:rPr>
          <w:position w:val="0"/>
          <w:sz w:val="24"/>
          <w:vertAlign w:val="baseline"/>
          <w:lang w:val="en-GB"/>
        </w:rPr>
        <w:t xml:space="preserve"> pressure has increased to 4.9 atm. The temperature in the aquifer is 50 </w:t>
      </w:r>
      <w:r>
        <w:rPr>
          <w:sz w:val="24"/>
          <w:vertAlign w:val="superscript"/>
          <w:lang w:val="en-GB"/>
        </w:rPr>
        <w:t>o</w:t>
      </w:r>
      <w:r>
        <w:rPr>
          <w:position w:val="0"/>
          <w:sz w:val="24"/>
          <w:vertAlign w:val="baseline"/>
          <w:lang w:val="en-GB"/>
        </w:rPr>
        <w:t>C.</w:t>
      </w:r>
    </w:p>
    <w:p>
      <w:pPr>
        <w:pStyle w:val="BodyText"/>
        <w:bidi w:val="0"/>
        <w:jc w:val="start"/>
        <w:rPr>
          <w:position w:val="0"/>
          <w:sz w:val="24"/>
          <w:vertAlign w:val="baseline"/>
          <w:lang w:val="en-GB"/>
        </w:rPr>
      </w:pPr>
      <w:r>
        <w:rPr>
          <w:position w:val="0"/>
          <w:sz w:val="24"/>
          <w:vertAlign w:val="baseline"/>
          <w:lang w:val="en-GB"/>
        </w:rPr>
      </w:r>
    </w:p>
    <w:p>
      <w:pPr>
        <w:pStyle w:val="BodyText"/>
        <w:bidi w:val="0"/>
        <w:jc w:val="start"/>
        <w:rPr>
          <w:b/>
          <w:bCs/>
          <w:i w:val="false"/>
          <w:iCs w:val="false"/>
          <w:u w:val="none"/>
        </w:rPr>
      </w:pPr>
      <w:r>
        <w:rPr>
          <w:b/>
          <w:bCs/>
          <w:i w:val="false"/>
          <w:iCs w:val="false"/>
          <w:position w:val="0"/>
          <w:sz w:val="22"/>
          <w:u w:val="none"/>
          <w:vertAlign w:val="baseline"/>
          <w:lang w:val="en-GB"/>
        </w:rPr>
        <w:t>Assignment 2.1 (15 pts):</w:t>
      </w:r>
    </w:p>
    <w:p>
      <w:pPr>
        <w:pStyle w:val="BodyText"/>
        <w:bidi w:val="0"/>
        <w:jc w:val="start"/>
        <w:rPr/>
      </w:pPr>
      <w:r>
        <w:rPr>
          <w:lang w:val="en-GB"/>
        </w:rPr>
        <w:t>Write down the PHREEQC input file you would make for this problem. Please note that you need two simulations:</w:t>
      </w:r>
    </w:p>
    <w:p>
      <w:pPr>
        <w:pStyle w:val="BodyText"/>
        <w:numPr>
          <w:ilvl w:val="0"/>
          <w:numId w:val="2"/>
        </w:numPr>
        <w:bidi w:val="0"/>
        <w:jc w:val="start"/>
        <w:rPr/>
      </w:pPr>
      <w:r>
        <w:rPr>
          <w:lang w:val="en-GB"/>
        </w:rPr>
        <w:t>The situation before</w:t>
      </w:r>
      <w:r>
        <w:rPr>
          <w:vertAlign w:val="superscript"/>
          <w:lang w:val="en-GB"/>
        </w:rPr>
        <w:t xml:space="preserve"> </w:t>
      </w:r>
      <w:r>
        <w:rPr>
          <w:position w:val="0"/>
          <w:sz w:val="22"/>
          <w:vertAlign w:val="baseline"/>
          <w:lang w:val="en-GB"/>
        </w:rPr>
        <w:t>CO</w:t>
      </w:r>
      <w:r>
        <w:rPr>
          <w:vertAlign w:val="subscript"/>
          <w:lang w:val="en-GB"/>
        </w:rPr>
        <w:t>2</w:t>
      </w:r>
      <w:r>
        <w:rPr>
          <w:position w:val="0"/>
          <w:sz w:val="22"/>
          <w:vertAlign w:val="baseline"/>
          <w:lang w:val="en-GB"/>
        </w:rPr>
        <w:t xml:space="preserve"> injection</w:t>
      </w:r>
      <w:r>
        <w:rPr>
          <w:lang w:val="en-GB"/>
        </w:rPr>
        <w:t>;</w:t>
      </w:r>
    </w:p>
    <w:p>
      <w:pPr>
        <w:pStyle w:val="BodyText"/>
        <w:numPr>
          <w:ilvl w:val="0"/>
          <w:numId w:val="2"/>
        </w:numPr>
        <w:bidi w:val="0"/>
        <w:jc w:val="start"/>
        <w:rPr/>
      </w:pPr>
      <w:r>
        <w:rPr>
          <w:lang w:val="en-GB"/>
        </w:rPr>
        <w:t>The situation after CO</w:t>
      </w:r>
      <w:r>
        <w:rPr>
          <w:vertAlign w:val="subscript"/>
          <w:lang w:val="en-GB"/>
        </w:rPr>
        <w:t>2</w:t>
      </w:r>
      <w:r>
        <w:rPr>
          <w:position w:val="0"/>
          <w:sz w:val="22"/>
          <w:vertAlign w:val="baseline"/>
          <w:lang w:val="en-GB"/>
        </w:rPr>
        <w:t xml:space="preserve"> injection;</w:t>
      </w:r>
    </w:p>
    <w:p>
      <w:pPr>
        <w:pStyle w:val="BodyText"/>
        <w:bidi w:val="0"/>
        <w:jc w:val="start"/>
        <w:rPr>
          <w:lang w:val="en-GB"/>
        </w:rPr>
      </w:pPr>
      <w:r>
        <w:rPr>
          <w:lang w:val="en-GB"/>
        </w:rPr>
      </w:r>
    </w:p>
    <w:p>
      <w:pPr>
        <w:pStyle w:val="Normal"/>
        <w:rPr/>
      </w:pPr>
      <w:r>
        <w:rPr/>
        <w:t>Explain what concepts you use and why these concepts are relevant to this problem.</w:t>
      </w:r>
    </w:p>
    <w:p>
      <w:pPr>
        <w:pStyle w:val="BodyText"/>
        <w:bidi w:val="0"/>
        <w:jc w:val="start"/>
        <w:rPr>
          <w:lang w:val="en-GB"/>
        </w:rPr>
      </w:pPr>
      <w:r>
        <w:rPr>
          <w:lang w:val="en-GB"/>
        </w:rPr>
      </w:r>
    </w:p>
    <w:p>
      <w:pPr>
        <w:pStyle w:val="BodyText"/>
        <w:bidi w:val="0"/>
        <w:jc w:val="start"/>
        <w:rPr>
          <w:b/>
          <w:bCs/>
        </w:rPr>
      </w:pPr>
      <w:r>
        <w:rPr>
          <w:b/>
          <w:bCs/>
          <w:lang w:val="en-GB"/>
        </w:rPr>
        <w:t>Answer 2.1</w:t>
      </w:r>
    </w:p>
    <w:p>
      <w:pPr>
        <w:pStyle w:val="BodyText"/>
        <w:bidi w:val="0"/>
        <w:jc w:val="start"/>
        <w:rPr>
          <w:lang w:val="en-GB"/>
        </w:rPr>
      </w:pPr>
      <w:r>
        <w:rPr>
          <w:lang w:val="en-GB"/>
        </w:rPr>
        <w:t>First simulation</w:t>
      </w:r>
    </w:p>
    <w:p>
      <w:pPr>
        <w:pStyle w:val="BodyText"/>
        <w:bidi w:val="0"/>
        <w:jc w:val="start"/>
        <w:rPr>
          <w:lang w:val="en-GB"/>
        </w:rPr>
      </w:pPr>
      <w:r>
        <w:rPr>
          <w:lang w:val="en-GB"/>
        </w:rPr>
        <w:t xml:space="preserve">We need to create a solution where we set the temperature to 50 </w:t>
      </w:r>
      <w:r>
        <w:rPr>
          <w:vertAlign w:val="superscript"/>
          <w:lang w:val="en-GB"/>
        </w:rPr>
        <w:t>o</w:t>
      </w:r>
      <w:r>
        <w:rPr>
          <w:position w:val="0"/>
          <w:sz w:val="22"/>
          <w:vertAlign w:val="baseline"/>
          <w:lang w:val="en-GB"/>
        </w:rPr>
        <w:t>C. This solution is equilibrated with Calcite, Siderite and CO</w:t>
      </w:r>
      <w:r>
        <w:rPr>
          <w:vertAlign w:val="subscript"/>
          <w:lang w:val="en-GB"/>
        </w:rPr>
        <w:t>2(g)</w:t>
      </w:r>
      <w:r>
        <w:rPr>
          <w:position w:val="0"/>
          <w:sz w:val="22"/>
          <w:vertAlign w:val="baseline"/>
          <w:lang w:val="en-GB"/>
        </w:rPr>
        <w:t xml:space="preserve"> with with 0 for all saturation indices (mineral equilibrium for the solid phases, SI = log10(1) for the CO2) using and EQUILIBRIUM_ PHASES 1 block. The initial mass is set to 10 moles for all phases.</w:t>
      </w:r>
    </w:p>
    <w:p>
      <w:pPr>
        <w:pStyle w:val="BodyText"/>
        <w:bidi w:val="0"/>
        <w:jc w:val="start"/>
        <w:rPr>
          <w:lang w:val="en-GB"/>
        </w:rPr>
      </w:pPr>
      <w:r>
        <w:rPr>
          <w:lang w:val="en-GB"/>
        </w:rPr>
        <w:t>The result of this simulation is saved in SOLUTION 2.</w:t>
      </w:r>
    </w:p>
    <w:p>
      <w:pPr>
        <w:pStyle w:val="BodyText"/>
        <w:bidi w:val="0"/>
        <w:jc w:val="start"/>
        <w:rPr>
          <w:lang w:val="en-GB"/>
        </w:rPr>
      </w:pPr>
      <w:r>
        <w:rPr>
          <w:lang w:val="en-GB"/>
        </w:rPr>
        <w:t>Key word END closes this simulation</w:t>
      </w:r>
    </w:p>
    <w:p>
      <w:pPr>
        <w:pStyle w:val="BodyText"/>
        <w:bidi w:val="0"/>
        <w:jc w:val="start"/>
        <w:rPr>
          <w:lang w:val="en-GB"/>
        </w:rPr>
      </w:pPr>
      <w:r>
        <w:rPr>
          <w:lang w:val="en-GB"/>
        </w:rPr>
      </w:r>
    </w:p>
    <w:p>
      <w:pPr>
        <w:pStyle w:val="BodyText"/>
        <w:bidi w:val="0"/>
        <w:jc w:val="start"/>
        <w:rPr>
          <w:lang w:val="en-GB"/>
        </w:rPr>
      </w:pPr>
      <w:r>
        <w:rPr>
          <w:lang w:val="en-GB"/>
        </w:rPr>
        <w:t>The second simulation uses solution one and a second EQUILIBRIUM_PHASES 2. This one is the same as EQUILIBRIUM_PHASES 1, but the SI value for CO</w:t>
      </w:r>
      <w:r>
        <w:rPr>
          <w:vertAlign w:val="subscript"/>
          <w:lang w:val="en-GB"/>
        </w:rPr>
        <w:t>2(g)</w:t>
      </w:r>
      <w:r>
        <w:rPr>
          <w:position w:val="0"/>
          <w:sz w:val="22"/>
          <w:vertAlign w:val="baseline"/>
          <w:lang w:val="en-GB"/>
        </w:rPr>
        <w:t xml:space="preserve"> is set to 0.69 (log10(4.9)).</w:t>
      </w:r>
    </w:p>
    <w:p>
      <w:pPr>
        <w:pStyle w:val="BodyText"/>
        <w:bidi w:val="0"/>
        <w:jc w:val="start"/>
        <w:rPr>
          <w:lang w:val="en-GB"/>
        </w:rPr>
      </w:pPr>
      <w:r>
        <w:rPr>
          <w:lang w:val="en-GB"/>
        </w:rPr>
        <w:t>This simulation saved in SOLUTION 3 and then closed with END.</w:t>
      </w:r>
    </w:p>
    <w:p>
      <w:pPr>
        <w:pStyle w:val="BodyText"/>
        <w:bidi w:val="0"/>
        <w:jc w:val="start"/>
        <w:rPr>
          <w:lang w:val="en-GB"/>
        </w:rPr>
      </w:pPr>
      <w:r>
        <w:rPr>
          <w:lang w:val="en-GB"/>
        </w:rPr>
      </w:r>
    </w:p>
    <w:p>
      <w:pPr>
        <w:pStyle w:val="BodyText"/>
        <w:bidi w:val="0"/>
        <w:jc w:val="start"/>
        <w:rPr>
          <w:lang w:val="en-GB"/>
        </w:rPr>
      </w:pPr>
      <w:r>
        <w:rPr>
          <w:lang w:val="en-GB"/>
        </w:rPr>
        <w:t>We use EQUILIBRIUM_PHASES because we may a assume that the gas phase and mineral phases are present in excess.</w:t>
      </w:r>
    </w:p>
    <w:p>
      <w:pPr>
        <w:pStyle w:val="BodyText"/>
        <w:bidi w:val="0"/>
        <w:jc w:val="start"/>
        <w:rPr>
          <w:lang w:val="en-GB"/>
        </w:rPr>
      </w:pPr>
      <w:r>
        <w:rPr>
          <w:lang w:val="en-GB"/>
        </w:rPr>
      </w:r>
    </w:p>
    <w:p>
      <w:pPr>
        <w:pStyle w:val="BodyText"/>
        <w:bidi w:val="0"/>
        <w:jc w:val="start"/>
        <w:rPr>
          <w:lang w:val="en-GB"/>
        </w:rPr>
      </w:pPr>
      <w:r>
        <w:rPr>
          <w:lang w:val="en-GB"/>
        </w:rPr>
        <w:t>The input file is:</w:t>
      </w:r>
    </w:p>
    <w:p>
      <w:pPr>
        <w:pStyle w:val="BodyText"/>
        <w:bidi w:val="0"/>
        <w:jc w:val="start"/>
        <w:rPr>
          <w:rFonts w:ascii="Courier New" w:hAnsi="Courier New"/>
          <w:sz w:val="16"/>
          <w:szCs w:val="16"/>
          <w:lang w:val="en-GB"/>
        </w:rPr>
      </w:pPr>
      <w:r>
        <w:rPr>
          <w:rFonts w:ascii="Courier New" w:hAnsi="Courier New"/>
          <w:sz w:val="16"/>
          <w:szCs w:val="16"/>
          <w:lang w:val="en-GB"/>
        </w:rPr>
        <w:t>SOLUTION 1</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temp      50</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pH        7</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pe        4</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redox     pe</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units     mmol/kgw</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density   1</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-water    1 # kg</w:t>
      </w:r>
    </w:p>
    <w:p>
      <w:pPr>
        <w:pStyle w:val="BodyText"/>
        <w:bidi w:val="0"/>
        <w:jc w:val="start"/>
        <w:rPr>
          <w:rFonts w:ascii="Courier New" w:hAnsi="Courier New"/>
          <w:sz w:val="16"/>
          <w:szCs w:val="16"/>
          <w:lang w:val="en-GB"/>
        </w:rPr>
      </w:pPr>
      <w:r>
        <w:rPr>
          <w:rFonts w:ascii="Courier New" w:hAnsi="Courier New"/>
          <w:sz w:val="16"/>
          <w:szCs w:val="16"/>
          <w:lang w:val="en-GB"/>
        </w:rPr>
      </w:r>
    </w:p>
    <w:p>
      <w:pPr>
        <w:pStyle w:val="BodyText"/>
        <w:bidi w:val="0"/>
        <w:jc w:val="start"/>
        <w:rPr>
          <w:rFonts w:ascii="Courier New" w:hAnsi="Courier New"/>
          <w:sz w:val="16"/>
          <w:szCs w:val="16"/>
          <w:lang w:val="en-GB"/>
        </w:rPr>
      </w:pPr>
      <w:r>
        <w:rPr>
          <w:rFonts w:ascii="Courier New" w:hAnsi="Courier New"/>
          <w:sz w:val="16"/>
          <w:szCs w:val="16"/>
          <w:lang w:val="en-GB"/>
        </w:rPr>
        <w:t>EQUILIBRIUM_PHASES 1</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Calcite   0 10</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Siderite  0 10</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CO2(g)    0 10</w:t>
      </w:r>
    </w:p>
    <w:p>
      <w:pPr>
        <w:pStyle w:val="BodyText"/>
        <w:bidi w:val="0"/>
        <w:jc w:val="start"/>
        <w:rPr>
          <w:rFonts w:ascii="Courier New" w:hAnsi="Courier New"/>
          <w:sz w:val="16"/>
          <w:szCs w:val="16"/>
          <w:lang w:val="en-GB"/>
        </w:rPr>
      </w:pPr>
      <w:r>
        <w:rPr>
          <w:rFonts w:ascii="Courier New" w:hAnsi="Courier New"/>
          <w:sz w:val="16"/>
          <w:szCs w:val="16"/>
          <w:lang w:val="en-GB"/>
        </w:rPr>
      </w:r>
    </w:p>
    <w:p>
      <w:pPr>
        <w:pStyle w:val="BodyText"/>
        <w:bidi w:val="0"/>
        <w:jc w:val="start"/>
        <w:rPr>
          <w:rFonts w:ascii="Courier New" w:hAnsi="Courier New"/>
          <w:sz w:val="16"/>
          <w:szCs w:val="16"/>
          <w:lang w:val="en-GB"/>
        </w:rPr>
      </w:pPr>
      <w:r>
        <w:rPr>
          <w:rFonts w:ascii="Courier New" w:hAnsi="Courier New"/>
          <w:sz w:val="16"/>
          <w:szCs w:val="16"/>
          <w:lang w:val="en-GB"/>
        </w:rPr>
        <w:t>SAVE SOLUTION 2</w:t>
      </w:r>
    </w:p>
    <w:p>
      <w:pPr>
        <w:pStyle w:val="BodyText"/>
        <w:bidi w:val="0"/>
        <w:jc w:val="start"/>
        <w:rPr>
          <w:rFonts w:ascii="Courier New" w:hAnsi="Courier New"/>
          <w:sz w:val="16"/>
          <w:szCs w:val="16"/>
          <w:lang w:val="en-GB"/>
        </w:rPr>
      </w:pPr>
      <w:r>
        <w:rPr>
          <w:rFonts w:ascii="Courier New" w:hAnsi="Courier New"/>
          <w:sz w:val="16"/>
          <w:szCs w:val="16"/>
          <w:lang w:val="en-GB"/>
        </w:rPr>
      </w:r>
    </w:p>
    <w:p>
      <w:pPr>
        <w:pStyle w:val="BodyText"/>
        <w:bidi w:val="0"/>
        <w:jc w:val="start"/>
        <w:rPr>
          <w:rFonts w:ascii="Courier New" w:hAnsi="Courier New"/>
          <w:sz w:val="16"/>
          <w:szCs w:val="16"/>
          <w:lang w:val="en-GB"/>
        </w:rPr>
      </w:pPr>
      <w:r>
        <w:rPr>
          <w:rFonts w:ascii="Courier New" w:hAnsi="Courier New"/>
          <w:sz w:val="16"/>
          <w:szCs w:val="16"/>
          <w:lang w:val="en-GB"/>
        </w:rPr>
        <w:t>END</w:t>
      </w:r>
    </w:p>
    <w:p>
      <w:pPr>
        <w:pStyle w:val="BodyText"/>
        <w:bidi w:val="0"/>
        <w:jc w:val="start"/>
        <w:rPr>
          <w:rFonts w:ascii="Courier New" w:hAnsi="Courier New"/>
          <w:sz w:val="16"/>
          <w:szCs w:val="16"/>
          <w:lang w:val="en-GB"/>
        </w:rPr>
      </w:pPr>
      <w:r>
        <w:rPr>
          <w:rFonts w:ascii="Courier New" w:hAnsi="Courier New"/>
          <w:sz w:val="16"/>
          <w:szCs w:val="16"/>
          <w:lang w:val="en-GB"/>
        </w:rPr>
        <w:t>USE SOLUTION 1</w:t>
      </w:r>
    </w:p>
    <w:p>
      <w:pPr>
        <w:pStyle w:val="BodyText"/>
        <w:bidi w:val="0"/>
        <w:jc w:val="start"/>
        <w:rPr>
          <w:rFonts w:ascii="Courier New" w:hAnsi="Courier New"/>
          <w:sz w:val="16"/>
          <w:szCs w:val="16"/>
          <w:lang w:val="en-GB"/>
        </w:rPr>
      </w:pPr>
      <w:r>
        <w:rPr>
          <w:rFonts w:ascii="Courier New" w:hAnsi="Courier New"/>
          <w:sz w:val="16"/>
          <w:szCs w:val="16"/>
          <w:lang w:val="en-GB"/>
        </w:rPr>
        <w:t>EQUILIBRIUM_PHASES 2</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CO2(g)    0.69 10</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Calcite   0 10</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Siderite  0 10</w:t>
      </w:r>
    </w:p>
    <w:p>
      <w:pPr>
        <w:pStyle w:val="BodyText"/>
        <w:bidi w:val="0"/>
        <w:jc w:val="start"/>
        <w:rPr>
          <w:rFonts w:ascii="Courier New" w:hAnsi="Courier New"/>
          <w:sz w:val="16"/>
          <w:szCs w:val="16"/>
          <w:lang w:val="en-GB"/>
        </w:rPr>
      </w:pPr>
      <w:r>
        <w:rPr>
          <w:rFonts w:ascii="Courier New" w:hAnsi="Courier New"/>
          <w:sz w:val="16"/>
          <w:szCs w:val="16"/>
          <w:lang w:val="en-GB"/>
        </w:rPr>
      </w:r>
    </w:p>
    <w:p>
      <w:pPr>
        <w:pStyle w:val="BodyText"/>
        <w:bidi w:val="0"/>
        <w:jc w:val="start"/>
        <w:rPr>
          <w:rFonts w:ascii="Courier New" w:hAnsi="Courier New"/>
          <w:sz w:val="16"/>
          <w:szCs w:val="16"/>
          <w:lang w:val="en-GB"/>
        </w:rPr>
      </w:pPr>
      <w:r>
        <w:rPr>
          <w:rFonts w:ascii="Courier New" w:hAnsi="Courier New"/>
          <w:sz w:val="16"/>
          <w:szCs w:val="16"/>
          <w:lang w:val="en-GB"/>
        </w:rPr>
        <w:t>SAVE SOLUTION 3</w:t>
      </w:r>
    </w:p>
    <w:p>
      <w:pPr>
        <w:pStyle w:val="BodyText"/>
        <w:bidi w:val="0"/>
        <w:jc w:val="start"/>
        <w:rPr>
          <w:rFonts w:ascii="Courier New" w:hAnsi="Courier New"/>
          <w:sz w:val="16"/>
          <w:szCs w:val="16"/>
          <w:lang w:val="en-GB"/>
        </w:rPr>
      </w:pPr>
      <w:r>
        <w:rPr>
          <w:rFonts w:ascii="Courier New" w:hAnsi="Courier New"/>
          <w:sz w:val="16"/>
          <w:szCs w:val="16"/>
          <w:lang w:val="en-GB"/>
        </w:rPr>
        <w:t>END</w:t>
      </w:r>
    </w:p>
    <w:p>
      <w:pPr>
        <w:pStyle w:val="BodyText"/>
        <w:bidi w:val="0"/>
        <w:jc w:val="start"/>
        <w:rPr>
          <w:rFonts w:ascii="Courier New" w:hAnsi="Courier New"/>
          <w:sz w:val="16"/>
          <w:szCs w:val="16"/>
          <w:lang w:val="en-GB"/>
        </w:rPr>
      </w:pPr>
      <w:r>
        <w:rPr>
          <w:rFonts w:ascii="Courier New" w:hAnsi="Courier New"/>
          <w:sz w:val="16"/>
          <w:szCs w:val="16"/>
          <w:lang w:val="en-GB"/>
        </w:rPr>
      </w:r>
    </w:p>
    <w:p>
      <w:pPr>
        <w:pStyle w:val="BodyText"/>
        <w:bidi w:val="0"/>
        <w:jc w:val="start"/>
        <w:rPr>
          <w:b/>
          <w:bCs/>
        </w:rPr>
      </w:pPr>
      <w:r>
        <w:rPr>
          <w:b/>
          <w:bCs/>
          <w:lang w:val="en-GB"/>
        </w:rPr>
        <w:t>Assignment 2.2 (15 points):</w:t>
      </w:r>
    </w:p>
    <w:p>
      <w:pPr>
        <w:pStyle w:val="BodyText"/>
        <w:bidi w:val="0"/>
        <w:jc w:val="start"/>
        <w:rPr>
          <w:lang w:val="en-GB"/>
        </w:rPr>
      </w:pPr>
      <w:r>
        <w:rPr>
          <w:position w:val="0"/>
          <w:sz w:val="22"/>
          <w:vertAlign w:val="baseline"/>
          <w:lang w:val="en-GB"/>
        </w:rPr>
        <w:t>Some excerpts from the PHREEQC output file for the above problem are given in Appendix 1.</w:t>
      </w:r>
    </w:p>
    <w:p>
      <w:pPr>
        <w:pStyle w:val="BodyText"/>
        <w:bidi w:val="0"/>
        <w:jc w:val="start"/>
        <w:rPr>
          <w:position w:val="0"/>
          <w:sz w:val="24"/>
          <w:vertAlign w:val="baseline"/>
          <w:lang w:val="en-GB"/>
        </w:rPr>
      </w:pPr>
      <w:r>
        <w:rPr>
          <w:position w:val="0"/>
          <w:sz w:val="22"/>
          <w:vertAlign w:val="baseline"/>
          <w:lang w:val="en-GB"/>
        </w:rPr>
        <w:t>Use the results to report on the difference in the dissolved amounts of Siderite and Calcite due to the injection of CO</w:t>
      </w:r>
      <w:r>
        <w:rPr>
          <w:sz w:val="22"/>
          <w:vertAlign w:val="subscript"/>
          <w:lang w:val="en-GB"/>
        </w:rPr>
        <w:t>2</w:t>
      </w:r>
      <w:r>
        <w:rPr>
          <w:position w:val="0"/>
          <w:sz w:val="22"/>
          <w:vertAlign w:val="baseline"/>
          <w:lang w:val="en-GB"/>
        </w:rPr>
        <w:t>.</w:t>
      </w:r>
    </w:p>
    <w:p>
      <w:pPr>
        <w:pStyle w:val="Normal"/>
        <w:rPr/>
      </w:pPr>
      <w:r>
        <w:rPr/>
        <w:t>Give an explanation of the chemical equilibrium reactions causing these changes! Hint: why does the pH change?</w:t>
      </w:r>
    </w:p>
    <w:p>
      <w:pPr>
        <w:pStyle w:val="BodyText"/>
        <w:bidi w:val="0"/>
        <w:jc w:val="start"/>
        <w:rPr>
          <w:position w:val="0"/>
          <w:sz w:val="22"/>
          <w:vertAlign w:val="baseline"/>
        </w:rPr>
      </w:pPr>
      <w:r>
        <w:rPr>
          <w:position w:val="0"/>
          <w:sz w:val="22"/>
          <w:vertAlign w:val="baseline"/>
        </w:rPr>
      </w:r>
    </w:p>
    <w:p>
      <w:pPr>
        <w:pStyle w:val="BodyText"/>
        <w:bidi w:val="0"/>
        <w:jc w:val="start"/>
        <w:rPr>
          <w:b/>
          <w:bCs/>
          <w:lang w:val="en-GB"/>
        </w:rPr>
      </w:pPr>
      <w:r>
        <w:rPr>
          <w:b/>
          <w:bCs/>
          <w:position w:val="0"/>
          <w:sz w:val="22"/>
          <w:vertAlign w:val="baseline"/>
          <w:lang w:val="en-GB"/>
        </w:rPr>
        <w:t>Answer 2.2</w:t>
      </w:r>
    </w:p>
    <w:p>
      <w:pPr>
        <w:pStyle w:val="BodyText"/>
        <w:bidi w:val="0"/>
        <w:jc w:val="start"/>
        <w:rPr>
          <w:b w:val="false"/>
          <w:bCs w:val="false"/>
          <w:lang w:val="en-GB"/>
        </w:rPr>
      </w:pPr>
      <w:r>
        <w:rPr>
          <w:b w:val="false"/>
          <w:bCs w:val="false"/>
          <w:position w:val="0"/>
          <w:sz w:val="22"/>
          <w:vertAlign w:val="baseline"/>
          <w:lang w:val="en-GB"/>
        </w:rPr>
        <w:t xml:space="preserve">The first thing we need to check if the simulation results are indeed at equilibrium by checking if all mineral phases potentially present in the system are at 0 or negative Saturation Index. This is indeed the case. </w:t>
      </w:r>
    </w:p>
    <w:p>
      <w:pPr>
        <w:pStyle w:val="BodyText"/>
        <w:bidi w:val="0"/>
        <w:jc w:val="start"/>
        <w:rPr>
          <w:position w:val="0"/>
          <w:sz w:val="22"/>
          <w:vertAlign w:val="baseline"/>
        </w:rPr>
      </w:pPr>
      <w:r>
        <w:rPr>
          <w:position w:val="0"/>
          <w:sz w:val="22"/>
          <w:vertAlign w:val="baseline"/>
        </w:rPr>
      </w:r>
    </w:p>
    <w:p>
      <w:pPr>
        <w:pStyle w:val="BodyText"/>
        <w:bidi w:val="0"/>
        <w:jc w:val="start"/>
        <w:rPr>
          <w:b w:val="false"/>
          <w:bCs w:val="false"/>
          <w:lang w:val="en-GB"/>
        </w:rPr>
      </w:pPr>
      <w:r>
        <w:rPr>
          <w:b w:val="false"/>
          <w:bCs w:val="false"/>
          <w:position w:val="0"/>
          <w:sz w:val="22"/>
          <w:vertAlign w:val="baseline"/>
          <w:lang w:val="en-GB"/>
        </w:rPr>
        <w:t>From the output file we see that in the 1 atm case 2.491e-02 moles CO</w:t>
      </w:r>
      <w:r>
        <w:rPr>
          <w:b w:val="false"/>
          <w:bCs w:val="false"/>
          <w:sz w:val="22"/>
          <w:vertAlign w:val="subscript"/>
          <w:lang w:val="en-GB"/>
        </w:rPr>
        <w:t>2</w:t>
      </w:r>
      <w:r>
        <w:rPr>
          <w:b w:val="false"/>
          <w:bCs w:val="false"/>
          <w:position w:val="0"/>
          <w:sz w:val="22"/>
          <w:vertAlign w:val="baseline"/>
          <w:lang w:val="en-GB"/>
        </w:rPr>
        <w:t xml:space="preserve"> dissolved, 5.511e-03 moles Calcite dissolved and 4.289e-05 moles of Siderite dissolved. And the equilibrium pH was 5.973.</w:t>
      </w:r>
    </w:p>
    <w:p>
      <w:pPr>
        <w:pStyle w:val="BodyText"/>
        <w:bidi w:val="0"/>
        <w:jc w:val="start"/>
        <w:rPr>
          <w:position w:val="0"/>
          <w:sz w:val="22"/>
          <w:vertAlign w:val="baseline"/>
        </w:rPr>
      </w:pPr>
      <w:r>
        <w:rPr>
          <w:position w:val="0"/>
          <w:sz w:val="22"/>
          <w:vertAlign w:val="baseline"/>
        </w:rPr>
      </w:r>
    </w:p>
    <w:p>
      <w:pPr>
        <w:pStyle w:val="BodyText"/>
        <w:bidi w:val="0"/>
        <w:jc w:val="start"/>
        <w:rPr>
          <w:b w:val="false"/>
          <w:bCs w:val="false"/>
          <w:lang w:val="en-GB"/>
        </w:rPr>
      </w:pPr>
      <w:r>
        <w:rPr>
          <w:b w:val="false"/>
          <w:bCs w:val="false"/>
          <w:position w:val="0"/>
          <w:sz w:val="22"/>
          <w:vertAlign w:val="baseline"/>
          <w:lang w:val="en-GB"/>
        </w:rPr>
        <w:t>For the 4.9 atm case these numbers are: 1.038e-01 moles dissolved for CO</w:t>
      </w:r>
      <w:r>
        <w:rPr>
          <w:b w:val="false"/>
          <w:bCs w:val="false"/>
          <w:sz w:val="22"/>
          <w:vertAlign w:val="subscript"/>
          <w:lang w:val="en-GB"/>
        </w:rPr>
        <w:t>2</w:t>
      </w:r>
      <w:r>
        <w:rPr>
          <w:b w:val="false"/>
          <w:bCs w:val="false"/>
          <w:position w:val="0"/>
          <w:sz w:val="22"/>
          <w:vertAlign w:val="baseline"/>
          <w:lang w:val="en-GB"/>
        </w:rPr>
        <w:t>, 1.019e-02 moles dissolved for Calcite and 9.366e-05 moles dissolved for Siderite and the pH is 5.536.</w:t>
      </w:r>
    </w:p>
    <w:p>
      <w:pPr>
        <w:pStyle w:val="BodyText"/>
        <w:bidi w:val="0"/>
        <w:jc w:val="start"/>
        <w:rPr>
          <w:position w:val="0"/>
          <w:sz w:val="22"/>
          <w:vertAlign w:val="baseline"/>
        </w:rPr>
      </w:pPr>
      <w:r>
        <w:rPr>
          <w:position w:val="0"/>
          <w:sz w:val="22"/>
          <w:vertAlign w:val="baseline"/>
        </w:rPr>
      </w:r>
    </w:p>
    <w:p>
      <w:pPr>
        <w:pStyle w:val="BodyText"/>
        <w:bidi w:val="0"/>
        <w:jc w:val="start"/>
        <w:rPr>
          <w:b w:val="false"/>
          <w:bCs w:val="false"/>
          <w:lang w:val="en-GB"/>
        </w:rPr>
      </w:pPr>
      <w:r>
        <w:rPr>
          <w:b w:val="false"/>
          <w:bCs w:val="false"/>
          <w:position w:val="0"/>
          <w:sz w:val="22"/>
          <w:vertAlign w:val="baseline"/>
          <w:lang w:val="en-GB"/>
        </w:rPr>
        <w:t>Therefore 0.079 moles/kg water more CO</w:t>
      </w:r>
      <w:r>
        <w:rPr>
          <w:b w:val="false"/>
          <w:bCs w:val="false"/>
          <w:sz w:val="22"/>
          <w:vertAlign w:val="subscript"/>
          <w:lang w:val="en-GB"/>
        </w:rPr>
        <w:t>2</w:t>
      </w:r>
      <w:r>
        <w:rPr>
          <w:b w:val="false"/>
          <w:bCs w:val="false"/>
          <w:position w:val="0"/>
          <w:sz w:val="22"/>
          <w:vertAlign w:val="baseline"/>
          <w:lang w:val="en-GB"/>
        </w:rPr>
        <w:t xml:space="preserve"> dissolves at 4.9 atm,  4.7e-3 moles/kg water more Calcite dissolves and 5e-05 moles/kg water more Rhodochrosite dissolves.</w:t>
      </w:r>
    </w:p>
    <w:p>
      <w:pPr>
        <w:pStyle w:val="BodyText"/>
        <w:bidi w:val="0"/>
        <w:jc w:val="start"/>
        <w:rPr>
          <w:position w:val="0"/>
          <w:sz w:val="22"/>
          <w:vertAlign w:val="baseline"/>
        </w:rPr>
      </w:pPr>
      <w:r>
        <w:rPr>
          <w:position w:val="0"/>
          <w:sz w:val="22"/>
          <w:vertAlign w:val="baseline"/>
        </w:rPr>
      </w:r>
    </w:p>
    <w:p>
      <w:pPr>
        <w:pStyle w:val="BodyText"/>
        <w:bidi w:val="0"/>
        <w:jc w:val="start"/>
        <w:rPr>
          <w:b w:val="false"/>
          <w:bCs w:val="false"/>
          <w:lang w:val="en-GB"/>
        </w:rPr>
      </w:pPr>
      <w:r>
        <w:rPr>
          <w:b w:val="false"/>
          <w:bCs w:val="false"/>
          <w:position w:val="0"/>
          <w:sz w:val="22"/>
          <w:vertAlign w:val="baseline"/>
          <w:lang w:val="en-GB"/>
        </w:rPr>
        <w:t>The chemical explanation for this result is that an increase in CO</w:t>
      </w:r>
      <w:r>
        <w:rPr>
          <w:b w:val="false"/>
          <w:bCs w:val="false"/>
          <w:sz w:val="22"/>
          <w:vertAlign w:val="subscript"/>
          <w:lang w:val="en-GB"/>
        </w:rPr>
        <w:t>2</w:t>
      </w:r>
      <w:r>
        <w:rPr>
          <w:b w:val="false"/>
          <w:bCs w:val="false"/>
          <w:position w:val="0"/>
          <w:sz w:val="22"/>
          <w:vertAlign w:val="baseline"/>
          <w:lang w:val="en-GB"/>
        </w:rPr>
        <w:t xml:space="preserve"> pressure will lead to more CO</w:t>
      </w:r>
      <w:r>
        <w:rPr>
          <w:b w:val="false"/>
          <w:bCs w:val="false"/>
          <w:sz w:val="22"/>
          <w:vertAlign w:val="subscript"/>
          <w:lang w:val="en-GB"/>
        </w:rPr>
        <w:t>2</w:t>
      </w:r>
      <w:r>
        <w:rPr>
          <w:b w:val="false"/>
          <w:bCs w:val="false"/>
          <w:position w:val="0"/>
          <w:sz w:val="22"/>
          <w:vertAlign w:val="baseline"/>
          <w:lang w:val="en-GB"/>
        </w:rPr>
        <w:t xml:space="preserve"> being dissolved. This binds with water to from H</w:t>
      </w:r>
      <w:r>
        <w:rPr>
          <w:b w:val="false"/>
          <w:bCs w:val="false"/>
          <w:sz w:val="22"/>
          <w:vertAlign w:val="subscript"/>
          <w:lang w:val="en-GB"/>
        </w:rPr>
        <w:t>2</w:t>
      </w:r>
      <w:r>
        <w:rPr>
          <w:b w:val="false"/>
          <w:bCs w:val="false"/>
          <w:position w:val="0"/>
          <w:sz w:val="22"/>
          <w:vertAlign w:val="baseline"/>
          <w:lang w:val="en-GB"/>
        </w:rPr>
        <w:t>CO</w:t>
      </w:r>
      <w:r>
        <w:rPr>
          <w:b w:val="false"/>
          <w:bCs w:val="false"/>
          <w:sz w:val="22"/>
          <w:vertAlign w:val="subscript"/>
          <w:lang w:val="en-GB"/>
        </w:rPr>
        <w:t>3</w:t>
      </w:r>
      <w:r>
        <w:rPr>
          <w:b w:val="false"/>
          <w:bCs w:val="false"/>
          <w:position w:val="0"/>
          <w:sz w:val="22"/>
          <w:vertAlign w:val="baseline"/>
          <w:lang w:val="en-GB"/>
        </w:rPr>
        <w:t xml:space="preserve"> which then dissociates in to H</w:t>
      </w:r>
      <w:r>
        <w:rPr>
          <w:b w:val="false"/>
          <w:bCs w:val="false"/>
          <w:sz w:val="22"/>
          <w:vertAlign w:val="superscript"/>
          <w:lang w:val="en-GB"/>
        </w:rPr>
        <w:t>+</w:t>
      </w:r>
      <w:r>
        <w:rPr>
          <w:b w:val="false"/>
          <w:bCs w:val="false"/>
          <w:position w:val="0"/>
          <w:sz w:val="22"/>
          <w:vertAlign w:val="baseline"/>
          <w:lang w:val="en-GB"/>
        </w:rPr>
        <w:t xml:space="preserve"> and HCO</w:t>
      </w:r>
      <w:r>
        <w:rPr>
          <w:b w:val="false"/>
          <w:bCs w:val="false"/>
          <w:sz w:val="22"/>
          <w:vertAlign w:val="subscript"/>
          <w:lang w:val="en-GB"/>
        </w:rPr>
        <w:t>3</w:t>
      </w:r>
      <w:r>
        <w:rPr>
          <w:b w:val="false"/>
          <w:bCs w:val="false"/>
          <w:sz w:val="22"/>
          <w:vertAlign w:val="superscript"/>
          <w:lang w:val="en-GB"/>
        </w:rPr>
        <w:t>-</w:t>
      </w:r>
      <w:r>
        <w:rPr>
          <w:b w:val="false"/>
          <w:bCs w:val="false"/>
          <w:position w:val="0"/>
          <w:sz w:val="22"/>
          <w:vertAlign w:val="baseline"/>
          <w:lang w:val="en-GB"/>
        </w:rPr>
        <w:t xml:space="preserve"> . The increase in acidity moves the equilibrium of HCO</w:t>
      </w:r>
      <w:r>
        <w:rPr>
          <w:b w:val="false"/>
          <w:bCs w:val="false"/>
          <w:sz w:val="22"/>
          <w:vertAlign w:val="subscript"/>
          <w:lang w:val="en-GB"/>
        </w:rPr>
        <w:t>3</w:t>
      </w:r>
      <w:r>
        <w:rPr>
          <w:b w:val="false"/>
          <w:bCs w:val="false"/>
          <w:sz w:val="22"/>
          <w:vertAlign w:val="superscript"/>
          <w:lang w:val="en-GB"/>
        </w:rPr>
        <w:t>-</w:t>
      </w:r>
      <w:r>
        <w:rPr>
          <w:b w:val="false"/>
          <w:bCs w:val="false"/>
          <w:position w:val="0"/>
          <w:sz w:val="22"/>
          <w:vertAlign w:val="baseline"/>
          <w:lang w:val="en-GB"/>
        </w:rPr>
        <w:t xml:space="preserve"> ↔ H</w:t>
      </w:r>
      <w:r>
        <w:rPr>
          <w:b w:val="false"/>
          <w:bCs w:val="false"/>
          <w:sz w:val="22"/>
          <w:vertAlign w:val="superscript"/>
          <w:lang w:val="en-GB"/>
        </w:rPr>
        <w:t xml:space="preserve">+ </w:t>
      </w:r>
      <w:r>
        <w:rPr>
          <w:b w:val="false"/>
          <w:bCs w:val="false"/>
          <w:position w:val="0"/>
          <w:sz w:val="22"/>
          <w:vertAlign w:val="baseline"/>
          <w:lang w:val="en-GB"/>
        </w:rPr>
        <w:t>+ CO</w:t>
      </w:r>
      <w:r>
        <w:rPr>
          <w:b w:val="false"/>
          <w:bCs w:val="false"/>
          <w:sz w:val="22"/>
          <w:vertAlign w:val="subscript"/>
          <w:lang w:val="en-GB"/>
        </w:rPr>
        <w:t>3</w:t>
      </w:r>
      <w:r>
        <w:rPr>
          <w:b w:val="false"/>
          <w:bCs w:val="false"/>
          <w:sz w:val="22"/>
          <w:vertAlign w:val="superscript"/>
          <w:lang w:val="en-GB"/>
        </w:rPr>
        <w:t>-2</w:t>
      </w:r>
      <w:r>
        <w:rPr>
          <w:b w:val="false"/>
          <w:bCs w:val="false"/>
          <w:position w:val="0"/>
          <w:sz w:val="22"/>
          <w:vertAlign w:val="baseline"/>
          <w:lang w:val="en-GB"/>
        </w:rPr>
        <w:t xml:space="preserve"> to the left, lowering the CO</w:t>
      </w:r>
      <w:r>
        <w:rPr>
          <w:b w:val="false"/>
          <w:bCs w:val="false"/>
          <w:sz w:val="22"/>
          <w:vertAlign w:val="subscript"/>
          <w:lang w:val="en-GB"/>
        </w:rPr>
        <w:t>3</w:t>
      </w:r>
      <w:r>
        <w:rPr>
          <w:b w:val="false"/>
          <w:bCs w:val="false"/>
          <w:sz w:val="22"/>
          <w:vertAlign w:val="superscript"/>
          <w:lang w:val="en-GB"/>
        </w:rPr>
        <w:t>-2</w:t>
      </w:r>
      <w:r>
        <w:rPr>
          <w:b w:val="false"/>
          <w:bCs w:val="false"/>
          <w:position w:val="0"/>
          <w:sz w:val="22"/>
          <w:vertAlign w:val="baseline"/>
          <w:lang w:val="en-GB"/>
        </w:rPr>
        <w:t xml:space="preserve"> concentration, which then in order to maintain the solubility equilibrium allows more Calcite and Siderite to dissolve.</w:t>
      </w:r>
    </w:p>
    <w:p>
      <w:pPr>
        <w:pStyle w:val="BodyText"/>
        <w:bidi w:val="0"/>
        <w:jc w:val="start"/>
        <w:rPr>
          <w:position w:val="0"/>
          <w:sz w:val="22"/>
          <w:vertAlign w:val="baseline"/>
        </w:rPr>
      </w:pPr>
      <w:r>
        <w:rPr>
          <w:position w:val="0"/>
          <w:sz w:val="22"/>
          <w:vertAlign w:val="baseline"/>
        </w:rPr>
      </w:r>
    </w:p>
    <w:p>
      <w:pPr>
        <w:pStyle w:val="Heading1"/>
        <w:bidi w:val="0"/>
        <w:ind w:hanging="0" w:start="0"/>
        <w:jc w:val="start"/>
        <w:rPr>
          <w:lang w:val="en-GB"/>
        </w:rPr>
      </w:pPr>
      <w:r>
        <w:rPr>
          <w:lang w:val="en-GB"/>
        </w:rPr>
        <w:t>Change in sample during transport to lab</w:t>
      </w:r>
    </w:p>
    <w:p>
      <w:pPr>
        <w:pStyle w:val="BodyText"/>
        <w:bidi w:val="0"/>
        <w:jc w:val="start"/>
        <w:rPr>
          <w:lang w:val="en-GB"/>
        </w:rPr>
      </w:pPr>
      <w:r>
        <w:rPr>
          <w:lang w:val="en-GB"/>
        </w:rPr>
        <w:t>A water sample is taken from the surface of a spring in the field where we know that the sample is in equilibrium with calcite. The partial pressures of CO</w:t>
      </w:r>
      <w:r>
        <w:rPr>
          <w:vertAlign w:val="subscript"/>
          <w:lang w:val="en-GB"/>
        </w:rPr>
        <w:t>2(g)</w:t>
      </w:r>
      <w:r>
        <w:rPr>
          <w:lang w:val="en-GB"/>
        </w:rPr>
        <w:t xml:space="preserve"> and </w:t>
      </w:r>
      <w:r>
        <w:rPr>
          <w:position w:val="0"/>
          <w:sz w:val="22"/>
          <w:vertAlign w:val="baseline"/>
          <w:lang w:val="en-GB"/>
        </w:rPr>
        <w:t>CH</w:t>
      </w:r>
      <w:r>
        <w:rPr>
          <w:vertAlign w:val="subscript"/>
          <w:lang w:val="en-GB"/>
        </w:rPr>
        <w:t>4(g)</w:t>
      </w:r>
      <w:r>
        <w:rPr>
          <w:position w:val="0"/>
          <w:sz w:val="22"/>
          <w:vertAlign w:val="baseline"/>
          <w:lang w:val="en-GB"/>
        </w:rPr>
        <w:t xml:space="preserve"> in</w:t>
      </w:r>
      <w:r>
        <w:rPr>
          <w:lang w:val="en-GB"/>
        </w:rPr>
        <w:t xml:space="preserve"> the spring water are 0.5 atm and the water temperature is 55 </w:t>
      </w:r>
      <w:r>
        <w:rPr>
          <w:vertAlign w:val="superscript"/>
          <w:lang w:val="en-GB"/>
        </w:rPr>
        <w:t>o</w:t>
      </w:r>
      <w:r>
        <w:rPr>
          <w:position w:val="0"/>
          <w:sz w:val="22"/>
          <w:vertAlign w:val="baseline"/>
          <w:lang w:val="en-GB"/>
        </w:rPr>
        <w:t>C</w:t>
      </w:r>
      <w:r>
        <w:rPr>
          <w:lang w:val="en-GB"/>
        </w:rPr>
        <w:t xml:space="preserve">. </w:t>
      </w:r>
    </w:p>
    <w:p>
      <w:pPr>
        <w:pStyle w:val="BodyText"/>
        <w:bidi w:val="0"/>
        <w:jc w:val="start"/>
        <w:rPr>
          <w:lang w:val="en-GB"/>
        </w:rPr>
      </w:pPr>
      <w:r>
        <w:rPr>
          <w:lang w:val="en-GB"/>
        </w:rPr>
        <w:t>A sample of the water is taken in a 1 liter bottle, the bottle is partially filled with 0.85 litres of water and the head-space in the bottle is flushed with nitrogen (Ar</w:t>
      </w:r>
      <w:r>
        <w:rPr>
          <w:vertAlign w:val="subscript"/>
          <w:lang w:val="en-GB"/>
        </w:rPr>
        <w:t>(g)</w:t>
      </w:r>
      <w:r>
        <w:rPr>
          <w:position w:val="0"/>
          <w:sz w:val="22"/>
          <w:vertAlign w:val="baseline"/>
          <w:lang w:val="en-GB"/>
        </w:rPr>
        <w:t>) at 1 atm</w:t>
      </w:r>
      <w:r>
        <w:rPr>
          <w:lang w:val="en-GB"/>
        </w:rPr>
        <w:t xml:space="preserve">. After flushing the headspace, the bottle is closed and transported to the laboratory where it equilibrates to a temperature of 25 </w:t>
      </w:r>
      <w:r>
        <w:rPr>
          <w:vertAlign w:val="superscript"/>
          <w:lang w:val="en-GB"/>
        </w:rPr>
        <w:t>o</w:t>
      </w:r>
      <w:r>
        <w:rPr>
          <w:position w:val="0"/>
          <w:sz w:val="22"/>
          <w:vertAlign w:val="baseline"/>
          <w:lang w:val="en-GB"/>
        </w:rPr>
        <w:t>C.</w:t>
      </w:r>
    </w:p>
    <w:p>
      <w:pPr>
        <w:pStyle w:val="BodyText"/>
        <w:bidi w:val="0"/>
        <w:jc w:val="start"/>
        <w:rPr>
          <w:lang w:val="en-GB"/>
        </w:rPr>
      </w:pPr>
      <w:r>
        <w:rPr>
          <w:lang w:val="en-GB"/>
        </w:rPr>
      </w:r>
    </w:p>
    <w:p>
      <w:pPr>
        <w:pStyle w:val="BodyText"/>
        <w:bidi w:val="0"/>
        <w:jc w:val="start"/>
        <w:rPr>
          <w:lang w:val="en-GB"/>
        </w:rPr>
      </w:pPr>
      <w:r>
        <w:rPr>
          <w:b/>
          <w:bCs/>
          <w:lang w:val="en-GB"/>
        </w:rPr>
        <w:t>Assignment 3.1 (15 pts):</w:t>
      </w:r>
      <w:bookmarkStart w:id="0" w:name="magicparlabel-4321"/>
      <w:bookmarkEnd w:id="0"/>
      <w:r>
        <w:rPr>
          <w:lang w:val="en-GB"/>
        </w:rPr>
        <w:t xml:space="preserve">  Write down a PHREEQC input file you would make to answer the following question: What are the final total and partial pressures in the bottle after equilibration of all gas-phases and and the mineral phases in the laboratory? Please note, the bottle is not opened!</w:t>
      </w:r>
    </w:p>
    <w:p>
      <w:pPr>
        <w:pStyle w:val="BodyText"/>
        <w:bidi w:val="0"/>
        <w:jc w:val="start"/>
        <w:rPr>
          <w:lang w:val="en-GB"/>
        </w:rPr>
      </w:pPr>
      <w:r>
        <w:rPr>
          <w:lang w:val="en-GB"/>
        </w:rPr>
        <w:t xml:space="preserve">Explain what concepts you use and why these concepts are relevant to this problem. </w:t>
      </w:r>
    </w:p>
    <w:p>
      <w:pPr>
        <w:pStyle w:val="BodyText"/>
        <w:bidi w:val="0"/>
        <w:jc w:val="start"/>
        <w:rPr>
          <w:lang w:val="en-GB"/>
        </w:rPr>
      </w:pPr>
      <w:r>
        <w:rPr>
          <w:lang w:val="en-GB"/>
        </w:rPr>
      </w:r>
    </w:p>
    <w:p>
      <w:pPr>
        <w:pStyle w:val="BodyText"/>
        <w:bidi w:val="0"/>
        <w:jc w:val="start"/>
        <w:rPr>
          <w:b/>
          <w:bCs/>
        </w:rPr>
      </w:pPr>
      <w:r>
        <w:rPr>
          <w:b/>
          <w:bCs/>
          <w:lang w:val="en-GB"/>
        </w:rPr>
        <w:t>Answer 3.1</w:t>
      </w:r>
    </w:p>
    <w:p>
      <w:pPr>
        <w:pStyle w:val="BodyText"/>
        <w:bidi w:val="0"/>
        <w:jc w:val="start"/>
        <w:rPr>
          <w:lang w:val="en-GB"/>
        </w:rPr>
      </w:pPr>
      <w:r>
        <w:rPr>
          <w:lang w:val="en-GB"/>
        </w:rPr>
        <w:t>First simulation</w:t>
      </w:r>
    </w:p>
    <w:p>
      <w:pPr>
        <w:pStyle w:val="BodyText"/>
        <w:bidi w:val="0"/>
        <w:jc w:val="start"/>
        <w:rPr>
          <w:lang w:val="en-GB"/>
        </w:rPr>
      </w:pPr>
      <w:r>
        <w:rPr>
          <w:lang w:val="en-GB"/>
        </w:rPr>
        <w:t xml:space="preserve">We need to create a solution with 0.85 kg water where we set the temperature to 55 </w:t>
      </w:r>
      <w:r>
        <w:rPr>
          <w:vertAlign w:val="superscript"/>
          <w:lang w:val="en-GB"/>
        </w:rPr>
        <w:t>o</w:t>
      </w:r>
      <w:r>
        <w:rPr>
          <w:position w:val="0"/>
          <w:sz w:val="22"/>
          <w:vertAlign w:val="baseline"/>
          <w:lang w:val="en-GB"/>
        </w:rPr>
        <w:t>C. This solution is equilibrated with Calcite where you use SI = 0 and Mass = 10, and CO</w:t>
      </w:r>
      <w:r>
        <w:rPr>
          <w:vertAlign w:val="subscript"/>
          <w:lang w:val="en-GB"/>
        </w:rPr>
        <w:t>2(g)</w:t>
      </w:r>
      <w:r>
        <w:rPr>
          <w:position w:val="0"/>
          <w:sz w:val="22"/>
          <w:vertAlign w:val="baseline"/>
          <w:lang w:val="en-GB"/>
        </w:rPr>
        <w:t xml:space="preserve"> and CH</w:t>
      </w:r>
      <w:r>
        <w:rPr>
          <w:sz w:val="22"/>
          <w:vertAlign w:val="subscript"/>
          <w:lang w:val="en-GB"/>
        </w:rPr>
        <w:t>4(g)</w:t>
      </w:r>
      <w:r>
        <w:rPr>
          <w:position w:val="0"/>
          <w:sz w:val="22"/>
          <w:vertAlign w:val="baseline"/>
          <w:lang w:val="en-GB"/>
        </w:rPr>
        <w:t xml:space="preserve"> with SI = -0.3 (log10(0.5) and and Mass = 10) with an EQUILIBRIUM_ PHASES 1 block.</w:t>
      </w:r>
    </w:p>
    <w:p>
      <w:pPr>
        <w:pStyle w:val="BodyText"/>
        <w:bidi w:val="0"/>
        <w:jc w:val="start"/>
        <w:rPr>
          <w:lang w:val="en-GB"/>
        </w:rPr>
      </w:pPr>
      <w:r>
        <w:rPr>
          <w:lang w:val="en-GB"/>
        </w:rPr>
        <w:t>The result of this simulation is saved in SOLUTION 2.</w:t>
      </w:r>
    </w:p>
    <w:p>
      <w:pPr>
        <w:pStyle w:val="BodyText"/>
        <w:bidi w:val="0"/>
        <w:jc w:val="start"/>
        <w:rPr>
          <w:lang w:val="en-GB"/>
        </w:rPr>
      </w:pPr>
      <w:r>
        <w:rPr>
          <w:lang w:val="en-GB"/>
        </w:rPr>
        <w:t>Key word END closes this simulation.</w:t>
      </w:r>
    </w:p>
    <w:p>
      <w:pPr>
        <w:pStyle w:val="BodyText"/>
        <w:bidi w:val="0"/>
        <w:jc w:val="start"/>
        <w:rPr>
          <w:lang w:val="en-GB"/>
        </w:rPr>
      </w:pPr>
      <w:r>
        <w:rPr>
          <w:lang w:val="en-GB"/>
        </w:rPr>
      </w:r>
    </w:p>
    <w:p>
      <w:pPr>
        <w:pStyle w:val="BodyText"/>
        <w:bidi w:val="0"/>
        <w:jc w:val="start"/>
        <w:rPr>
          <w:lang w:val="en-GB"/>
        </w:rPr>
      </w:pPr>
      <w:r>
        <w:rPr>
          <w:lang w:val="en-GB"/>
        </w:rPr>
        <w:t>The second simulation uses SOLUTION 2, REACTION_TEMPERATURE 1 25, a GAS_PHASE with fixed-volume, initial pressure = 1, volume = 0.25 and initial temperature 55 and CO2(g)= 0 and Ar(g) = 1. Finally we add a second EQUILIBRIUM_PHASES 2 where only Calcite is used with SI = 0 and initial Mass = 0.</w:t>
      </w:r>
    </w:p>
    <w:p>
      <w:pPr>
        <w:pStyle w:val="BodyText"/>
        <w:bidi w:val="0"/>
        <w:jc w:val="start"/>
        <w:rPr>
          <w:lang w:val="en-GB"/>
        </w:rPr>
      </w:pPr>
      <w:r>
        <w:rPr>
          <w:lang w:val="en-GB"/>
        </w:rPr>
        <w:t>This simulation saved in SOLUTION 3 and then closed with END.</w:t>
      </w:r>
    </w:p>
    <w:p>
      <w:pPr>
        <w:pStyle w:val="BodyText"/>
        <w:bidi w:val="0"/>
        <w:jc w:val="start"/>
        <w:rPr>
          <w:lang w:val="en-GB"/>
        </w:rPr>
      </w:pPr>
      <w:r>
        <w:rPr>
          <w:lang w:val="en-GB"/>
        </w:rPr>
      </w:r>
    </w:p>
    <w:p>
      <w:pPr>
        <w:pStyle w:val="BodyText"/>
        <w:bidi w:val="0"/>
        <w:jc w:val="start"/>
        <w:rPr>
          <w:lang w:val="en-GB"/>
        </w:rPr>
      </w:pPr>
      <w:r>
        <w:rPr>
          <w:lang w:val="en-GB"/>
        </w:rPr>
        <w:t>In the first simulation we use EQUILIBRIUM_PHASES to equilibrate the water with Calcite and CO2 under in-situ conditions. In the second simulation we use Gas_phase to define the volume of the headspace and the initial conditions (temperature, pressures and composition). We use Reaction_temperature to set the final temperature, we Use Equilibrium_phases 2 to allow calcite to precipitate.</w:t>
      </w:r>
    </w:p>
    <w:p>
      <w:pPr>
        <w:pStyle w:val="BodyText"/>
        <w:bidi w:val="0"/>
        <w:jc w:val="start"/>
        <w:rPr>
          <w:lang w:val="en-GB"/>
        </w:rPr>
      </w:pPr>
      <w:r>
        <w:rPr>
          <w:lang w:val="en-GB"/>
        </w:rPr>
      </w:r>
    </w:p>
    <w:p>
      <w:pPr>
        <w:pStyle w:val="BodyText"/>
        <w:bidi w:val="0"/>
        <w:jc w:val="start"/>
        <w:rPr>
          <w:lang w:val="en-GB"/>
        </w:rPr>
      </w:pPr>
      <w:r>
        <w:rPr>
          <w:lang w:val="en-GB"/>
        </w:rPr>
        <w:t xml:space="preserve">Please note: in order to use Ar(g) we need to change the database. In this case we use the </w:t>
      </w:r>
    </w:p>
    <w:p>
      <w:pPr>
        <w:pStyle w:val="BodyText"/>
        <w:bidi w:val="0"/>
        <w:jc w:val="start"/>
        <w:rPr>
          <w:lang w:val="en-GB"/>
        </w:rPr>
      </w:pPr>
      <w:r>
        <w:rPr>
          <w:lang w:val="en-GB"/>
        </w:rPr>
        <w:t xml:space="preserve">data in </w:t>
      </w:r>
      <w:r>
        <w:rPr>
          <w:i/>
          <w:iCs/>
          <w:lang w:val="en-GB"/>
        </w:rPr>
        <w:t>PHREEQC_ThermoddemV1.10_15Dec2020.dat</w:t>
      </w:r>
      <w:r>
        <w:rPr>
          <w:lang w:val="en-GB"/>
        </w:rPr>
        <w:t>.</w:t>
      </w:r>
    </w:p>
    <w:p>
      <w:pPr>
        <w:pStyle w:val="BodyText"/>
        <w:bidi w:val="0"/>
        <w:jc w:val="start"/>
        <w:rPr>
          <w:lang w:val="en-GB"/>
        </w:rPr>
      </w:pPr>
      <w:r>
        <w:rPr>
          <w:lang w:val="en-GB"/>
        </w:rPr>
      </w:r>
    </w:p>
    <w:p>
      <w:pPr>
        <w:pStyle w:val="BodyText"/>
        <w:bidi w:val="0"/>
        <w:jc w:val="start"/>
        <w:rPr>
          <w:lang w:val="en-GB"/>
        </w:rPr>
      </w:pPr>
      <w:r>
        <w:rPr>
          <w:lang w:val="en-GB"/>
        </w:rPr>
        <w:t>The input file is:</w:t>
      </w:r>
    </w:p>
    <w:p>
      <w:pPr>
        <w:pStyle w:val="BodyText"/>
        <w:bidi w:val="0"/>
        <w:jc w:val="start"/>
        <w:rPr>
          <w:rFonts w:ascii="Courier New" w:hAnsi="Courier New"/>
          <w:sz w:val="16"/>
          <w:szCs w:val="16"/>
          <w:lang w:val="en-GB"/>
        </w:rPr>
      </w:pPr>
      <w:r>
        <w:rPr>
          <w:rFonts w:ascii="Courier New" w:hAnsi="Courier New"/>
          <w:sz w:val="16"/>
          <w:szCs w:val="16"/>
          <w:lang w:val="en-GB"/>
        </w:rPr>
        <w:t>DATABASE C:\Program Files (x86)\USGS\Phreeqc Interactive 3.8.6-17100\database\PHREEQC_ThermoddemV1.10_15Dec2020.dat</w:t>
      </w:r>
    </w:p>
    <w:p>
      <w:pPr>
        <w:pStyle w:val="BodyText"/>
        <w:bidi w:val="0"/>
        <w:jc w:val="start"/>
        <w:rPr>
          <w:rFonts w:ascii="Courier New" w:hAnsi="Courier New"/>
          <w:sz w:val="16"/>
          <w:szCs w:val="16"/>
          <w:lang w:val="en-GB"/>
        </w:rPr>
      </w:pPr>
      <w:r>
        <w:rPr>
          <w:rFonts w:ascii="Courier New" w:hAnsi="Courier New"/>
          <w:sz w:val="16"/>
          <w:szCs w:val="16"/>
          <w:lang w:val="en-GB"/>
        </w:rPr>
        <w:t>SOLUTION 1</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temp      55</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pH        7</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pe        4</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redox     pe</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units     mmol/kgw</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density   1</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-water    0.85 # kg</w:t>
      </w:r>
    </w:p>
    <w:p>
      <w:pPr>
        <w:pStyle w:val="BodyText"/>
        <w:bidi w:val="0"/>
        <w:jc w:val="start"/>
        <w:rPr>
          <w:rFonts w:ascii="Courier New" w:hAnsi="Courier New"/>
          <w:sz w:val="16"/>
          <w:szCs w:val="16"/>
          <w:lang w:val="en-GB"/>
        </w:rPr>
      </w:pPr>
      <w:r>
        <w:rPr>
          <w:rFonts w:ascii="Courier New" w:hAnsi="Courier New"/>
          <w:sz w:val="16"/>
          <w:szCs w:val="16"/>
          <w:lang w:val="en-GB"/>
        </w:rPr>
      </w:r>
    </w:p>
    <w:p>
      <w:pPr>
        <w:pStyle w:val="BodyText"/>
        <w:bidi w:val="0"/>
        <w:jc w:val="start"/>
        <w:rPr>
          <w:rFonts w:ascii="Courier New" w:hAnsi="Courier New"/>
          <w:sz w:val="16"/>
          <w:szCs w:val="16"/>
          <w:lang w:val="en-GB"/>
        </w:rPr>
      </w:pPr>
      <w:r>
        <w:rPr>
          <w:rFonts w:ascii="Courier New" w:hAnsi="Courier New"/>
          <w:sz w:val="16"/>
          <w:szCs w:val="16"/>
          <w:lang w:val="en-GB"/>
        </w:rPr>
        <w:t>EQUILIBRIUM_PHASES 1</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CO2(g)    -0.3 10</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 xml:space="preserve">CH4(g)    -0.3 10    </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Calcite   0 10</w:t>
      </w:r>
    </w:p>
    <w:p>
      <w:pPr>
        <w:pStyle w:val="BodyText"/>
        <w:bidi w:val="0"/>
        <w:jc w:val="start"/>
        <w:rPr>
          <w:rFonts w:ascii="Courier New" w:hAnsi="Courier New"/>
          <w:sz w:val="16"/>
          <w:szCs w:val="16"/>
          <w:lang w:val="en-GB"/>
        </w:rPr>
      </w:pPr>
      <w:r>
        <w:rPr>
          <w:rFonts w:ascii="Courier New" w:hAnsi="Courier New"/>
          <w:sz w:val="16"/>
          <w:szCs w:val="16"/>
          <w:lang w:val="en-GB"/>
        </w:rPr>
      </w:r>
    </w:p>
    <w:p>
      <w:pPr>
        <w:pStyle w:val="BodyText"/>
        <w:bidi w:val="0"/>
        <w:jc w:val="start"/>
        <w:rPr>
          <w:rFonts w:ascii="Courier New" w:hAnsi="Courier New"/>
          <w:sz w:val="16"/>
          <w:szCs w:val="16"/>
          <w:lang w:val="en-GB"/>
        </w:rPr>
      </w:pPr>
      <w:r>
        <w:rPr>
          <w:rFonts w:ascii="Courier New" w:hAnsi="Courier New"/>
          <w:sz w:val="16"/>
          <w:szCs w:val="16"/>
          <w:lang w:val="en-GB"/>
        </w:rPr>
        <w:t>SAVE SOLUTION 2</w:t>
      </w:r>
    </w:p>
    <w:p>
      <w:pPr>
        <w:pStyle w:val="BodyText"/>
        <w:bidi w:val="0"/>
        <w:jc w:val="start"/>
        <w:rPr>
          <w:rFonts w:ascii="Courier New" w:hAnsi="Courier New"/>
          <w:sz w:val="16"/>
          <w:szCs w:val="16"/>
          <w:lang w:val="en-GB"/>
        </w:rPr>
      </w:pPr>
      <w:r>
        <w:rPr>
          <w:rFonts w:ascii="Courier New" w:hAnsi="Courier New"/>
          <w:sz w:val="16"/>
          <w:szCs w:val="16"/>
          <w:lang w:val="en-GB"/>
        </w:rPr>
        <w:t>END</w:t>
      </w:r>
    </w:p>
    <w:p>
      <w:pPr>
        <w:pStyle w:val="BodyText"/>
        <w:bidi w:val="0"/>
        <w:jc w:val="start"/>
        <w:rPr>
          <w:rFonts w:ascii="Courier New" w:hAnsi="Courier New"/>
          <w:sz w:val="16"/>
          <w:szCs w:val="16"/>
          <w:lang w:val="en-GB"/>
        </w:rPr>
      </w:pPr>
      <w:r>
        <w:rPr>
          <w:rFonts w:ascii="Courier New" w:hAnsi="Courier New"/>
          <w:sz w:val="16"/>
          <w:szCs w:val="16"/>
          <w:lang w:val="en-GB"/>
        </w:rPr>
      </w:r>
    </w:p>
    <w:p>
      <w:pPr>
        <w:pStyle w:val="BodyText"/>
        <w:bidi w:val="0"/>
        <w:jc w:val="start"/>
        <w:rPr>
          <w:rFonts w:ascii="Courier New" w:hAnsi="Courier New"/>
          <w:sz w:val="16"/>
          <w:szCs w:val="16"/>
          <w:lang w:val="en-GB"/>
        </w:rPr>
      </w:pPr>
      <w:r>
        <w:rPr>
          <w:rFonts w:ascii="Courier New" w:hAnsi="Courier New"/>
          <w:sz w:val="16"/>
          <w:szCs w:val="16"/>
          <w:lang w:val="en-GB"/>
        </w:rPr>
        <w:t>USE SOLUTION 2</w:t>
      </w:r>
    </w:p>
    <w:p>
      <w:pPr>
        <w:pStyle w:val="BodyText"/>
        <w:bidi w:val="0"/>
        <w:jc w:val="start"/>
        <w:rPr>
          <w:rFonts w:ascii="Courier New" w:hAnsi="Courier New"/>
          <w:sz w:val="16"/>
          <w:szCs w:val="16"/>
          <w:lang w:val="en-GB"/>
        </w:rPr>
      </w:pPr>
      <w:r>
        <w:rPr>
          <w:rFonts w:ascii="Courier New" w:hAnsi="Courier New"/>
          <w:sz w:val="16"/>
          <w:szCs w:val="16"/>
          <w:lang w:val="en-GB"/>
        </w:rPr>
        <w:t>REACTION_TEMPERATURE 1</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25</w:t>
      </w:r>
    </w:p>
    <w:p>
      <w:pPr>
        <w:pStyle w:val="BodyText"/>
        <w:bidi w:val="0"/>
        <w:jc w:val="start"/>
        <w:rPr>
          <w:rFonts w:ascii="Courier New" w:hAnsi="Courier New"/>
          <w:sz w:val="16"/>
          <w:szCs w:val="16"/>
          <w:lang w:val="en-GB"/>
        </w:rPr>
      </w:pPr>
      <w:r>
        <w:rPr>
          <w:rFonts w:ascii="Courier New" w:hAnsi="Courier New"/>
          <w:sz w:val="16"/>
          <w:szCs w:val="16"/>
          <w:lang w:val="en-GB"/>
        </w:rPr>
        <w:t>GAS_PHASE 1</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-fixed_volume</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-pressure 1</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-volume 0.15</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-temperature 55</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CO2(g)   0</w:t>
      </w:r>
    </w:p>
    <w:p>
      <w:pPr>
        <w:pStyle w:val="BodyText"/>
        <w:bidi w:val="0"/>
        <w:jc w:val="start"/>
        <w:rPr>
          <w:rFonts w:ascii="Courier New" w:hAnsi="Courier New"/>
          <w:sz w:val="16"/>
          <w:szCs w:val="16"/>
          <w:lang w:val="en-GB"/>
        </w:rPr>
      </w:pPr>
      <w:r>
        <w:rPr>
          <w:rFonts w:ascii="Courier New" w:hAnsi="Courier New"/>
          <w:sz w:val="16"/>
          <w:szCs w:val="16"/>
          <w:lang w:val="en-GB"/>
        </w:rPr>
        <w:t xml:space="preserve">    </w:t>
      </w:r>
      <w:r>
        <w:rPr>
          <w:rFonts w:ascii="Courier New" w:hAnsi="Courier New"/>
          <w:sz w:val="16"/>
          <w:szCs w:val="16"/>
          <w:lang w:val="en-GB"/>
        </w:rPr>
        <w:t>Ar(g)</w:t>
        <w:tab/>
        <w:t>1</w:t>
      </w:r>
    </w:p>
    <w:p>
      <w:pPr>
        <w:pStyle w:val="BodyText"/>
        <w:bidi w:val="0"/>
        <w:jc w:val="start"/>
        <w:rPr>
          <w:rFonts w:ascii="Courier New" w:hAnsi="Courier New"/>
          <w:sz w:val="16"/>
          <w:szCs w:val="16"/>
          <w:lang w:val="en-GB"/>
        </w:rPr>
      </w:pPr>
      <w:r>
        <w:rPr>
          <w:rFonts w:ascii="Courier New" w:hAnsi="Courier New"/>
          <w:sz w:val="16"/>
          <w:szCs w:val="16"/>
          <w:lang w:val="en-GB"/>
        </w:rPr>
        <w:t>EQUILIBRIUM_Phases 2</w:t>
      </w:r>
    </w:p>
    <w:p>
      <w:pPr>
        <w:pStyle w:val="BodyText"/>
        <w:bidi w:val="0"/>
        <w:jc w:val="start"/>
        <w:rPr>
          <w:rFonts w:ascii="Courier New" w:hAnsi="Courier New"/>
          <w:sz w:val="16"/>
          <w:szCs w:val="16"/>
          <w:lang w:val="en-GB"/>
        </w:rPr>
      </w:pPr>
      <w:r>
        <w:rPr>
          <w:rFonts w:ascii="Courier New" w:hAnsi="Courier New"/>
          <w:sz w:val="16"/>
          <w:szCs w:val="16"/>
          <w:lang w:val="en-GB"/>
        </w:rPr>
        <w:tab/>
        <w:t>Calcite 0 0</w:t>
      </w:r>
    </w:p>
    <w:p>
      <w:pPr>
        <w:pStyle w:val="BodyText"/>
        <w:bidi w:val="0"/>
        <w:jc w:val="start"/>
        <w:rPr>
          <w:rFonts w:ascii="Courier New" w:hAnsi="Courier New"/>
          <w:sz w:val="16"/>
          <w:szCs w:val="16"/>
          <w:lang w:val="en-GB"/>
        </w:rPr>
      </w:pPr>
      <w:r>
        <w:rPr>
          <w:rFonts w:ascii="Courier New" w:hAnsi="Courier New"/>
          <w:sz w:val="16"/>
          <w:szCs w:val="16"/>
          <w:lang w:val="en-GB"/>
        </w:rPr>
        <w:t>END</w:t>
      </w:r>
    </w:p>
    <w:p>
      <w:pPr>
        <w:pStyle w:val="BodyText"/>
        <w:bidi w:val="0"/>
        <w:jc w:val="start"/>
        <w:rPr>
          <w:rFonts w:ascii="Courier New" w:hAnsi="Courier New"/>
          <w:sz w:val="16"/>
          <w:szCs w:val="16"/>
          <w:lang w:val="en-GB"/>
        </w:rPr>
      </w:pPr>
      <w:r>
        <w:rPr>
          <w:rFonts w:ascii="Courier New" w:hAnsi="Courier New"/>
          <w:sz w:val="16"/>
          <w:szCs w:val="16"/>
          <w:lang w:val="en-GB"/>
        </w:rPr>
      </w:r>
    </w:p>
    <w:p>
      <w:pPr>
        <w:pStyle w:val="BodyText"/>
        <w:bidi w:val="0"/>
        <w:jc w:val="start"/>
        <w:rPr>
          <w:rFonts w:ascii="Courier New" w:hAnsi="Courier New"/>
          <w:sz w:val="16"/>
          <w:szCs w:val="16"/>
          <w:lang w:val="en-GB"/>
        </w:rPr>
      </w:pPr>
      <w:r>
        <w:rPr>
          <w:rFonts w:ascii="Courier New" w:hAnsi="Courier New"/>
          <w:sz w:val="16"/>
          <w:szCs w:val="16"/>
          <w:lang w:val="en-GB"/>
        </w:rPr>
      </w:r>
    </w:p>
    <w:p>
      <w:pPr>
        <w:pStyle w:val="BodyText"/>
        <w:bidi w:val="0"/>
        <w:jc w:val="start"/>
        <w:rPr>
          <w:lang w:val="en-GB"/>
        </w:rPr>
      </w:pPr>
      <w:r>
        <w:rPr>
          <w:b/>
          <w:bCs/>
          <w:lang w:val="en-GB"/>
        </w:rPr>
        <w:t>Assignment 3.2 (15 points):</w:t>
      </w:r>
      <w:r>
        <w:rPr>
          <w:lang w:val="en-GB"/>
        </w:rPr>
        <w:t xml:space="preserve"> </w:t>
      </w:r>
      <w:r>
        <w:rPr>
          <w:position w:val="0"/>
          <w:sz w:val="22"/>
          <w:vertAlign w:val="baseline"/>
          <w:lang w:val="en-GB"/>
        </w:rPr>
        <w:t>Some excerpts from the PHREEQC output file for the above problem are given in Appendix 2.</w:t>
      </w:r>
    </w:p>
    <w:p>
      <w:pPr>
        <w:pStyle w:val="BodyText"/>
        <w:numPr>
          <w:ilvl w:val="0"/>
          <w:numId w:val="3"/>
        </w:numPr>
        <w:bidi w:val="0"/>
        <w:jc w:val="start"/>
        <w:rPr/>
      </w:pPr>
      <w:r>
        <w:rPr>
          <w:position w:val="0"/>
          <w:sz w:val="22"/>
          <w:vertAlign w:val="baseline"/>
          <w:lang w:val="en-GB"/>
        </w:rPr>
        <w:t xml:space="preserve">What are the final total pressure and partial pressures? </w:t>
      </w:r>
    </w:p>
    <w:p>
      <w:pPr>
        <w:pStyle w:val="BodyText"/>
        <w:numPr>
          <w:ilvl w:val="0"/>
          <w:numId w:val="3"/>
        </w:numPr>
        <w:bidi w:val="0"/>
        <w:jc w:val="start"/>
        <w:rPr/>
      </w:pPr>
      <w:r>
        <w:rPr>
          <w:position w:val="0"/>
          <w:sz w:val="22"/>
          <w:vertAlign w:val="baseline"/>
          <w:lang w:val="en-GB"/>
        </w:rPr>
        <w:t>How much calcite did precipitate?</w:t>
      </w:r>
    </w:p>
    <w:p>
      <w:pPr>
        <w:pStyle w:val="BodyText"/>
        <w:numPr>
          <w:ilvl w:val="0"/>
          <w:numId w:val="3"/>
        </w:numPr>
        <w:bidi w:val="0"/>
        <w:jc w:val="start"/>
        <w:rPr/>
      </w:pPr>
      <w:r>
        <w:rPr>
          <w:position w:val="0"/>
          <w:sz w:val="22"/>
          <w:vertAlign w:val="baseline"/>
          <w:lang w:val="en-GB"/>
        </w:rPr>
        <w:t>Explain the chemical processes that have taken place in the bottle.</w:t>
      </w:r>
    </w:p>
    <w:p>
      <w:pPr>
        <w:pStyle w:val="BodyText"/>
        <w:bidi w:val="0"/>
        <w:jc w:val="start"/>
        <w:rPr>
          <w:position w:val="0"/>
          <w:sz w:val="22"/>
          <w:vertAlign w:val="baseline"/>
          <w:lang w:val="en-GB"/>
        </w:rPr>
      </w:pPr>
      <w:r>
        <w:rPr>
          <w:position w:val="0"/>
          <w:sz w:val="22"/>
          <w:vertAlign w:val="baseline"/>
          <w:lang w:val="en-GB"/>
        </w:rPr>
      </w:r>
    </w:p>
    <w:p>
      <w:pPr>
        <w:pStyle w:val="BodyText"/>
        <w:bidi w:val="0"/>
        <w:jc w:val="start"/>
        <w:rPr>
          <w:b/>
          <w:bCs/>
        </w:rPr>
      </w:pPr>
      <w:r>
        <w:rPr>
          <w:b/>
          <w:bCs/>
          <w:position w:val="0"/>
          <w:sz w:val="22"/>
          <w:vertAlign w:val="baseline"/>
          <w:lang w:val="en-GB"/>
        </w:rPr>
        <w:t>Answer 3.2</w:t>
      </w:r>
    </w:p>
    <w:p>
      <w:pPr>
        <w:pStyle w:val="BodyText"/>
        <w:bidi w:val="0"/>
        <w:jc w:val="start"/>
        <w:rPr>
          <w:b w:val="false"/>
          <w:bCs w:val="false"/>
        </w:rPr>
      </w:pPr>
      <w:r>
        <w:rPr>
          <w:b w:val="false"/>
          <w:bCs w:val="false"/>
          <w:position w:val="0"/>
          <w:sz w:val="22"/>
          <w:vertAlign w:val="baseline"/>
          <w:lang w:val="en-GB"/>
        </w:rPr>
        <w:t>In the section of the output where solution 2 is being used we find the following results:</w:t>
      </w:r>
    </w:p>
    <w:p>
      <w:pPr>
        <w:pStyle w:val="BodyText"/>
        <w:bidi w:val="0"/>
        <w:jc w:val="start"/>
        <w:rPr>
          <w:b w:val="false"/>
          <w:bCs w:val="false"/>
        </w:rPr>
      </w:pPr>
      <w:r>
        <w:rPr>
          <w:b w:val="false"/>
          <w:bCs w:val="false"/>
          <w:position w:val="0"/>
          <w:sz w:val="22"/>
          <w:vertAlign w:val="baseline"/>
          <w:lang w:val="en-GB"/>
        </w:rPr>
        <w:t>In the Gas phase description we see that the total final pressure in the gas phase is 0.98 atm, the partial pressure of CO2(g) is 0.2181 atm and the partial pressure of Ar(g) is 0.7606 atm.</w:t>
      </w:r>
    </w:p>
    <w:p>
      <w:pPr>
        <w:pStyle w:val="BodyText"/>
        <w:bidi w:val="0"/>
        <w:jc w:val="start"/>
        <w:rPr>
          <w:position w:val="0"/>
          <w:sz w:val="22"/>
          <w:vertAlign w:val="baseline"/>
          <w:lang w:val="en-GB"/>
        </w:rPr>
      </w:pPr>
      <w:r>
        <w:rPr>
          <w:position w:val="0"/>
          <w:sz w:val="22"/>
          <w:vertAlign w:val="baseline"/>
          <w:lang w:val="en-GB"/>
        </w:rPr>
      </w:r>
    </w:p>
    <w:p>
      <w:pPr>
        <w:pStyle w:val="BodyText"/>
        <w:bidi w:val="0"/>
        <w:jc w:val="start"/>
        <w:rPr>
          <w:b w:val="false"/>
          <w:bCs w:val="false"/>
        </w:rPr>
      </w:pPr>
      <w:r>
        <w:rPr>
          <w:b w:val="false"/>
          <w:bCs w:val="false"/>
          <w:position w:val="0"/>
          <w:sz w:val="22"/>
          <w:vertAlign w:val="baseline"/>
          <w:lang w:val="en-GB"/>
        </w:rPr>
        <w:t>In the Phase Assemblage and Saturation indices sections we see that the calcite concentration did not change as it remains unsaturated at the lower temperature of 25 degrees C.</w:t>
      </w:r>
    </w:p>
    <w:p>
      <w:pPr>
        <w:pStyle w:val="BodyText"/>
        <w:bidi w:val="0"/>
        <w:jc w:val="start"/>
        <w:rPr>
          <w:position w:val="0"/>
          <w:sz w:val="22"/>
          <w:vertAlign w:val="baseline"/>
          <w:lang w:val="en-GB"/>
        </w:rPr>
      </w:pPr>
      <w:r>
        <w:rPr>
          <w:position w:val="0"/>
          <w:sz w:val="22"/>
          <w:vertAlign w:val="baseline"/>
          <w:lang w:val="en-GB"/>
        </w:rPr>
      </w:r>
    </w:p>
    <w:p>
      <w:pPr>
        <w:pStyle w:val="BodyText"/>
        <w:bidi w:val="0"/>
        <w:jc w:val="start"/>
        <w:rPr>
          <w:b w:val="false"/>
          <w:bCs w:val="false"/>
        </w:rPr>
      </w:pPr>
      <w:r>
        <w:rPr>
          <w:b w:val="false"/>
          <w:bCs w:val="false"/>
          <w:position w:val="0"/>
          <w:sz w:val="22"/>
          <w:vertAlign w:val="baseline"/>
          <w:lang w:val="en-GB"/>
        </w:rPr>
        <w:t>When the sample was put in to the bottle and the the headspace was flushed the system was not yet in equilibrium. In the laboratory, the temperature decreased, CO2 degassed and a new equilibrium was found. In degassing the solution, acid (H</w:t>
      </w:r>
      <w:r>
        <w:rPr>
          <w:b w:val="false"/>
          <w:bCs w:val="false"/>
          <w:sz w:val="22"/>
          <w:vertAlign w:val="superscript"/>
          <w:lang w:val="en-GB"/>
        </w:rPr>
        <w:t>+</w:t>
      </w:r>
      <w:r>
        <w:rPr>
          <w:b w:val="false"/>
          <w:bCs w:val="false"/>
          <w:position w:val="0"/>
          <w:sz w:val="22"/>
          <w:vertAlign w:val="baseline"/>
          <w:lang w:val="en-GB"/>
        </w:rPr>
        <w:t>) was removed from solution.</w:t>
      </w:r>
    </w:p>
    <w:p>
      <w:pPr>
        <w:pStyle w:val="BodyText"/>
        <w:bidi w:val="0"/>
        <w:jc w:val="start"/>
        <w:rPr>
          <w:b w:val="false"/>
          <w:bCs w:val="false"/>
        </w:rPr>
      </w:pPr>
      <w:r>
        <w:rPr>
          <w:b w:val="false"/>
          <w:bCs w:val="false"/>
        </w:rPr>
      </w:r>
    </w:p>
    <w:p>
      <w:pPr>
        <w:pStyle w:val="Normal"/>
        <w:rPr>
          <w:sz w:val="22"/>
          <w:szCs w:val="22"/>
          <w:lang w:val="nl-NL"/>
        </w:rPr>
      </w:pPr>
      <w:r>
        <w:rPr>
          <w:b/>
          <w:bCs/>
          <w:sz w:val="22"/>
          <w:szCs w:val="22"/>
          <w:lang w:val="nl-NL"/>
        </w:rPr>
        <w:t xml:space="preserve">Exam practice question - </w:t>
      </w:r>
      <w:r>
        <w:rPr>
          <w:sz w:val="22"/>
          <w:szCs w:val="22"/>
          <w:lang w:val="nl-NL"/>
        </w:rPr>
        <w:t>Redox chemistry</w:t>
      </w:r>
    </w:p>
    <w:p>
      <w:pPr>
        <w:pStyle w:val="Normal"/>
        <w:rPr>
          <w:sz w:val="22"/>
          <w:szCs w:val="22"/>
        </w:rPr>
      </w:pPr>
      <w:r>
        <w:rPr>
          <w:sz w:val="22"/>
          <w:szCs w:val="22"/>
        </w:rPr>
        <w:t>Materials provided: Table 20.1 from Tro chapter 20</w:t>
      </w:r>
    </w:p>
    <w:p>
      <w:pPr>
        <w:pStyle w:val="ListParagraph"/>
        <w:numPr>
          <w:ilvl w:val="0"/>
          <w:numId w:val="4"/>
        </w:numPr>
        <w:ind w:hanging="360" w:start="720" w:end="0"/>
        <w:rPr>
          <w:sz w:val="22"/>
          <w:szCs w:val="22"/>
        </w:rPr>
      </w:pPr>
      <w:r>
        <w:rPr>
          <w:sz w:val="22"/>
          <w:szCs w:val="22"/>
        </w:rPr>
        <w:t>Consider the following redox reaction occurring in acidic, aqueous solution:</w:t>
      </w:r>
    </w:p>
    <w:p>
      <w:pPr>
        <w:pStyle w:val="Normal"/>
        <w:ind w:firstLine="720" w:start="720"/>
        <w:rPr>
          <w:sz w:val="22"/>
          <w:szCs w:val="22"/>
        </w:rPr>
      </w:pPr>
      <w:r>
        <w:rPr>
          <w:sz w:val="22"/>
          <w:szCs w:val="22"/>
        </w:rPr>
        <w:t>MnO</w:t>
      </w:r>
      <w:r>
        <w:rPr>
          <w:sz w:val="22"/>
          <w:szCs w:val="22"/>
          <w:vertAlign w:val="subscript"/>
        </w:rPr>
        <w:t>2</w:t>
      </w:r>
      <w:r>
        <w:rPr>
          <w:sz w:val="22"/>
          <w:szCs w:val="22"/>
        </w:rPr>
        <w:t xml:space="preserve"> (s) + Cu (s) </w:t>
      </w:r>
      <w:r>
        <w:rPr>
          <w:rFonts w:eastAsia="Wingdings" w:cs="Wingdings" w:ascii="Wingdings" w:hAnsi="Wingdings"/>
          <w:sz w:val="22"/>
          <w:szCs w:val="22"/>
        </w:rPr>
        <w:sym w:font="Wingdings" w:char="f0f3"/>
      </w:r>
      <w:r>
        <w:rPr>
          <w:sz w:val="22"/>
          <w:szCs w:val="22"/>
        </w:rPr>
        <w:t xml:space="preserve"> Cu</w:t>
      </w:r>
      <w:r>
        <w:rPr>
          <w:sz w:val="22"/>
          <w:szCs w:val="22"/>
          <w:vertAlign w:val="superscript"/>
        </w:rPr>
        <w:t>2+</w:t>
      </w:r>
      <w:r>
        <w:rPr>
          <w:sz w:val="22"/>
          <w:szCs w:val="22"/>
        </w:rPr>
        <w:t xml:space="preserve"> (aq) + Mn</w:t>
      </w:r>
      <w:r>
        <w:rPr>
          <w:sz w:val="22"/>
          <w:szCs w:val="22"/>
          <w:vertAlign w:val="superscript"/>
        </w:rPr>
        <w:t>2+</w:t>
      </w:r>
      <w:r>
        <w:rPr>
          <w:sz w:val="22"/>
          <w:szCs w:val="22"/>
        </w:rPr>
        <w:t xml:space="preserve"> (aq)</w:t>
      </w:r>
    </w:p>
    <w:p>
      <w:pPr>
        <w:pStyle w:val="ListParagraph"/>
        <w:numPr>
          <w:ilvl w:val="1"/>
          <w:numId w:val="4"/>
        </w:numPr>
        <w:ind w:hanging="360" w:start="1440" w:end="0"/>
        <w:rPr>
          <w:sz w:val="22"/>
          <w:szCs w:val="22"/>
        </w:rPr>
      </w:pPr>
      <w:r>
        <w:rPr>
          <w:sz w:val="22"/>
          <w:szCs w:val="22"/>
        </w:rPr>
        <w:t>Balance this reaction, show the intermediate steps</w:t>
      </w:r>
    </w:p>
    <w:p>
      <w:pPr>
        <w:pStyle w:val="ListParagraph"/>
        <w:numPr>
          <w:ilvl w:val="0"/>
          <w:numId w:val="4"/>
        </w:numPr>
        <w:ind w:hanging="360" w:start="720" w:end="0"/>
        <w:rPr>
          <w:sz w:val="22"/>
          <w:szCs w:val="22"/>
        </w:rPr>
      </w:pPr>
      <w:r>
        <w:rPr>
          <w:sz w:val="22"/>
          <w:szCs w:val="22"/>
        </w:rPr>
        <w:t xml:space="preserve">Consider the following balanced redox reaction occurring in an electrochemical cell: </w:t>
      </w:r>
    </w:p>
    <w:p>
      <w:pPr>
        <w:pStyle w:val="ListParagraph"/>
        <w:ind w:hanging="0" w:start="1440" w:end="0"/>
        <w:rPr>
          <w:sz w:val="22"/>
          <w:szCs w:val="22"/>
        </w:rPr>
      </w:pPr>
      <w:r>
        <w:rPr>
          <w:sz w:val="22"/>
          <w:szCs w:val="22"/>
        </w:rPr>
        <w:t>Cr (s) + Cd</w:t>
      </w:r>
      <w:r>
        <w:rPr>
          <w:sz w:val="22"/>
          <w:szCs w:val="22"/>
          <w:vertAlign w:val="superscript"/>
        </w:rPr>
        <w:t>2+</w:t>
      </w:r>
      <w:r>
        <w:rPr>
          <w:sz w:val="22"/>
          <w:szCs w:val="22"/>
        </w:rPr>
        <w:t xml:space="preserve"> (aq) </w:t>
      </w:r>
      <w:r>
        <w:rPr>
          <w:rFonts w:eastAsia="Wingdings" w:cs="Wingdings" w:ascii="Wingdings" w:hAnsi="Wingdings"/>
          <w:sz w:val="22"/>
          <w:szCs w:val="22"/>
        </w:rPr>
        <w:sym w:font="Wingdings" w:char="f0f3"/>
      </w:r>
      <w:r>
        <w:rPr>
          <w:sz w:val="22"/>
          <w:szCs w:val="22"/>
        </w:rPr>
        <w:t xml:space="preserve"> Cr</w:t>
      </w:r>
      <w:r>
        <w:rPr>
          <w:sz w:val="22"/>
          <w:szCs w:val="22"/>
          <w:vertAlign w:val="superscript"/>
        </w:rPr>
        <w:t>2+</w:t>
      </w:r>
      <w:r>
        <w:rPr>
          <w:sz w:val="22"/>
          <w:szCs w:val="22"/>
        </w:rPr>
        <w:t xml:space="preserve"> (aq) + Cd (s)</w:t>
      </w:r>
    </w:p>
    <w:p>
      <w:pPr>
        <w:pStyle w:val="ListParagraph"/>
        <w:numPr>
          <w:ilvl w:val="1"/>
          <w:numId w:val="4"/>
        </w:numPr>
        <w:ind w:hanging="360" w:start="1440" w:end="0"/>
        <w:rPr>
          <w:sz w:val="22"/>
          <w:szCs w:val="22"/>
        </w:rPr>
      </w:pPr>
      <w:r>
        <w:rPr>
          <w:sz w:val="22"/>
          <w:szCs w:val="22"/>
        </w:rPr>
        <w:t>Calculate E</w:t>
      </w:r>
      <w:r>
        <w:rPr>
          <w:sz w:val="22"/>
          <w:szCs w:val="22"/>
          <w:vertAlign w:val="superscript"/>
        </w:rPr>
        <w:t>0</w:t>
      </w:r>
      <w:r>
        <w:rPr>
          <w:sz w:val="22"/>
          <w:szCs w:val="22"/>
          <w:vertAlign w:val="subscript"/>
        </w:rPr>
        <w:t>cell</w:t>
      </w:r>
      <w:r>
        <w:rPr>
          <w:sz w:val="22"/>
          <w:szCs w:val="22"/>
        </w:rPr>
        <w:t xml:space="preserve"> (V), K and ΔG</w:t>
      </w:r>
      <w:r>
        <w:rPr>
          <w:sz w:val="22"/>
          <w:szCs w:val="22"/>
          <w:vertAlign w:val="subscript"/>
        </w:rPr>
        <w:t>rxn</w:t>
      </w:r>
      <w:r>
        <w:rPr>
          <w:sz w:val="22"/>
          <w:szCs w:val="22"/>
          <w:vertAlign w:val="superscript"/>
        </w:rPr>
        <w:t>0</w:t>
      </w:r>
      <w:r>
        <w:rPr>
          <w:sz w:val="22"/>
          <w:szCs w:val="22"/>
        </w:rPr>
        <w:t xml:space="preserve"> for this reaction.</w:t>
      </w:r>
    </w:p>
    <w:p>
      <w:pPr>
        <w:pStyle w:val="ListParagraph"/>
        <w:numPr>
          <w:ilvl w:val="1"/>
          <w:numId w:val="4"/>
        </w:numPr>
        <w:ind w:hanging="360" w:start="1440" w:end="0"/>
        <w:rPr>
          <w:sz w:val="22"/>
          <w:szCs w:val="22"/>
        </w:rPr>
      </w:pPr>
      <w:r>
        <w:rPr>
          <w:sz w:val="22"/>
          <w:szCs w:val="22"/>
        </w:rPr>
        <w:t>Calculate E</w:t>
      </w:r>
      <w:r>
        <w:rPr>
          <w:sz w:val="22"/>
          <w:szCs w:val="22"/>
          <w:vertAlign w:val="subscript"/>
        </w:rPr>
        <w:t>cell</w:t>
      </w:r>
      <w:r>
        <w:rPr>
          <w:sz w:val="22"/>
          <w:szCs w:val="22"/>
        </w:rPr>
        <w:t xml:space="preserve"> (V), Q and ΔG</w:t>
      </w:r>
      <w:r>
        <w:rPr>
          <w:sz w:val="22"/>
          <w:szCs w:val="22"/>
          <w:vertAlign w:val="subscript"/>
        </w:rPr>
        <w:t>rxn</w:t>
      </w:r>
      <w:r>
        <w:rPr>
          <w:sz w:val="22"/>
          <w:szCs w:val="22"/>
        </w:rPr>
        <w:t xml:space="preserve"> if [Cd</w:t>
      </w:r>
      <w:r>
        <w:rPr>
          <w:sz w:val="22"/>
          <w:szCs w:val="22"/>
          <w:vertAlign w:val="superscript"/>
        </w:rPr>
        <w:t>2+</w:t>
      </w:r>
      <w:r>
        <w:rPr>
          <w:sz w:val="22"/>
          <w:szCs w:val="22"/>
        </w:rPr>
        <w:t>] = 1.00 * 10</w:t>
      </w:r>
      <w:r>
        <w:rPr>
          <w:sz w:val="22"/>
          <w:szCs w:val="22"/>
          <w:vertAlign w:val="superscript"/>
        </w:rPr>
        <w:t>-5</w:t>
      </w:r>
      <w:r>
        <w:rPr>
          <w:sz w:val="22"/>
          <w:szCs w:val="22"/>
        </w:rPr>
        <w:t xml:space="preserve"> M and [Cr</w:t>
      </w:r>
      <w:r>
        <w:rPr>
          <w:sz w:val="22"/>
          <w:szCs w:val="22"/>
          <w:vertAlign w:val="superscript"/>
        </w:rPr>
        <w:t>2+</w:t>
      </w:r>
      <w:r>
        <w:rPr>
          <w:sz w:val="22"/>
          <w:szCs w:val="22"/>
        </w:rPr>
        <w:t>] = 1.00 M</w:t>
      </w:r>
    </w:p>
    <w:p>
      <w:pPr>
        <w:pStyle w:val="ListParagraph"/>
        <w:numPr>
          <w:ilvl w:val="0"/>
          <w:numId w:val="4"/>
        </w:numPr>
        <w:ind w:hanging="360" w:start="720" w:end="0"/>
        <w:rPr>
          <w:sz w:val="22"/>
          <w:szCs w:val="22"/>
        </w:rPr>
      </w:pPr>
      <w:r>
        <w:rPr>
          <w:sz w:val="22"/>
          <w:szCs w:val="22"/>
        </w:rPr>
        <w:t>Consider the following Pourbaix diagram (Figure 9.6) and associated redox reactions and log K values (Table 9.4). Derive the equation describing the boundary between NH</w:t>
      </w:r>
      <w:r>
        <w:rPr>
          <w:sz w:val="22"/>
          <w:szCs w:val="22"/>
          <w:vertAlign w:val="subscript"/>
        </w:rPr>
        <w:t>4</w:t>
      </w:r>
      <w:r>
        <w:rPr>
          <w:sz w:val="22"/>
          <w:szCs w:val="22"/>
          <w:vertAlign w:val="superscript"/>
        </w:rPr>
        <w:t>+</w:t>
      </w:r>
      <w:r>
        <w:rPr>
          <w:sz w:val="22"/>
          <w:szCs w:val="22"/>
        </w:rPr>
        <w:t xml:space="preserve"> and N</w:t>
      </w:r>
      <w:r>
        <w:rPr>
          <w:sz w:val="22"/>
          <w:szCs w:val="22"/>
          <w:vertAlign w:val="subscript"/>
        </w:rPr>
        <w:t>2</w:t>
      </w:r>
      <w:r>
        <w:rPr>
          <w:sz w:val="22"/>
          <w:szCs w:val="22"/>
        </w:rPr>
        <w:t>, using the information provided in the table and the figure.</w:t>
      </w:r>
    </w:p>
    <w:p>
      <w:pPr>
        <w:pStyle w:val="ListParagraph"/>
        <w:rPr>
          <w:sz w:val="22"/>
          <w:szCs w:val="22"/>
        </w:rPr>
      </w:pPr>
      <w:r>
        <w:rPr/>
        <w:drawing>
          <wp:inline distT="0" distB="0" distL="0" distR="0">
            <wp:extent cx="5431155" cy="389509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0"/>
                    <a:stretch>
                      <a:fillRect/>
                    </a:stretch>
                  </pic:blipFill>
                  <pic:spPr bwMode="auto">
                    <a:xfrm>
                      <a:off x="0" y="0"/>
                      <a:ext cx="5431155" cy="3895090"/>
                    </a:xfrm>
                    <a:prstGeom prst="rect">
                      <a:avLst/>
                    </a:prstGeom>
                    <a:noFill/>
                  </pic:spPr>
                </pic:pic>
              </a:graphicData>
            </a:graphic>
          </wp:inline>
        </w:drawing>
      </w:r>
      <w:r>
        <w:rPr/>
        <w:drawing>
          <wp:inline distT="0" distB="0" distL="0" distR="0">
            <wp:extent cx="4946650" cy="131191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1"/>
                    <a:stretch>
                      <a:fillRect/>
                    </a:stretch>
                  </pic:blipFill>
                  <pic:spPr bwMode="auto">
                    <a:xfrm>
                      <a:off x="0" y="0"/>
                      <a:ext cx="4946650" cy="1311910"/>
                    </a:xfrm>
                    <a:prstGeom prst="rect">
                      <a:avLst/>
                    </a:prstGeom>
                    <a:noFill/>
                  </pic:spPr>
                </pic:pic>
              </a:graphicData>
            </a:graphic>
          </wp:inline>
        </w:drawing>
      </w:r>
      <w:r>
        <w:br w:type="page"/>
      </w:r>
    </w:p>
    <w:p>
      <w:pPr>
        <w:pStyle w:val="Normal"/>
        <w:spacing w:before="0" w:after="160"/>
        <w:rPr>
          <w:sz w:val="22"/>
          <w:szCs w:val="22"/>
        </w:rPr>
      </w:pPr>
      <w:r>
        <w:rPr>
          <w:b/>
          <w:bCs/>
          <w:sz w:val="22"/>
          <w:szCs w:val="22"/>
        </w:rPr>
        <w:t xml:space="preserve">Answers Exam practice question - </w:t>
      </w:r>
      <w:r>
        <w:rPr>
          <w:sz w:val="22"/>
          <w:szCs w:val="22"/>
        </w:rPr>
        <w:t>Redox chemistry</w:t>
      </w:r>
    </w:p>
    <w:p>
      <w:pPr>
        <w:pStyle w:val="Normal"/>
        <w:rPr>
          <w:sz w:val="22"/>
          <w:szCs w:val="22"/>
        </w:rPr>
      </w:pPr>
      <w:r>
        <w:rPr>
          <w:sz w:val="22"/>
          <w:szCs w:val="22"/>
        </w:rPr>
        <w:t>Materials provided: Table 20.1 from Tro chapter 20</w:t>
      </w:r>
    </w:p>
    <w:p>
      <w:pPr>
        <w:pStyle w:val="ListParagraph"/>
        <w:numPr>
          <w:ilvl w:val="0"/>
          <w:numId w:val="3"/>
        </w:numPr>
        <w:ind w:hanging="360" w:start="720" w:end="0"/>
        <w:rPr>
          <w:sz w:val="22"/>
          <w:szCs w:val="22"/>
        </w:rPr>
      </w:pPr>
      <w:r>
        <w:rPr>
          <w:sz w:val="22"/>
          <w:szCs w:val="22"/>
        </w:rPr>
        <w:t>Consider the following redox reaction occurring in acidic, aqueous solution:</w:t>
      </w:r>
    </w:p>
    <w:p>
      <w:pPr>
        <w:pStyle w:val="Normal"/>
        <w:ind w:firstLine="720" w:start="720"/>
        <w:rPr>
          <w:sz w:val="22"/>
          <w:szCs w:val="22"/>
        </w:rPr>
      </w:pPr>
      <w:r>
        <w:rPr>
          <w:sz w:val="22"/>
          <w:szCs w:val="22"/>
        </w:rPr>
        <w:t>MnO</w:t>
      </w:r>
      <w:r>
        <w:rPr>
          <w:sz w:val="22"/>
          <w:szCs w:val="22"/>
          <w:vertAlign w:val="subscript"/>
        </w:rPr>
        <w:t>2</w:t>
      </w:r>
      <w:r>
        <w:rPr>
          <w:sz w:val="22"/>
          <w:szCs w:val="22"/>
        </w:rPr>
        <w:t xml:space="preserve"> (s) + Cu (s) </w:t>
      </w:r>
      <w:r>
        <w:rPr>
          <w:rFonts w:eastAsia="Wingdings" w:cs="Wingdings" w:ascii="Wingdings" w:hAnsi="Wingdings"/>
          <w:sz w:val="22"/>
          <w:szCs w:val="22"/>
        </w:rPr>
        <w:sym w:font="Wingdings" w:char="f0f3"/>
      </w:r>
      <w:r>
        <w:rPr>
          <w:sz w:val="22"/>
          <w:szCs w:val="22"/>
        </w:rPr>
        <w:t xml:space="preserve"> Cu</w:t>
      </w:r>
      <w:r>
        <w:rPr>
          <w:sz w:val="22"/>
          <w:szCs w:val="22"/>
          <w:vertAlign w:val="superscript"/>
        </w:rPr>
        <w:t>2+</w:t>
      </w:r>
      <w:r>
        <w:rPr>
          <w:sz w:val="22"/>
          <w:szCs w:val="22"/>
        </w:rPr>
        <w:t xml:space="preserve"> (aq) + Mn</w:t>
      </w:r>
      <w:r>
        <w:rPr>
          <w:sz w:val="22"/>
          <w:szCs w:val="22"/>
          <w:vertAlign w:val="superscript"/>
        </w:rPr>
        <w:t>2+</w:t>
      </w:r>
      <w:r>
        <w:rPr>
          <w:sz w:val="22"/>
          <w:szCs w:val="22"/>
        </w:rPr>
        <w:t xml:space="preserve"> (aq)</w:t>
      </w:r>
    </w:p>
    <w:p>
      <w:pPr>
        <w:pStyle w:val="ListParagraph"/>
        <w:numPr>
          <w:ilvl w:val="1"/>
          <w:numId w:val="3"/>
        </w:numPr>
        <w:ind w:hanging="360" w:start="1080" w:end="0"/>
        <w:rPr>
          <w:sz w:val="22"/>
          <w:szCs w:val="22"/>
        </w:rPr>
      </w:pPr>
      <w:r>
        <w:rPr>
          <w:sz w:val="22"/>
          <w:szCs w:val="22"/>
        </w:rPr>
        <w:t>Balance this reaction, show the intermediate steps</w:t>
      </w:r>
    </w:p>
    <w:p>
      <w:pPr>
        <w:pStyle w:val="ListParagraph"/>
        <w:numPr>
          <w:ilvl w:val="1"/>
          <w:numId w:val="3"/>
        </w:numPr>
        <w:ind w:hanging="360" w:start="1080" w:end="0"/>
        <w:rPr>
          <w:sz w:val="22"/>
          <w:szCs w:val="22"/>
        </w:rPr>
      </w:pPr>
      <w:r>
        <w:rPr>
          <w:sz w:val="22"/>
          <w:szCs w:val="22"/>
        </w:rPr>
        <w:t>Calculate E</w:t>
      </w:r>
      <w:r>
        <w:rPr>
          <w:sz w:val="22"/>
          <w:szCs w:val="22"/>
          <w:vertAlign w:val="superscript"/>
        </w:rPr>
        <w:t>0</w:t>
      </w:r>
      <w:r>
        <w:rPr>
          <w:sz w:val="22"/>
          <w:szCs w:val="22"/>
          <w:vertAlign w:val="subscript"/>
        </w:rPr>
        <w:t>cell</w:t>
      </w:r>
      <w:r>
        <w:rPr>
          <w:sz w:val="22"/>
          <w:szCs w:val="22"/>
        </w:rPr>
        <w:t xml:space="preserve"> (V) for this reaction</w:t>
      </w:r>
    </w:p>
    <w:p>
      <w:pPr>
        <w:pStyle w:val="ListParagraph"/>
        <w:numPr>
          <w:ilvl w:val="1"/>
          <w:numId w:val="3"/>
        </w:numPr>
        <w:ind w:hanging="360" w:start="1080" w:end="0"/>
        <w:rPr>
          <w:sz w:val="22"/>
          <w:szCs w:val="22"/>
        </w:rPr>
      </w:pPr>
      <w:r>
        <w:rPr>
          <w:sz w:val="22"/>
          <w:szCs w:val="22"/>
        </w:rPr>
        <w:t>Calculate K for this reaction</w:t>
      </w:r>
    </w:p>
    <w:p>
      <w:pPr>
        <w:pStyle w:val="ListParagraph"/>
        <w:numPr>
          <w:ilvl w:val="0"/>
          <w:numId w:val="3"/>
        </w:numPr>
        <w:ind w:hanging="360" w:start="720" w:end="0"/>
        <w:rPr>
          <w:sz w:val="22"/>
          <w:szCs w:val="22"/>
        </w:rPr>
      </w:pPr>
      <w:r>
        <w:rPr>
          <w:sz w:val="22"/>
          <w:szCs w:val="22"/>
        </w:rPr>
        <w:t xml:space="preserve">Consider the following balanced redox reaction occurring in an electrochemical cell: </w:t>
      </w:r>
    </w:p>
    <w:p>
      <w:pPr>
        <w:pStyle w:val="ListParagraph"/>
        <w:ind w:hanging="0" w:start="1440" w:end="0"/>
        <w:rPr>
          <w:sz w:val="22"/>
          <w:szCs w:val="22"/>
        </w:rPr>
      </w:pPr>
      <w:r>
        <w:rPr>
          <w:sz w:val="22"/>
          <w:szCs w:val="22"/>
        </w:rPr>
        <w:t>Cr (s) + Cd</w:t>
      </w:r>
      <w:r>
        <w:rPr>
          <w:sz w:val="22"/>
          <w:szCs w:val="22"/>
          <w:vertAlign w:val="superscript"/>
        </w:rPr>
        <w:t>2+</w:t>
      </w:r>
      <w:r>
        <w:rPr>
          <w:sz w:val="22"/>
          <w:szCs w:val="22"/>
        </w:rPr>
        <w:t xml:space="preserve"> (aq) </w:t>
      </w:r>
      <w:r>
        <w:rPr>
          <w:rFonts w:eastAsia="Wingdings" w:cs="Wingdings" w:ascii="Wingdings" w:hAnsi="Wingdings"/>
          <w:sz w:val="22"/>
          <w:szCs w:val="22"/>
        </w:rPr>
        <w:sym w:font="Wingdings" w:char="f0f3"/>
      </w:r>
      <w:r>
        <w:rPr>
          <w:sz w:val="22"/>
          <w:szCs w:val="22"/>
        </w:rPr>
        <w:t xml:space="preserve"> Cr</w:t>
      </w:r>
      <w:r>
        <w:rPr>
          <w:sz w:val="22"/>
          <w:szCs w:val="22"/>
          <w:vertAlign w:val="superscript"/>
        </w:rPr>
        <w:t>2+</w:t>
      </w:r>
      <w:r>
        <w:rPr>
          <w:sz w:val="22"/>
          <w:szCs w:val="22"/>
        </w:rPr>
        <w:t xml:space="preserve"> (aq) + Cd (s)</w:t>
      </w:r>
    </w:p>
    <w:p>
      <w:pPr>
        <w:pStyle w:val="ListParagraph"/>
        <w:numPr>
          <w:ilvl w:val="1"/>
          <w:numId w:val="3"/>
        </w:numPr>
        <w:ind w:hanging="360" w:start="1080" w:end="0"/>
        <w:rPr>
          <w:sz w:val="22"/>
          <w:szCs w:val="22"/>
        </w:rPr>
      </w:pPr>
      <w:r>
        <w:rPr>
          <w:sz w:val="22"/>
          <w:szCs w:val="22"/>
        </w:rPr>
        <w:t>Calculate E</w:t>
      </w:r>
      <w:r>
        <w:rPr>
          <w:sz w:val="22"/>
          <w:szCs w:val="22"/>
          <w:vertAlign w:val="superscript"/>
        </w:rPr>
        <w:t>0</w:t>
      </w:r>
      <w:r>
        <w:rPr>
          <w:sz w:val="22"/>
          <w:szCs w:val="22"/>
          <w:vertAlign w:val="subscript"/>
        </w:rPr>
        <w:t>cell</w:t>
      </w:r>
      <w:r>
        <w:rPr>
          <w:sz w:val="22"/>
          <w:szCs w:val="22"/>
        </w:rPr>
        <w:t xml:space="preserve"> (V), K and ΔG</w:t>
      </w:r>
      <w:r>
        <w:rPr>
          <w:sz w:val="22"/>
          <w:szCs w:val="22"/>
          <w:vertAlign w:val="subscript"/>
        </w:rPr>
        <w:t>rxn</w:t>
      </w:r>
      <w:r>
        <w:rPr>
          <w:sz w:val="22"/>
          <w:szCs w:val="22"/>
          <w:vertAlign w:val="superscript"/>
        </w:rPr>
        <w:t>0</w:t>
      </w:r>
      <w:r>
        <w:rPr>
          <w:sz w:val="22"/>
          <w:szCs w:val="22"/>
        </w:rPr>
        <w:t xml:space="preserve"> for this reaction.</w:t>
      </w:r>
    </w:p>
    <w:p>
      <w:pPr>
        <w:pStyle w:val="ListParagraph"/>
        <w:numPr>
          <w:ilvl w:val="1"/>
          <w:numId w:val="3"/>
        </w:numPr>
        <w:ind w:hanging="360" w:start="1080" w:end="0"/>
        <w:rPr>
          <w:sz w:val="22"/>
          <w:szCs w:val="22"/>
        </w:rPr>
      </w:pPr>
      <w:r>
        <w:rPr>
          <w:sz w:val="22"/>
          <w:szCs w:val="22"/>
        </w:rPr>
        <w:t>Calculate E</w:t>
      </w:r>
      <w:r>
        <w:rPr>
          <w:sz w:val="22"/>
          <w:szCs w:val="22"/>
          <w:vertAlign w:val="subscript"/>
        </w:rPr>
        <w:t>cell</w:t>
      </w:r>
      <w:r>
        <w:rPr>
          <w:sz w:val="22"/>
          <w:szCs w:val="22"/>
        </w:rPr>
        <w:t xml:space="preserve"> (V), Q and ΔG</w:t>
      </w:r>
      <w:r>
        <w:rPr>
          <w:sz w:val="22"/>
          <w:szCs w:val="22"/>
          <w:vertAlign w:val="subscript"/>
        </w:rPr>
        <w:t>rxn</w:t>
      </w:r>
      <w:r>
        <w:rPr>
          <w:sz w:val="22"/>
          <w:szCs w:val="22"/>
        </w:rPr>
        <w:t xml:space="preserve"> if [Cd</w:t>
      </w:r>
      <w:r>
        <w:rPr>
          <w:sz w:val="22"/>
          <w:szCs w:val="22"/>
          <w:vertAlign w:val="superscript"/>
        </w:rPr>
        <w:t>2+</w:t>
      </w:r>
      <w:r>
        <w:rPr>
          <w:sz w:val="22"/>
          <w:szCs w:val="22"/>
        </w:rPr>
        <w:t>] = 1.00 * 10</w:t>
      </w:r>
      <w:r>
        <w:rPr>
          <w:sz w:val="22"/>
          <w:szCs w:val="22"/>
          <w:vertAlign w:val="superscript"/>
        </w:rPr>
        <w:t>-5</w:t>
      </w:r>
      <w:r>
        <w:rPr>
          <w:sz w:val="22"/>
          <w:szCs w:val="22"/>
        </w:rPr>
        <w:t xml:space="preserve"> M and [Cr</w:t>
      </w:r>
      <w:r>
        <w:rPr>
          <w:sz w:val="22"/>
          <w:szCs w:val="22"/>
          <w:vertAlign w:val="superscript"/>
        </w:rPr>
        <w:t>2+</w:t>
      </w:r>
      <w:r>
        <w:rPr>
          <w:sz w:val="22"/>
          <w:szCs w:val="22"/>
        </w:rPr>
        <w:t>] = 1.00 M</w:t>
      </w:r>
    </w:p>
    <w:p>
      <w:pPr>
        <w:pStyle w:val="ListParagraph"/>
        <w:numPr>
          <w:ilvl w:val="0"/>
          <w:numId w:val="3"/>
        </w:numPr>
        <w:ind w:hanging="360" w:start="720" w:end="0"/>
        <w:rPr>
          <w:sz w:val="22"/>
          <w:szCs w:val="22"/>
        </w:rPr>
      </w:pPr>
      <w:r>
        <w:rPr>
          <w:sz w:val="22"/>
          <w:szCs w:val="22"/>
        </w:rPr>
        <w:t>Consider the following Pourbaix diagram (Figure 9.6) and associated redox reactions and log K values (Table 9.4). Derive the equation describing the boundary between NH</w:t>
      </w:r>
      <w:r>
        <w:rPr>
          <w:sz w:val="22"/>
          <w:szCs w:val="22"/>
          <w:vertAlign w:val="subscript"/>
        </w:rPr>
        <w:t>4</w:t>
      </w:r>
      <w:r>
        <w:rPr>
          <w:sz w:val="22"/>
          <w:szCs w:val="22"/>
          <w:vertAlign w:val="superscript"/>
        </w:rPr>
        <w:t>+</w:t>
      </w:r>
      <w:r>
        <w:rPr>
          <w:sz w:val="22"/>
          <w:szCs w:val="22"/>
        </w:rPr>
        <w:t xml:space="preserve"> and N</w:t>
      </w:r>
      <w:r>
        <w:rPr>
          <w:sz w:val="22"/>
          <w:szCs w:val="22"/>
          <w:vertAlign w:val="subscript"/>
        </w:rPr>
        <w:t>2</w:t>
      </w:r>
      <w:r>
        <w:rPr>
          <w:sz w:val="22"/>
          <w:szCs w:val="22"/>
        </w:rPr>
        <w:t>, using the information provided in the table and the figure.</w:t>
      </w:r>
    </w:p>
    <w:p>
      <w:pPr>
        <w:pStyle w:val="ListParagraph"/>
        <w:rPr>
          <w:sz w:val="22"/>
          <w:szCs w:val="22"/>
        </w:rPr>
      </w:pPr>
      <w:r>
        <w:rPr/>
        <w:drawing>
          <wp:inline distT="0" distB="0" distL="0" distR="0">
            <wp:extent cx="5159375" cy="370014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2"/>
                    <a:stretch>
                      <a:fillRect/>
                    </a:stretch>
                  </pic:blipFill>
                  <pic:spPr bwMode="auto">
                    <a:xfrm>
                      <a:off x="0" y="0"/>
                      <a:ext cx="5159375" cy="3700145"/>
                    </a:xfrm>
                    <a:prstGeom prst="rect">
                      <a:avLst/>
                    </a:prstGeom>
                    <a:noFill/>
                  </pic:spPr>
                </pic:pic>
              </a:graphicData>
            </a:graphic>
          </wp:inline>
        </w:drawing>
      </w:r>
    </w:p>
    <w:p>
      <w:pPr>
        <w:pStyle w:val="ListParagraph"/>
        <w:rPr>
          <w:sz w:val="22"/>
          <w:szCs w:val="22"/>
        </w:rPr>
      </w:pPr>
      <w:r>
        <w:rPr/>
        <w:drawing>
          <wp:inline distT="0" distB="0" distL="0" distR="0">
            <wp:extent cx="4648200" cy="1233170"/>
            <wp:effectExtent l="0" t="0" r="0" b="0"/>
            <wp:docPr id="10"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Copy 1"/>
                    <pic:cNvPicPr>
                      <a:picLocks noChangeAspect="1" noChangeArrowheads="1"/>
                    </pic:cNvPicPr>
                  </pic:nvPicPr>
                  <pic:blipFill>
                    <a:blip r:embed="rId13"/>
                    <a:stretch>
                      <a:fillRect/>
                    </a:stretch>
                  </pic:blipFill>
                  <pic:spPr bwMode="auto">
                    <a:xfrm>
                      <a:off x="0" y="0"/>
                      <a:ext cx="4648200" cy="1233170"/>
                    </a:xfrm>
                    <a:prstGeom prst="rect">
                      <a:avLst/>
                    </a:prstGeom>
                    <a:noFill/>
                  </pic:spPr>
                </pic:pic>
              </a:graphicData>
            </a:graphic>
          </wp:inline>
        </w:drawing>
      </w:r>
      <w:r>
        <w:br w:type="page"/>
      </w:r>
    </w:p>
    <w:p>
      <w:pPr>
        <w:pStyle w:val="BodyText"/>
        <w:bidi w:val="0"/>
        <w:spacing w:before="0" w:after="28"/>
        <w:jc w:val="start"/>
        <w:rPr>
          <w:b/>
          <w:bCs/>
        </w:rPr>
      </w:pPr>
      <w:r>
        <w:rPr>
          <w:b/>
          <w:bCs/>
        </w:rPr>
        <w:t>Appendix 1: PHREEQC output for assignment 2</w:t>
      </w:r>
    </w:p>
    <w:p>
      <w:pPr>
        <w:pStyle w:val="BodyText"/>
        <w:bidi w:val="0"/>
        <w:spacing w:before="0" w:after="28"/>
        <w:jc w:val="start"/>
        <w:rPr>
          <w:rFonts w:ascii="Courier New" w:hAnsi="Courier New"/>
          <w:b/>
          <w:bCs/>
          <w:sz w:val="12"/>
          <w:szCs w:val="12"/>
        </w:rPr>
      </w:pPr>
      <w:r>
        <w:rPr>
          <w:rFonts w:ascii="Courier New" w:hAnsi="Courier New"/>
          <w:b/>
          <w:bCs/>
          <w:sz w:val="12"/>
          <w:szCs w:val="12"/>
        </w:rPr>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rFonts w:ascii="Courier New" w:hAnsi="Courier New"/>
          <w:sz w:val="12"/>
          <w:szCs w:val="12"/>
          <w:lang w:val="en-GB"/>
        </w:rPr>
      </w:pPr>
      <w:r>
        <w:rPr>
          <w:rFonts w:ascii="Courier New" w:hAnsi="Courier New"/>
          <w:sz w:val="12"/>
          <w:szCs w:val="12"/>
          <w:lang w:val="en-GB"/>
        </w:rPr>
        <w:t>Beginning of batch-reaction calculations.</w:t>
      </w:r>
    </w:p>
    <w:p>
      <w:pPr>
        <w:pStyle w:val="BodyText"/>
        <w:bidi w:val="0"/>
        <w:jc w:val="start"/>
        <w:rPr>
          <w:rFonts w:ascii="Courier New" w:hAnsi="Courier New"/>
          <w:sz w:val="12"/>
          <w:szCs w:val="12"/>
          <w:lang w:val="en-GB"/>
        </w:rPr>
      </w:pPr>
      <w:r>
        <w:rPr>
          <w:rFonts w:ascii="Courier New" w:hAnsi="Courier New"/>
          <w:sz w:val="12"/>
          <w:szCs w:val="12"/>
          <w:lang w:val="en-GB"/>
        </w:rPr>
        <w:t>-----------------------------------------</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Reaction step 1.</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Using solution 1.</w:t>
        <w:tab/>
      </w:r>
    </w:p>
    <w:p>
      <w:pPr>
        <w:pStyle w:val="BodyText"/>
        <w:bidi w:val="0"/>
        <w:jc w:val="start"/>
        <w:rPr>
          <w:rFonts w:ascii="Courier New" w:hAnsi="Courier New"/>
          <w:sz w:val="12"/>
          <w:szCs w:val="12"/>
          <w:lang w:val="en-GB"/>
        </w:rPr>
      </w:pPr>
      <w:r>
        <w:rPr>
          <w:rFonts w:ascii="Courier New" w:hAnsi="Courier New"/>
          <w:sz w:val="12"/>
          <w:szCs w:val="12"/>
          <w:lang w:val="en-GB"/>
        </w:rPr>
        <w:t>Using pure phase assemblage 1.</w:t>
        <w:tab/>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-------------------------------Phase assemblage--------------------------------</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Moles in assemblage</w:t>
      </w:r>
    </w:p>
    <w:p>
      <w:pPr>
        <w:pStyle w:val="BodyText"/>
        <w:bidi w:val="0"/>
        <w:jc w:val="start"/>
        <w:rPr>
          <w:rFonts w:ascii="Courier New" w:hAnsi="Courier New"/>
          <w:sz w:val="12"/>
          <w:szCs w:val="12"/>
          <w:lang w:val="en-GB"/>
        </w:rPr>
      </w:pPr>
      <w:r>
        <w:rPr>
          <w:rFonts w:ascii="Courier New" w:hAnsi="Courier New"/>
          <w:sz w:val="12"/>
          <w:szCs w:val="12"/>
          <w:lang w:val="en-GB"/>
        </w:rPr>
        <w:t>Phase               SI  log IAP  log K(T, P)   Initial       Final       Delta</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CO2(g)           -0.00    -1.71     -1.71    1.000e+01   9.975e+00  -2.491e-02</w:t>
      </w:r>
    </w:p>
    <w:p>
      <w:pPr>
        <w:pStyle w:val="BodyText"/>
        <w:bidi w:val="0"/>
        <w:jc w:val="start"/>
        <w:rPr>
          <w:rFonts w:ascii="Courier New" w:hAnsi="Courier New"/>
          <w:sz w:val="12"/>
          <w:szCs w:val="12"/>
          <w:lang w:val="en-GB"/>
        </w:rPr>
      </w:pPr>
      <w:r>
        <w:rPr>
          <w:rFonts w:ascii="Courier New" w:hAnsi="Courier New"/>
          <w:sz w:val="12"/>
          <w:szCs w:val="12"/>
          <w:lang w:val="en-GB"/>
        </w:rPr>
        <w:t>Calcite           0.00    -8.74     -8.74    1.000e+01   9.994e+00  -5.511e-03</w:t>
      </w:r>
    </w:p>
    <w:p>
      <w:pPr>
        <w:pStyle w:val="BodyText"/>
        <w:bidi w:val="0"/>
        <w:jc w:val="start"/>
        <w:rPr>
          <w:rFonts w:ascii="Courier New" w:hAnsi="Courier New"/>
          <w:sz w:val="12"/>
          <w:szCs w:val="12"/>
          <w:lang w:val="en-GB"/>
        </w:rPr>
      </w:pPr>
      <w:r>
        <w:rPr>
          <w:rFonts w:ascii="Courier New" w:hAnsi="Courier New"/>
          <w:sz w:val="12"/>
          <w:szCs w:val="12"/>
          <w:lang w:val="en-GB"/>
        </w:rPr>
        <w:t>Siderite          0.00   -11.03    -11.03    1.000e+01   1.000e+01  -4.289e-05</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-----------------------------Solution composition------------------------------</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ab/>
        <w:t>Elements           Molality       Moles</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ab/>
        <w:t>C                 3.046e-02   3.046e-02</w:t>
      </w:r>
    </w:p>
    <w:p>
      <w:pPr>
        <w:pStyle w:val="BodyText"/>
        <w:bidi w:val="0"/>
        <w:jc w:val="start"/>
        <w:rPr>
          <w:rFonts w:ascii="Courier New" w:hAnsi="Courier New"/>
          <w:sz w:val="12"/>
          <w:szCs w:val="12"/>
          <w:lang w:val="en-GB"/>
        </w:rPr>
      </w:pPr>
      <w:r>
        <w:rPr>
          <w:rFonts w:ascii="Courier New" w:hAnsi="Courier New"/>
          <w:sz w:val="12"/>
          <w:szCs w:val="12"/>
          <w:lang w:val="en-GB"/>
        </w:rPr>
        <w:tab/>
        <w:t>Ca                5.512e-03   5.511e-03</w:t>
      </w:r>
    </w:p>
    <w:p>
      <w:pPr>
        <w:pStyle w:val="BodyText"/>
        <w:bidi w:val="0"/>
        <w:jc w:val="start"/>
        <w:rPr>
          <w:rFonts w:ascii="Courier New" w:hAnsi="Courier New"/>
          <w:sz w:val="12"/>
          <w:szCs w:val="12"/>
          <w:lang w:val="en-GB"/>
        </w:rPr>
      </w:pPr>
      <w:r>
        <w:rPr>
          <w:rFonts w:ascii="Courier New" w:hAnsi="Courier New"/>
          <w:sz w:val="12"/>
          <w:szCs w:val="12"/>
          <w:lang w:val="en-GB"/>
        </w:rPr>
        <w:tab/>
        <w:t>Fe                4.289e-05   4.289e-05</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----------------------------Description of solution----------------------------</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pH  =   5.973      Charge balance</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pe  =  -1.678      Adjusted to redox equilibrium</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Specific Conductance (uS/cm,  50oC)  = 1553</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Density (g/cm3)  =   0.98886</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Volume (L)  =   1.01293</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Viscosity (mPa s)  =   0.56200</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Activity of water  =   0.999</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Ionic strength (mol/kgw)  =   1.587e-02</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Mass of water (kg)  =   9.999e-01</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Total alkalinity (eq/kg)  =   1.111e-02</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Total CO2 (mol/kg)  =   3.046e-02</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Temperature (oC)  =  50.00</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Electrical balance (eq)  =  -4.476e-07</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Percent error, 100*(Cat-|An|)/(Cat+|An|)  =  -0.00</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Iterations  =  13</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Total H  = 1.110124e+02</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Total O  = 5.557269e+01</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----------------------------Distribution of species----------------------------</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------------------------------Saturation indices-------------------------------</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Phase               SI** log IAP   log K(323 K,   1 atm)</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Aragonite        -0.20     -8.74   -8.54  CaCO3</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Calcite           0.00     -8.74   -8.74  CaCO3</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CH4(g)          -11.97    -14.93   -2.96  CH4</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CO2(g)           -0.00     -1.71   -1.71  CO2</w:t>
        <w:tab/>
        <w:t xml:space="preserve"> Pressure   1.0 atm, phi 0.996</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Fe(OH)3(a)       -5.92     -1.03    4.89  Fe(OH)3</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Goethite          0.79     -1.03   -1.82  FeOOH</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H2(g)            -8.70    -11.84   -3.14  H2</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H2O(g)           -0.92     -0.00    0.92  H2O</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Hematite          3.69     -2.07   -5.76  Fe2O3</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O2(g)           -58.23    -61.26   -3.03  O2</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Siderite          0.00    -11.03  -11.03  FeCO3</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**For a gas, SI = log10(fugacity). Fugacity = pressure * phi / 1 atm.</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For ideal gases, phi = 1.</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w:t>
      </w:r>
    </w:p>
    <w:p>
      <w:pPr>
        <w:pStyle w:val="BodyText"/>
        <w:bidi w:val="0"/>
        <w:jc w:val="start"/>
        <w:rPr>
          <w:rFonts w:ascii="Courier New" w:hAnsi="Courier New"/>
          <w:sz w:val="12"/>
          <w:szCs w:val="12"/>
          <w:lang w:val="en-GB"/>
        </w:rPr>
      </w:pPr>
      <w:r>
        <w:rPr>
          <w:rFonts w:ascii="Courier New" w:hAnsi="Courier New"/>
          <w:sz w:val="12"/>
          <w:szCs w:val="12"/>
          <w:lang w:val="en-GB"/>
        </w:rPr>
        <w:t>End of simulation.</w:t>
      </w:r>
    </w:p>
    <w:p>
      <w:pPr>
        <w:pStyle w:val="BodyText"/>
        <w:bidi w:val="0"/>
        <w:jc w:val="start"/>
        <w:rPr>
          <w:rFonts w:ascii="Courier New" w:hAnsi="Courier New"/>
          <w:sz w:val="12"/>
          <w:szCs w:val="12"/>
          <w:lang w:val="en-GB"/>
        </w:rPr>
      </w:pPr>
      <w:r>
        <w:rPr>
          <w:rFonts w:ascii="Courier New" w:hAnsi="Courier New"/>
          <w:sz w:val="12"/>
          <w:szCs w:val="12"/>
          <w:lang w:val="en-GB"/>
        </w:rPr>
        <w:t>------------------</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Reading input data for simulation 2.</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rFonts w:ascii="Courier New" w:hAnsi="Courier New"/>
          <w:sz w:val="12"/>
          <w:szCs w:val="12"/>
          <w:lang w:val="en-GB"/>
        </w:rPr>
      </w:pPr>
      <w:r>
        <w:rPr>
          <w:rFonts w:ascii="Courier New" w:hAnsi="Courier New"/>
          <w:sz w:val="12"/>
          <w:szCs w:val="12"/>
          <w:lang w:val="en-GB"/>
        </w:rPr>
        <w:t>Beginning of batch-reaction calculations.</w:t>
      </w:r>
    </w:p>
    <w:p>
      <w:pPr>
        <w:pStyle w:val="BodyText"/>
        <w:bidi w:val="0"/>
        <w:jc w:val="start"/>
        <w:rPr>
          <w:rFonts w:ascii="Courier New" w:hAnsi="Courier New"/>
          <w:sz w:val="12"/>
          <w:szCs w:val="12"/>
          <w:lang w:val="en-GB"/>
        </w:rPr>
      </w:pPr>
      <w:r>
        <w:rPr>
          <w:rFonts w:ascii="Courier New" w:hAnsi="Courier New"/>
          <w:sz w:val="12"/>
          <w:szCs w:val="12"/>
          <w:lang w:val="en-GB"/>
        </w:rPr>
        <w:t>-----------------------------------------</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Reaction step 1.</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Using solution 1.</w:t>
        <w:tab/>
      </w:r>
    </w:p>
    <w:p>
      <w:pPr>
        <w:pStyle w:val="BodyText"/>
        <w:bidi w:val="0"/>
        <w:jc w:val="start"/>
        <w:rPr>
          <w:rFonts w:ascii="Courier New" w:hAnsi="Courier New"/>
          <w:sz w:val="12"/>
          <w:szCs w:val="12"/>
          <w:lang w:val="en-GB"/>
        </w:rPr>
      </w:pPr>
      <w:r>
        <w:rPr>
          <w:rFonts w:ascii="Courier New" w:hAnsi="Courier New"/>
          <w:sz w:val="12"/>
          <w:szCs w:val="12"/>
          <w:lang w:val="en-GB"/>
        </w:rPr>
        <w:t>Using pure phase assemblage 2.</w:t>
        <w:tab/>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-------------------------------Phase assemblage--------------------------------</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Moles in assemblage</w:t>
      </w:r>
    </w:p>
    <w:p>
      <w:pPr>
        <w:pStyle w:val="BodyText"/>
        <w:bidi w:val="0"/>
        <w:jc w:val="start"/>
        <w:rPr>
          <w:rFonts w:ascii="Courier New" w:hAnsi="Courier New"/>
          <w:sz w:val="12"/>
          <w:szCs w:val="12"/>
          <w:lang w:val="en-GB"/>
        </w:rPr>
      </w:pPr>
      <w:r>
        <w:rPr>
          <w:rFonts w:ascii="Courier New" w:hAnsi="Courier New"/>
          <w:sz w:val="12"/>
          <w:szCs w:val="12"/>
          <w:lang w:val="en-GB"/>
        </w:rPr>
        <w:t>Phase               SI  log IAP  log K(T, P)   Initial       Final       Delta</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CO2(g)            0.68    -1.03     -1.71    1.000e+01   9.896e+00  -1.038e-01</w:t>
      </w:r>
    </w:p>
    <w:p>
      <w:pPr>
        <w:pStyle w:val="BodyText"/>
        <w:bidi w:val="0"/>
        <w:jc w:val="start"/>
        <w:rPr>
          <w:rFonts w:ascii="Courier New" w:hAnsi="Courier New"/>
          <w:sz w:val="12"/>
          <w:szCs w:val="12"/>
          <w:lang w:val="en-GB"/>
        </w:rPr>
      </w:pPr>
      <w:r>
        <w:rPr>
          <w:rFonts w:ascii="Courier New" w:hAnsi="Courier New"/>
          <w:sz w:val="12"/>
          <w:szCs w:val="12"/>
          <w:lang w:val="en-GB"/>
        </w:rPr>
        <w:t>Calcite           0.00    -8.74     -8.74    1.000e+01   9.990e+00  -1.019e-02</w:t>
      </w:r>
    </w:p>
    <w:p>
      <w:pPr>
        <w:pStyle w:val="BodyText"/>
        <w:bidi w:val="0"/>
        <w:jc w:val="start"/>
        <w:rPr>
          <w:rFonts w:ascii="Courier New" w:hAnsi="Courier New"/>
          <w:sz w:val="12"/>
          <w:szCs w:val="12"/>
          <w:lang w:val="en-GB"/>
        </w:rPr>
      </w:pPr>
      <w:r>
        <w:rPr>
          <w:rFonts w:ascii="Courier New" w:hAnsi="Courier New"/>
          <w:sz w:val="12"/>
          <w:szCs w:val="12"/>
          <w:lang w:val="en-GB"/>
        </w:rPr>
        <w:t>Siderite          0.00   -11.03    -11.03    1.000e+01   1.000e+01  -9.366e-05</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-----------------------------Solution composition------------------------------</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ab/>
        <w:t>Elements           Molality       Moles</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ab/>
        <w:t>C                 1.141e-01   1.141e-01</w:t>
      </w:r>
    </w:p>
    <w:p>
      <w:pPr>
        <w:pStyle w:val="BodyText"/>
        <w:bidi w:val="0"/>
        <w:jc w:val="start"/>
        <w:rPr>
          <w:rFonts w:ascii="Courier New" w:hAnsi="Courier New"/>
          <w:sz w:val="12"/>
          <w:szCs w:val="12"/>
          <w:lang w:val="en-GB"/>
        </w:rPr>
      </w:pPr>
      <w:r>
        <w:rPr>
          <w:rFonts w:ascii="Courier New" w:hAnsi="Courier New"/>
          <w:sz w:val="12"/>
          <w:szCs w:val="12"/>
          <w:lang w:val="en-GB"/>
        </w:rPr>
        <w:tab/>
        <w:t>Ca                1.019e-02   1.019e-02</w:t>
      </w:r>
    </w:p>
    <w:p>
      <w:pPr>
        <w:pStyle w:val="BodyText"/>
        <w:bidi w:val="0"/>
        <w:jc w:val="start"/>
        <w:rPr>
          <w:rFonts w:ascii="Courier New" w:hAnsi="Courier New"/>
          <w:sz w:val="12"/>
          <w:szCs w:val="12"/>
          <w:lang w:val="en-GB"/>
        </w:rPr>
      </w:pPr>
      <w:r>
        <w:rPr>
          <w:rFonts w:ascii="Courier New" w:hAnsi="Courier New"/>
          <w:sz w:val="12"/>
          <w:szCs w:val="12"/>
          <w:lang w:val="en-GB"/>
        </w:rPr>
        <w:tab/>
        <w:t>Fe                9.368e-05   9.366e-05</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----------------------------Description of solution----------------------------</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pH  =   5.536      Charge balance</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pe  =  -1.142      Adjusted to redox equilibrium</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Specific Conductance (uS/cm,  50oC)  = 2672</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Density (g/cm3)  =   0.99002</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Volume (L)  =   1.01573</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Viscosity (mPa s)  =   0.58084</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Activity of water  =   0.998</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Ionic strength (mol/kgw)  =   2.862e-02</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Mass of water (kg)  =   9.998e-01</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Total alkalinity (eq/kg)  =   2.056e-02</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Total CO2 (mol/kg)  =   1.141e-01</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Temperature (oC)  =  50.00</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Electrical balance (eq)  =  -4.477e-07</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Percent error, 100*(Cat-|An|)/(Cat+|An|)  =  -0.00</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Iterations  =  13</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Total H  = 1.110124e+02</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Total O  = 5.574469e+01</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----------------------------Distribution of species----------------------------</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rFonts w:ascii="Courier New" w:hAnsi="Courier New"/>
          <w:sz w:val="12"/>
          <w:szCs w:val="12"/>
          <w:lang w:val="en-GB"/>
        </w:rPr>
      </w:pPr>
      <w:r>
        <w:rPr>
          <w:rFonts w:ascii="Courier New" w:hAnsi="Courier New"/>
          <w:sz w:val="12"/>
          <w:szCs w:val="12"/>
          <w:lang w:val="en-GB"/>
        </w:rPr>
        <w:t>…</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------------------------------Saturation indices-------------------------------</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Phase               SI** log IAP   log K(323 K,   1 atm)</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Aragonite        -0.20     -8.74   -8.54  CaCO3</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Calcite           0.00     -8.74   -8.74  CaCO3</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CH4(g)          -12.08    -15.03   -2.96  CH4</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CO2(g)            0.68     -1.03   -1.71  CO2</w:t>
        <w:tab/>
        <w:t xml:space="preserve"> Pressure   4.9 atm, phi 0.979</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Fe(OH)3(a)       -6.51     -1.62    4.89  Fe(OH)3</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Goethite          0.20     -1.62   -1.82  FeOOH</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H2(g)            -8.90    -12.04   -3.14  H2</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H2O(g)           -0.92     -0.00    0.92  H2O</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Hematite          2.52     -3.23   -5.76  Fe2O3</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O2(g)           -57.83    -60.86   -3.03  O2</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Siderite          0.00    -11.03  -11.03  FeCO3</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**For a gas, SI = log10(fugacity). Fugacity = pressure * phi / 1 atm.</w:t>
      </w:r>
    </w:p>
    <w:p>
      <w:pPr>
        <w:pStyle w:val="BodyText"/>
        <w:bidi w:val="0"/>
        <w:jc w:val="start"/>
        <w:rPr>
          <w:rFonts w:ascii="Courier New" w:hAnsi="Courier New"/>
          <w:sz w:val="12"/>
          <w:szCs w:val="12"/>
          <w:lang w:val="en-GB"/>
        </w:rPr>
      </w:pPr>
      <w:r>
        <w:rPr>
          <w:rFonts w:ascii="Courier New" w:hAnsi="Courier New"/>
          <w:sz w:val="12"/>
          <w:szCs w:val="12"/>
          <w:lang w:val="en-GB"/>
        </w:rPr>
        <w:t xml:space="preserve">  </w:t>
      </w:r>
      <w:r>
        <w:rPr>
          <w:rFonts w:ascii="Courier New" w:hAnsi="Courier New"/>
          <w:sz w:val="12"/>
          <w:szCs w:val="12"/>
          <w:lang w:val="en-GB"/>
        </w:rPr>
        <w:t>For ideal gases, phi = 1.</w:t>
      </w:r>
    </w:p>
    <w:p>
      <w:pPr>
        <w:pStyle w:val="BodyText"/>
        <w:bidi w:val="0"/>
        <w:jc w:val="start"/>
        <w:rPr>
          <w:rFonts w:ascii="Courier New" w:hAnsi="Courier New"/>
          <w:sz w:val="12"/>
          <w:szCs w:val="12"/>
          <w:lang w:val="en-GB"/>
        </w:rPr>
      </w:pPr>
      <w:r>
        <w:rPr>
          <w:rFonts w:ascii="Courier New" w:hAnsi="Courier New"/>
          <w:sz w:val="12"/>
          <w:szCs w:val="12"/>
          <w:lang w:val="en-GB"/>
        </w:rPr>
      </w:r>
    </w:p>
    <w:p>
      <w:pPr>
        <w:pStyle w:val="BodyText"/>
        <w:bidi w:val="0"/>
        <w:jc w:val="start"/>
        <w:rPr>
          <w:rFonts w:ascii="Courier New" w:hAnsi="Courier New"/>
          <w:sz w:val="12"/>
          <w:szCs w:val="12"/>
          <w:lang w:val="en-GB"/>
        </w:rPr>
      </w:pPr>
      <w:r>
        <w:rPr>
          <w:rFonts w:ascii="Courier New" w:hAnsi="Courier New"/>
          <w:sz w:val="12"/>
          <w:szCs w:val="12"/>
          <w:lang w:val="en-GB"/>
        </w:rPr>
        <w:t>------------------</w:t>
      </w:r>
    </w:p>
    <w:p>
      <w:pPr>
        <w:pStyle w:val="BodyText"/>
        <w:bidi w:val="0"/>
        <w:jc w:val="start"/>
        <w:rPr>
          <w:rFonts w:ascii="Courier New" w:hAnsi="Courier New"/>
          <w:sz w:val="12"/>
          <w:szCs w:val="12"/>
          <w:lang w:val="en-GB"/>
        </w:rPr>
      </w:pPr>
      <w:r>
        <w:rPr>
          <w:rFonts w:ascii="Courier New" w:hAnsi="Courier New"/>
          <w:sz w:val="12"/>
          <w:szCs w:val="12"/>
          <w:lang w:val="en-GB"/>
        </w:rPr>
        <w:t>End of simulation.</w:t>
      </w:r>
    </w:p>
    <w:p>
      <w:pPr>
        <w:pStyle w:val="BodyText"/>
        <w:bidi w:val="0"/>
        <w:jc w:val="start"/>
        <w:rPr>
          <w:rFonts w:ascii="Courier New" w:hAnsi="Courier New"/>
          <w:sz w:val="12"/>
          <w:szCs w:val="12"/>
          <w:lang w:val="en-GB"/>
        </w:rPr>
      </w:pPr>
      <w:r>
        <w:rPr>
          <w:rFonts w:ascii="Courier New" w:hAnsi="Courier New"/>
          <w:sz w:val="12"/>
          <w:szCs w:val="12"/>
          <w:lang w:val="en-GB"/>
        </w:rPr>
        <w:t>------------------</w:t>
      </w:r>
    </w:p>
    <w:p>
      <w:pPr>
        <w:pStyle w:val="BodyText"/>
        <w:bidi w:val="0"/>
        <w:jc w:val="start"/>
        <w:rPr>
          <w:position w:val="0"/>
          <w:sz w:val="24"/>
          <w:vertAlign w:val="baseline"/>
        </w:rPr>
      </w:pPr>
      <w:r>
        <w:rPr>
          <w:position w:val="0"/>
          <w:sz w:val="24"/>
          <w:vertAlign w:val="baseline"/>
        </w:rPr>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Reading input data for simulation 3.</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position w:val="0"/>
          <w:sz w:val="24"/>
          <w:vertAlign w:val="baseline"/>
        </w:rPr>
      </w:pPr>
      <w:r>
        <w:rPr>
          <w:position w:val="0"/>
          <w:sz w:val="24"/>
          <w:vertAlign w:val="baseline"/>
        </w:rPr>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End of Run after 0.619 Seconds.</w:t>
      </w:r>
    </w:p>
    <w:p>
      <w:pPr>
        <w:pStyle w:val="BodyText"/>
        <w:bidi w:val="0"/>
        <w:jc w:val="start"/>
        <w:rPr>
          <w:rFonts w:ascii="Courier New" w:hAnsi="Courier New"/>
          <w:sz w:val="12"/>
          <w:szCs w:val="12"/>
          <w:lang w:val="en-GB"/>
        </w:rPr>
      </w:pPr>
      <w:r>
        <w:rPr>
          <w:rFonts w:ascii="Courier New" w:hAnsi="Courier New"/>
          <w:position w:val="0"/>
          <w:sz w:val="12"/>
          <w:szCs w:val="12"/>
          <w:vertAlign w:val="baseline"/>
          <w:lang w:val="en-GB"/>
        </w:rPr>
        <w:t>-------------------------------</w:t>
      </w:r>
      <w:r>
        <w:br w:type="page"/>
      </w:r>
    </w:p>
    <w:p>
      <w:pPr>
        <w:pStyle w:val="BodyText"/>
        <w:bidi w:val="0"/>
        <w:spacing w:before="0" w:after="28"/>
        <w:jc w:val="start"/>
        <w:rPr>
          <w:b/>
          <w:bCs/>
        </w:rPr>
      </w:pPr>
      <w:r>
        <w:rPr>
          <w:b/>
          <w:bCs/>
        </w:rPr>
        <w:t>Appendix 2: PHREEQC output  for assignment 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Beginning of batch-reaction calculations.</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Reaction step 1.</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Using solution 1.</w:t>
        <w:tab/>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Using pure phase assemblage 1.</w:t>
        <w:tab/>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-------------------------------Phase assemblage--------------------------------</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Moles in assemblage</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Phase               SI  log IAP  log K(T, P)   Initial       Final       Delta</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CH4(g)           -0.30    -3.31     -3.01    1.000e+01   1.000e+01  -4.130e-04</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CO2(g)           -0.30    -8.33     -8.03    1.000e+01   9.989e+00  -1.106e-02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Calcite           0.00     1.40      1.40    1.000e+01   9.997e+00  -3.404e-03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-----------------------------Solution composition------------------------------</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ab/>
        <w:t>Elements           Molality       Moles</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ab/>
        <w:t>C                 1.750e-02   1.487e-02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ab/>
        <w:t>Ca                4.005e-03   3.404e-03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----------------------------Description of solution----------------------------</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pH  =   6.171      Charge balance</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pe  =  -3.815      Adjusted to redox equilibrium</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Activity of water  =   1.000</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Ionic strength (mol/kgw)  =   1.158e-02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Mass of water (kg)  =   8.499e-01</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Total alkalinity (eq/kg)  =   8.011e-03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Total CO2 (mol/kg)  =   1.701e-02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Temperature (oC)  =  55.00</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Electrical balance (eq)  =  -5.049e-07</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Percent error, 100*(Cat-|An|)/(Cat+|An|)  =  -0.00</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Iterations  =  13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Total H  = 9.436746e+01</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Total O  = 4.721523e+01</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----------------------------Distribution of species----------------------------</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------------------------------Saturation indices-------------------------------</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Phase               SI** log IAP   log K(328 K,   1 atm)</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Aragonite        -0.17      1.40    1.57  CaCO3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C(element)        1.44     59.25   57.80  C</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Ca(element)     -83.13     43.52  126.64  Ca</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Calcite           0.00      1.40    1.40  CaCO3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CH4(g)           -0.30     -3.31   -3.01  CH4</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CO(g)            -8.56    -11.71   -3.15  CO</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CO2(g)           -0.30     -8.33   -8.03  CO2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H2(g)            -4.72     33.79   38.51  H2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H2O(g)           -0.81     -0.00    0.81  H2O</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Lime            -19.86      9.73   29.59  CaO</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Monohydrocalcite  -1.00      1.40    2.40  CaCO3:H2O</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O2(g)           -64.53    -67.58   -3.04  O2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Portlandite     -11.00      9.73   20.73  Ca(OH)2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Vaterite         -0.53      1.40    1.93  CaCO3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**For a gas, SI = log10(fugacity). Fugacity = pressure * phi / 1 atm.</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For ideal gases, phi = 1.</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End of simulation.</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Reading input data for simulation 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Beginning of batch-reaction calculations.</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Reaction step 1.</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Using solution 2.</w:t>
        <w:tab/>
        <w:t>Solution after simulation 1.</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Using pure phase assemblage 2.</w:t>
        <w:tab/>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Using gas phase 1.</w:t>
        <w:tab/>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Using temperature 1.</w:t>
        <w:tab/>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-----------------------------------Gas phase-----------------------------------</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Total pressure:  0.98      atmospheres </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Gas volume:   1.50e-01 liters</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Molar volume:   2.50e+01 liters/mole</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Moles in gas</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Component                log P           P     Initial       Final       Delta</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Ar(g)                    -0.12   7.606e-01   5.570e-03   4.663e-03  -9.070e-04</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CO2(g)                   -0.66   2.181e-01   0.000e+00   1.337e-03   1.337e-03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-------------------------------Phase assemblage--------------------------------</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Moles in assemblage</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Phase               SI  log IAP  log K(T, P)   Initial       Final       Delta</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Calcite          -0.28     1.56      1.85    0.000e+00           0   0.000e+00</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-----------------------------Solution composition------------------------------</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ab/>
        <w:t>Elements           Molality       Moles</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ab/>
        <w:t>Ar                1.067e-03   9.070e-04</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ab/>
        <w:t>C                 1.593e-02   1.354e-02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ab/>
        <w:t>Ca                4.005e-03   3.404e-03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----------------------------Description of solution----------------------------</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pH  =   6.325      Charge balance</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pe  =  -3.488      Adjusted to redox equilibrium</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Activity of water  =   1.000</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Ionic strength (mol/kgw)  =   1.152e-02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Mass of water (kg)  =   8.499e-01</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Total alkalinity (eq/kg)  =   8.011e-03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Total CO2 (mol/kg)  =   1.544e-02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Temperature (oC)  =  25.00</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Pressure (atm)  =  0.98</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Electrical balance (eq)  =  -5.049e-07</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Percent error, 100*(Cat-|An|)/(Cat+|An|)  =  -0.00</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Iterations  =   9</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Total H  = 9.436746e+01</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Total O  = 4.721255e+01</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----------------------------Distribution of species----------------------------</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------------------------------Saturation indices-------------------------------</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Phase               SI** log IAP   log K(298 K,   1 atm)</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Ar(g)            -0.12     -2.97   -2.85  Ar</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Aragonite        -0.45      1.56    2.01  CaCO3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C(element)        2.00     66.16   64.16  C</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Ca(element)     -92.48     47.37  139.84  Ca</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Calcite          -0.28      1.56    1.85  CaCO3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CH4(g)           -0.46     -3.31   -2.85  CH4</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CO(g)            -9.85    -12.88   -3.03  CO</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CO2(g)           -0.66     -8.48   -7.82  CO2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H2(g)            -5.68     37.32   43.00  H2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H2O(g)           -1.51     -0.00    1.51  H2O</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Lime            -22.66     10.04   32.70  CaO</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Monohydrocalcite  -1.17      1.56    2.73  CaCO3:H2O</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O2(g)           -71.75    -74.64   -2.89  O2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Portlandite     -12.77     10.04   22.81  Ca(OH)2</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Vaterite         -0.86      1.56    2.43  CaCO3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**For a gas, SI = log10(fugacity). Fugacity = pressure * phi / 1 atm.</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 xml:space="preserve">  </w:t>
      </w:r>
      <w:r>
        <w:rPr>
          <w:rFonts w:ascii="Courier New" w:hAnsi="Courier New"/>
          <w:b w:val="false"/>
          <w:bCs w:val="false"/>
          <w:sz w:val="12"/>
          <w:szCs w:val="12"/>
        </w:rPr>
        <w:t>For ideal gases, phi = 1.</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End of simulation.</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Reading input data for simulation 3.</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End of Run after 0.546 Seconds.</w:t>
      </w:r>
    </w:p>
    <w:p>
      <w:pPr>
        <w:pStyle w:val="BodyText"/>
        <w:bidi w:val="0"/>
        <w:spacing w:before="0" w:after="28"/>
        <w:jc w:val="start"/>
        <w:rPr>
          <w:rFonts w:ascii="Courier New" w:hAnsi="Courier New"/>
          <w:b w:val="false"/>
          <w:bCs w:val="false"/>
          <w:sz w:val="12"/>
          <w:szCs w:val="12"/>
        </w:rPr>
      </w:pPr>
      <w:r>
        <w:rPr>
          <w:rFonts w:ascii="Courier New" w:hAnsi="Courier New"/>
          <w:b w:val="false"/>
          <w:bCs w:val="false"/>
          <w:sz w:val="12"/>
          <w:szCs w:val="12"/>
        </w:rPr>
        <w:t>-------------------------------</w:t>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17" w:right="1304" w:gutter="0" w:header="283" w:top="1700" w:footer="1134" w:bottom="1601"/>
      <w:pgNumType w:fmt="decimal"/>
      <w:formProt w:val="false"/>
      <w:titlePg/>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Liberation Mono">
    <w:altName w:val="Courier New"/>
    <w:charset w:val="01" w:characterSet="utf-8"/>
    <w:family w:val="roman"/>
    <w:pitch w:val="variable"/>
  </w:font>
  <w:font w:name="Courier New">
    <w:charset w:val="01"/>
    <w:family w:val="modern"/>
    <w:pitch w:val="fixed"/>
  </w:font>
  <w:font w:name="Courier New">
    <w:charset w:val="01" w:characterSet="utf-8"/>
    <w:family w:val="roman"/>
    <w:pitch w:val="variable"/>
  </w:font>
  <w:font w:name="Wingdings">
    <w:charset w:val="02"/>
    <w:family w:val="roman"/>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703"/>
        <w:tab w:val="left" w:pos="5656" w:leader="none"/>
        <w:tab w:val="left" w:pos="6516" w:leader="none"/>
      </w:tabs>
      <w:bidi w:val="0"/>
      <w:jc w:val="start"/>
      <w:rPr/>
    </w:pPr>
    <w:r>
      <w:rPr>
        <w:rFonts w:cs="Arial" w:ascii="Arial" w:hAnsi="Arial"/>
        <w:lang w:val="en-GB"/>
      </w:rPr>
      <w:tab/>
      <w:tab/>
      <w:t>Pag./van</w:t>
      <w:tab/>
    </w:r>
    <w:r>
      <w:rPr>
        <w:rStyle w:val="PageNumber"/>
        <w:rFonts w:cs="Arial" w:ascii="Arial" w:hAnsi="Arial"/>
        <w:lang w:val="en-GB"/>
      </w:rPr>
      <w:fldChar w:fldCharType="begin"/>
    </w:r>
    <w:r>
      <w:rPr>
        <w:rStyle w:val="PageNumber"/>
        <w:rFonts w:cs="Arial" w:ascii="Arial" w:hAnsi="Arial"/>
        <w:lang w:val="en-GB"/>
      </w:rPr>
      <w:instrText xml:space="preserve"> PAGE </w:instrText>
    </w:r>
    <w:r>
      <w:rPr>
        <w:rStyle w:val="PageNumber"/>
        <w:rFonts w:cs="Arial" w:ascii="Arial" w:hAnsi="Arial"/>
        <w:lang w:val="en-GB"/>
      </w:rPr>
      <w:fldChar w:fldCharType="separate"/>
    </w:r>
    <w:r>
      <w:rPr>
        <w:rStyle w:val="PageNumber"/>
        <w:rFonts w:cs="Arial" w:ascii="Arial" w:hAnsi="Arial"/>
        <w:lang w:val="en-GB"/>
      </w:rPr>
      <w:t>14</w:t>
    </w:r>
    <w:r>
      <w:rPr>
        <w:rStyle w:val="PageNumber"/>
        <w:rFonts w:cs="Arial" w:ascii="Arial" w:hAnsi="Arial"/>
        <w:lang w:val="en-GB"/>
      </w:rPr>
      <w:fldChar w:fldCharType="end"/>
    </w:r>
    <w:r>
      <w:rPr>
        <w:rStyle w:val="PageNumber"/>
        <w:rFonts w:cs="Arial" w:ascii="Arial" w:hAnsi="Arial"/>
        <w:lang w:val="en-GB"/>
      </w:rPr>
      <w:t>/</w:t>
    </w:r>
    <w:r>
      <w:rPr>
        <w:rStyle w:val="PageNumber"/>
        <w:rFonts w:cs="Arial" w:ascii="Arial" w:hAnsi="Arial"/>
        <w:lang w:val="en-GB"/>
      </w:rPr>
      <w:fldChar w:fldCharType="begin"/>
    </w:r>
    <w:r>
      <w:rPr>
        <w:rStyle w:val="PageNumber"/>
        <w:rFonts w:cs="Arial" w:ascii="Arial" w:hAnsi="Arial"/>
        <w:lang w:val="en-GB"/>
      </w:rPr>
      <w:instrText xml:space="preserve"> NUMPAGES </w:instrText>
    </w:r>
    <w:r>
      <w:rPr>
        <w:rStyle w:val="PageNumber"/>
        <w:rFonts w:cs="Arial" w:ascii="Arial" w:hAnsi="Arial"/>
        <w:lang w:val="en-GB"/>
      </w:rPr>
      <w:fldChar w:fldCharType="separate"/>
    </w:r>
    <w:r>
      <w:rPr>
        <w:rStyle w:val="PageNumber"/>
        <w:rFonts w:cs="Arial" w:ascii="Arial" w:hAnsi="Arial"/>
        <w:lang w:val="en-GB"/>
      </w:rPr>
      <w:t>14</w:t>
    </w:r>
    <w:r>
      <w:rPr>
        <w:rStyle w:val="PageNumber"/>
        <w:rFonts w:cs="Arial" w:ascii="Arial" w:hAnsi="Arial"/>
        <w:lang w:val="en-GB"/>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703"/>
        <w:tab w:val="left" w:pos="5656" w:leader="none"/>
        <w:tab w:val="left" w:pos="6516" w:leader="none"/>
      </w:tabs>
      <w:bidi w:val="0"/>
      <w:jc w:val="start"/>
      <w:rPr/>
    </w:pPr>
    <w:r>
      <w:rPr>
        <w:rFonts w:cs="Arial" w:ascii="Arial" w:hAnsi="Arial"/>
        <w:lang w:val="en-GB"/>
      </w:rPr>
      <w:tab/>
      <w:tab/>
      <w:t>Pag./van</w:t>
      <w:tab/>
    </w:r>
    <w:r>
      <w:rPr>
        <w:rStyle w:val="PageNumber"/>
        <w:rFonts w:cs="Arial" w:ascii="Arial" w:hAnsi="Arial"/>
        <w:lang w:val="en-GB"/>
      </w:rPr>
      <w:fldChar w:fldCharType="begin"/>
    </w:r>
    <w:r>
      <w:rPr>
        <w:rStyle w:val="PageNumber"/>
        <w:rFonts w:cs="Arial" w:ascii="Arial" w:hAnsi="Arial"/>
        <w:lang w:val="en-GB"/>
      </w:rPr>
      <w:instrText xml:space="preserve"> PAGE </w:instrText>
    </w:r>
    <w:r>
      <w:rPr>
        <w:rStyle w:val="PageNumber"/>
        <w:rFonts w:cs="Arial" w:ascii="Arial" w:hAnsi="Arial"/>
        <w:lang w:val="en-GB"/>
      </w:rPr>
      <w:fldChar w:fldCharType="separate"/>
    </w:r>
    <w:r>
      <w:rPr>
        <w:rStyle w:val="PageNumber"/>
        <w:rFonts w:cs="Arial" w:ascii="Arial" w:hAnsi="Arial"/>
        <w:lang w:val="en-GB"/>
      </w:rPr>
      <w:t>1</w:t>
    </w:r>
    <w:r>
      <w:rPr>
        <w:rStyle w:val="PageNumber"/>
        <w:rFonts w:cs="Arial" w:ascii="Arial" w:hAnsi="Arial"/>
        <w:lang w:val="en-GB"/>
      </w:rPr>
      <w:fldChar w:fldCharType="end"/>
    </w:r>
    <w:r>
      <w:rPr>
        <w:rStyle w:val="PageNumber"/>
        <w:rFonts w:cs="Arial" w:ascii="Arial" w:hAnsi="Arial"/>
        <w:lang w:val="en-GB"/>
      </w:rPr>
      <w:t>/</w:t>
    </w:r>
    <w:r>
      <w:rPr>
        <w:rStyle w:val="PageNumber"/>
        <w:rFonts w:cs="Arial" w:ascii="Arial" w:hAnsi="Arial"/>
        <w:lang w:val="en-GB"/>
      </w:rPr>
      <w:fldChar w:fldCharType="begin"/>
    </w:r>
    <w:r>
      <w:rPr>
        <w:rStyle w:val="PageNumber"/>
        <w:rFonts w:cs="Arial" w:ascii="Arial" w:hAnsi="Arial"/>
        <w:lang w:val="en-GB"/>
      </w:rPr>
      <w:instrText xml:space="preserve"> NUMPAGES </w:instrText>
    </w:r>
    <w:r>
      <w:rPr>
        <w:rStyle w:val="PageNumber"/>
        <w:rFonts w:cs="Arial" w:ascii="Arial" w:hAnsi="Arial"/>
        <w:lang w:val="en-GB"/>
      </w:rPr>
      <w:fldChar w:fldCharType="separate"/>
    </w:r>
    <w:r>
      <w:rPr>
        <w:rStyle w:val="PageNumber"/>
        <w:rFonts w:cs="Arial" w:ascii="Arial" w:hAnsi="Arial"/>
        <w:lang w:val="en-GB"/>
      </w:rPr>
      <w:t>14</w:t>
    </w:r>
    <w:r>
      <w:rPr>
        <w:rStyle w:val="PageNumber"/>
        <w:rFonts w:cs="Arial" w:ascii="Arial" w:hAnsi="Arial"/>
        <w:lang w:val="en-GB"/>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917" w:type="dxa"/>
      <w:jc w:val="start"/>
      <w:tblInd w:w="-1505" w:type="dxa"/>
      <w:tblLayout w:type="fixed"/>
      <w:tblCellMar>
        <w:top w:w="55" w:type="dxa"/>
        <w:start w:w="70" w:type="dxa"/>
        <w:bottom w:w="55" w:type="dxa"/>
        <w:end w:w="70" w:type="dxa"/>
      </w:tblCellMar>
    </w:tblPr>
    <w:tblGrid>
      <w:gridCol w:w="1502"/>
      <w:gridCol w:w="9415"/>
    </w:tblGrid>
    <w:tr>
      <w:trPr>
        <w:cantSplit w:val="true"/>
      </w:trPr>
      <w:tc>
        <w:tcPr>
          <w:tcW w:w="1502" w:type="dxa"/>
          <w:tcBorders/>
          <w:vAlign w:val="bottom"/>
        </w:tcPr>
        <w:p>
          <w:pPr>
            <w:pStyle w:val="kopklein"/>
            <w:bidi w:val="0"/>
            <w:spacing w:before="60" w:after="0"/>
            <w:jc w:val="end"/>
            <w:rPr>
              <w:lang w:val="en-GB"/>
            </w:rPr>
          </w:pPr>
          <w:r>
            <w:rPr>
              <w:lang w:val="en-GB"/>
            </w:rPr>
            <w:t>Datum</w:t>
          </w:r>
        </w:p>
      </w:tc>
      <w:tc>
        <w:tcPr>
          <w:tcW w:w="9415" w:type="dxa"/>
          <w:tcBorders/>
          <w:vAlign w:val="bottom"/>
        </w:tcPr>
        <w:p>
          <w:pPr>
            <w:pStyle w:val="kopklein"/>
            <w:bidi w:val="0"/>
            <w:spacing w:before="60" w:after="0"/>
            <w:jc w:val="start"/>
            <w:rPr>
              <w:lang w:val="en-GB"/>
            </w:rPr>
          </w:pPr>
          <w:r>
            <w:rPr>
              <w:lang w:val="en-GB"/>
            </w:rPr>
            <w:t>31 March 2026</w:t>
          </w:r>
        </w:p>
      </w:tc>
    </w:tr>
  </w:tbl>
  <w:p>
    <w:pPr>
      <w:pStyle w:val="Normal"/>
      <w:bidi w:val="0"/>
      <w:jc w:val="start"/>
      <w:rPr>
        <w:lang w:val="en-GB"/>
      </w:rPr>
    </w:pPr>
    <w:r>
      <w:rPr>
        <w:lang w:val="en-GB"/>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user"/>
      <w:bidi w:val="0"/>
      <w:jc w:val="start"/>
      <w:rPr>
        <w:lang w:val="en-GB"/>
      </w:rPr>
    </w:pPr>
    <w:r>
      <w:rPr>
        <w:lang w:val="en-GB"/>
      </w:rPr>
      <w:drawing>
        <wp:anchor distT="0" distB="0" distL="0" distR="0" simplePos="0" relativeHeight="2" behindDoc="1" locked="0" layoutInCell="0" allowOverlap="1">
          <wp:simplePos x="0" y="0"/>
          <wp:positionH relativeFrom="column">
            <wp:posOffset>3495675</wp:posOffset>
          </wp:positionH>
          <wp:positionV relativeFrom="paragraph">
            <wp:posOffset>97790</wp:posOffset>
          </wp:positionV>
          <wp:extent cx="1933575" cy="1191895"/>
          <wp:effectExtent l="0" t="0" r="0" b="0"/>
          <wp:wrapSquare wrapText="largest"/>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1"/>
                  <a:stretch>
                    <a:fillRect/>
                  </a:stretch>
                </pic:blipFill>
                <pic:spPr bwMode="auto">
                  <a:xfrm>
                    <a:off x="0" y="0"/>
                    <a:ext cx="1933575" cy="1191895"/>
                  </a:xfrm>
                  <a:prstGeom prst="rect">
                    <a:avLst/>
                  </a:prstGeom>
                  <a:noFill/>
                </pic:spPr>
              </pic:pic>
            </a:graphicData>
          </a:graphic>
        </wp:anchor>
      </w:drawing>
    </w:r>
  </w:p>
  <w:tbl>
    <w:tblPr>
      <w:tblW w:w="10829" w:type="dxa"/>
      <w:jc w:val="start"/>
      <w:tblInd w:w="-1417" w:type="dxa"/>
      <w:tblLayout w:type="fixed"/>
      <w:tblCellMar>
        <w:top w:w="0" w:type="dxa"/>
        <w:start w:w="70" w:type="dxa"/>
        <w:bottom w:w="0" w:type="dxa"/>
        <w:end w:w="70" w:type="dxa"/>
      </w:tblCellMar>
    </w:tblPr>
    <w:tblGrid>
      <w:gridCol w:w="2358"/>
      <w:gridCol w:w="4659"/>
      <w:gridCol w:w="2733"/>
      <w:gridCol w:w="1079"/>
    </w:tblGrid>
    <w:tr>
      <w:trPr>
        <w:trHeight w:val="241" w:hRule="exact"/>
        <w:cantSplit w:val="true"/>
      </w:trPr>
      <w:tc>
        <w:tcPr>
          <w:tcW w:w="2358" w:type="dxa"/>
          <w:tcBorders/>
          <w:vAlign w:val="bottom"/>
        </w:tcPr>
        <w:p>
          <w:pPr>
            <w:pStyle w:val="kopklein"/>
            <w:bidi w:val="0"/>
            <w:spacing w:before="60" w:after="0"/>
            <w:jc w:val="end"/>
            <w:rPr>
              <w:lang w:val="en-GB"/>
            </w:rPr>
          </w:pPr>
          <w:r>
            <w:rPr>
              <w:lang w:val="en-GB"/>
            </w:rPr>
            <w:t>Date and Time</w:t>
          </w:r>
        </w:p>
      </w:tc>
      <w:tc>
        <w:tcPr>
          <w:tcW w:w="4659" w:type="dxa"/>
          <w:tcBorders/>
          <w:vAlign w:val="bottom"/>
        </w:tcPr>
        <w:p>
          <w:pPr>
            <w:pStyle w:val="kopklein"/>
            <w:bidi w:val="0"/>
            <w:spacing w:before="60" w:after="0"/>
            <w:jc w:val="start"/>
            <w:rPr>
              <w:lang w:val="en-GB"/>
            </w:rPr>
          </w:pPr>
          <w:r>
            <w:rPr>
              <w:lang w:val="en-GB"/>
            </w:rPr>
            <w:t>@@@ 2 hours</w:t>
          </w:r>
        </w:p>
      </w:tc>
      <w:tc>
        <w:tcPr>
          <w:tcW w:w="3812" w:type="dxa"/>
          <w:gridSpan w:val="2"/>
          <w:vMerge w:val="restart"/>
          <w:tcBorders/>
          <w:vAlign w:val="bottom"/>
        </w:tcPr>
        <w:p>
          <w:pPr>
            <w:pStyle w:val="Header"/>
            <w:bidi w:val="0"/>
            <w:jc w:val="start"/>
            <w:rPr>
              <w:spacing w:val="0"/>
              <w:lang w:val="en-GB"/>
            </w:rPr>
          </w:pPr>
          <w:r>
            <w:rPr>
              <w:spacing w:val="0"/>
              <w:lang w:val="en-GB"/>
            </w:rPr>
          </w:r>
        </w:p>
      </w:tc>
    </w:tr>
    <w:tr>
      <w:trPr>
        <w:trHeight w:val="241" w:hRule="exact"/>
        <w:cantSplit w:val="true"/>
      </w:trPr>
      <w:tc>
        <w:tcPr>
          <w:tcW w:w="2358" w:type="dxa"/>
          <w:tcBorders/>
          <w:vAlign w:val="bottom"/>
        </w:tcPr>
        <w:p>
          <w:pPr>
            <w:pStyle w:val="kopklein"/>
            <w:bidi w:val="0"/>
            <w:spacing w:before="60" w:after="0"/>
            <w:jc w:val="end"/>
            <w:rPr>
              <w:lang w:val="en-GB"/>
            </w:rPr>
          </w:pPr>
          <w:r>
            <w:rPr>
              <w:lang w:val="en-GB"/>
            </w:rPr>
            <w:t>Course Code</w:t>
          </w:r>
        </w:p>
      </w:tc>
      <w:tc>
        <w:tcPr>
          <w:tcW w:w="4659" w:type="dxa"/>
          <w:tcBorders/>
          <w:vAlign w:val="bottom"/>
        </w:tcPr>
        <w:p>
          <w:pPr>
            <w:pStyle w:val="kopklein"/>
            <w:bidi w:val="0"/>
            <w:spacing w:before="60" w:after="0"/>
            <w:jc w:val="start"/>
            <w:rPr>
              <w:lang w:val="en-GB"/>
            </w:rPr>
          </w:pPr>
          <w:r>
            <w:rPr>
              <w:lang w:val="en-GB"/>
            </w:rPr>
            <w:t>ECTB1230</w:t>
          </w:r>
        </w:p>
      </w:tc>
      <w:tc>
        <w:tcPr>
          <w:tcW w:w="3812" w:type="dxa"/>
          <w:gridSpan w:val="2"/>
          <w:vMerge w:val="continue"/>
          <w:tcBorders/>
          <w:vAlign w:val="bottom"/>
        </w:tcPr>
        <w:p>
          <w:pPr>
            <w:pStyle w:val="Normal"/>
            <w:bidi w:val="0"/>
            <w:jc w:val="start"/>
            <w:rPr/>
          </w:pPr>
          <w:r>
            <w:rPr/>
          </w:r>
        </w:p>
      </w:tc>
    </w:tr>
    <w:tr>
      <w:trPr>
        <w:trHeight w:val="241" w:hRule="exact"/>
        <w:cantSplit w:val="true"/>
      </w:trPr>
      <w:tc>
        <w:tcPr>
          <w:tcW w:w="2358" w:type="dxa"/>
          <w:tcBorders/>
          <w:vAlign w:val="bottom"/>
        </w:tcPr>
        <w:p>
          <w:pPr>
            <w:pStyle w:val="kopklein"/>
            <w:bidi w:val="0"/>
            <w:spacing w:before="60" w:after="0"/>
            <w:jc w:val="end"/>
            <w:rPr>
              <w:lang w:val="en-GB"/>
            </w:rPr>
          </w:pPr>
          <w:r>
            <w:rPr>
              <w:lang w:val="en-GB"/>
            </w:rPr>
            <w:t xml:space="preserve">Course Name </w:t>
          </w:r>
        </w:p>
      </w:tc>
      <w:tc>
        <w:tcPr>
          <w:tcW w:w="4659" w:type="dxa"/>
          <w:tcBorders/>
          <w:vAlign w:val="bottom"/>
        </w:tcPr>
        <w:p>
          <w:pPr>
            <w:pStyle w:val="kopklein"/>
            <w:bidi w:val="0"/>
            <w:spacing w:before="60" w:after="0"/>
            <w:jc w:val="start"/>
            <w:rPr>
              <w:lang w:val="en-GB"/>
            </w:rPr>
          </w:pPr>
          <w:r>
            <w:rPr>
              <w:lang w:val="en-GB"/>
            </w:rPr>
            <w:t>Chemistry for Earth Sciences</w:t>
          </w:r>
        </w:p>
      </w:tc>
      <w:tc>
        <w:tcPr>
          <w:tcW w:w="3812" w:type="dxa"/>
          <w:gridSpan w:val="2"/>
          <w:vMerge w:val="continue"/>
          <w:tcBorders/>
          <w:vAlign w:val="bottom"/>
        </w:tcPr>
        <w:p>
          <w:pPr>
            <w:pStyle w:val="Normal"/>
            <w:bidi w:val="0"/>
            <w:jc w:val="start"/>
            <w:rPr/>
          </w:pPr>
          <w:r>
            <w:rPr/>
          </w:r>
        </w:p>
      </w:tc>
    </w:tr>
    <w:tr>
      <w:trPr>
        <w:trHeight w:val="241" w:hRule="exact"/>
        <w:cantSplit w:val="true"/>
      </w:trPr>
      <w:tc>
        <w:tcPr>
          <w:tcW w:w="2358" w:type="dxa"/>
          <w:tcBorders/>
          <w:vAlign w:val="bottom"/>
        </w:tcPr>
        <w:p>
          <w:pPr>
            <w:pStyle w:val="kopklein"/>
            <w:bidi w:val="0"/>
            <w:spacing w:before="60" w:after="0"/>
            <w:jc w:val="end"/>
            <w:rPr>
              <w:lang w:val="en-GB"/>
            </w:rPr>
          </w:pPr>
          <w:r>
            <w:rPr>
              <w:lang w:val="en-GB"/>
            </w:rPr>
            <w:t>Exam</w:t>
          </w:r>
        </w:p>
      </w:tc>
      <w:tc>
        <w:tcPr>
          <w:tcW w:w="4659" w:type="dxa"/>
          <w:tcBorders/>
          <w:vAlign w:val="bottom"/>
        </w:tcPr>
        <w:p>
          <w:pPr>
            <w:pStyle w:val="kopklein"/>
            <w:bidi w:val="0"/>
            <w:spacing w:before="60" w:after="0"/>
            <w:jc w:val="start"/>
            <w:rPr>
              <w:lang w:val="en-GB"/>
            </w:rPr>
          </w:pPr>
          <w:r>
            <w:rPr>
              <w:lang w:val="en-GB"/>
            </w:rPr>
            <w:t>Practice</w:t>
          </w:r>
        </w:p>
      </w:tc>
      <w:tc>
        <w:tcPr>
          <w:tcW w:w="3812" w:type="dxa"/>
          <w:gridSpan w:val="2"/>
          <w:vMerge w:val="continue"/>
          <w:tcBorders/>
          <w:vAlign w:val="bottom"/>
        </w:tcPr>
        <w:p>
          <w:pPr>
            <w:pStyle w:val="Normal"/>
            <w:bidi w:val="0"/>
            <w:jc w:val="start"/>
            <w:rPr/>
          </w:pPr>
          <w:r>
            <w:rPr/>
          </w:r>
        </w:p>
      </w:tc>
    </w:tr>
    <w:tr>
      <w:trPr>
        <w:trHeight w:val="241" w:hRule="exact"/>
        <w:cantSplit w:val="true"/>
      </w:trPr>
      <w:tc>
        <w:tcPr>
          <w:tcW w:w="2358" w:type="dxa"/>
          <w:tcBorders/>
          <w:vAlign w:val="bottom"/>
        </w:tcPr>
        <w:p>
          <w:pPr>
            <w:pStyle w:val="kopklein"/>
            <w:bidi w:val="0"/>
            <w:spacing w:before="60" w:after="0"/>
            <w:jc w:val="end"/>
            <w:rPr>
              <w:lang w:val="en-GB"/>
            </w:rPr>
          </w:pPr>
          <w:r>
            <w:rPr>
              <w:lang w:val="en-GB"/>
            </w:rPr>
            <w:t>Responsible Lecturers</w:t>
          </w:r>
        </w:p>
      </w:tc>
      <w:tc>
        <w:tcPr>
          <w:tcW w:w="4659" w:type="dxa"/>
          <w:tcBorders/>
          <w:vAlign w:val="bottom"/>
        </w:tcPr>
        <w:p>
          <w:pPr>
            <w:pStyle w:val="kopklein"/>
            <w:bidi w:val="0"/>
            <w:spacing w:before="60" w:after="0"/>
            <w:jc w:val="start"/>
            <w:rPr>
              <w:lang w:val="en-GB"/>
            </w:rPr>
          </w:pPr>
          <w:r>
            <w:rPr>
              <w:lang w:val="en-GB"/>
            </w:rPr>
            <w:t>Prof. Dr. Ir. Timo Heimovaara, Dr. Ajit Ahlawat, Dr. ir. Lot van der Graaf</w:t>
          </w:r>
        </w:p>
      </w:tc>
      <w:tc>
        <w:tcPr>
          <w:tcW w:w="3812" w:type="dxa"/>
          <w:gridSpan w:val="2"/>
          <w:vMerge w:val="continue"/>
          <w:tcBorders/>
          <w:vAlign w:val="bottom"/>
        </w:tcPr>
        <w:p>
          <w:pPr>
            <w:pStyle w:val="Normal"/>
            <w:bidi w:val="0"/>
            <w:jc w:val="start"/>
            <w:rPr/>
          </w:pPr>
          <w:r>
            <w:rPr/>
          </w:r>
        </w:p>
      </w:tc>
    </w:tr>
    <w:tr>
      <w:trPr>
        <w:trHeight w:val="270" w:hRule="exact"/>
        <w:cantSplit w:val="true"/>
      </w:trPr>
      <w:tc>
        <w:tcPr>
          <w:tcW w:w="2358" w:type="dxa"/>
          <w:tcBorders/>
          <w:vAlign w:val="bottom"/>
        </w:tcPr>
        <w:p>
          <w:pPr>
            <w:pStyle w:val="kopklein"/>
            <w:bidi w:val="0"/>
            <w:spacing w:before="60" w:after="0"/>
            <w:jc w:val="end"/>
            <w:rPr>
              <w:lang w:val="en-GB"/>
            </w:rPr>
          </w:pPr>
          <w:r>
            <w:rPr>
              <w:lang w:val="en-GB"/>
            </w:rPr>
            <w:t>Exam graded by</w:t>
          </w:r>
        </w:p>
      </w:tc>
      <w:tc>
        <w:tcPr>
          <w:tcW w:w="4659" w:type="dxa"/>
          <w:tcBorders/>
          <w:vAlign w:val="bottom"/>
        </w:tcPr>
        <w:p>
          <w:pPr>
            <w:pStyle w:val="kopklein"/>
            <w:bidi w:val="0"/>
            <w:spacing w:before="60" w:after="0"/>
            <w:jc w:val="start"/>
            <w:rPr>
              <w:lang w:val="en-GB"/>
            </w:rPr>
          </w:pPr>
          <w:r>
            <w:rPr>
              <w:lang w:val="en-GB"/>
            </w:rPr>
            <w:t>@@@</w:t>
          </w:r>
        </w:p>
      </w:tc>
      <w:tc>
        <w:tcPr>
          <w:tcW w:w="3812" w:type="dxa"/>
          <w:gridSpan w:val="2"/>
          <w:vMerge w:val="continue"/>
          <w:tcBorders/>
          <w:vAlign w:val="bottom"/>
        </w:tcPr>
        <w:p>
          <w:pPr>
            <w:pStyle w:val="Normal"/>
            <w:bidi w:val="0"/>
            <w:jc w:val="start"/>
            <w:rPr/>
          </w:pPr>
          <w:r>
            <w:rPr/>
          </w:r>
        </w:p>
      </w:tc>
    </w:tr>
    <w:tr>
      <w:trPr>
        <w:trHeight w:val="241" w:hRule="exact"/>
        <w:cantSplit w:val="true"/>
      </w:trPr>
      <w:tc>
        <w:tcPr>
          <w:tcW w:w="2358" w:type="dxa"/>
          <w:tcBorders/>
          <w:vAlign w:val="bottom"/>
        </w:tcPr>
        <w:p>
          <w:pPr>
            <w:pStyle w:val="kopklein2"/>
            <w:bidi w:val="0"/>
            <w:snapToGrid w:val="false"/>
            <w:spacing w:before="60" w:after="0"/>
            <w:jc w:val="start"/>
            <w:rPr>
              <w:position w:val="0"/>
              <w:sz w:val="24"/>
              <w:vertAlign w:val="baseline"/>
              <w:lang w:val="en-GB"/>
            </w:rPr>
          </w:pPr>
          <w:r>
            <w:rPr>
              <w:position w:val="0"/>
              <w:sz w:val="24"/>
              <w:vertAlign w:val="baseline"/>
              <w:lang w:val="en-GB"/>
            </w:rPr>
          </w:r>
        </w:p>
      </w:tc>
      <w:tc>
        <w:tcPr>
          <w:tcW w:w="4659" w:type="dxa"/>
          <w:tcBorders/>
          <w:vAlign w:val="bottom"/>
        </w:tcPr>
        <w:p>
          <w:pPr>
            <w:pStyle w:val="Koptekst9"/>
            <w:bidi w:val="0"/>
            <w:snapToGrid w:val="false"/>
            <w:jc w:val="start"/>
            <w:rPr>
              <w:position w:val="0"/>
              <w:sz w:val="24"/>
              <w:vertAlign w:val="baseline"/>
              <w:lang w:val="en-GB"/>
            </w:rPr>
          </w:pPr>
          <w:r>
            <w:rPr>
              <w:position w:val="0"/>
              <w:sz w:val="24"/>
              <w:vertAlign w:val="baseline"/>
              <w:lang w:val="en-GB"/>
            </w:rPr>
          </w:r>
        </w:p>
      </w:tc>
      <w:tc>
        <w:tcPr>
          <w:tcW w:w="2733" w:type="dxa"/>
          <w:tcBorders/>
          <w:vAlign w:val="bottom"/>
        </w:tcPr>
        <w:p>
          <w:pPr>
            <w:pStyle w:val="TitelTU"/>
            <w:bidi w:val="0"/>
            <w:snapToGrid w:val="false"/>
            <w:ind w:hanging="0" w:start="0" w:end="-113"/>
            <w:jc w:val="start"/>
            <w:rPr>
              <w:spacing w:val="0"/>
              <w:sz w:val="17"/>
              <w:lang w:val="en-GB"/>
            </w:rPr>
          </w:pPr>
          <w:r>
            <w:rPr>
              <w:spacing w:val="0"/>
              <w:sz w:val="17"/>
              <w:lang w:val="en-GB"/>
            </w:rPr>
            <w:t>Delft University of Technology</w:t>
          </w:r>
        </w:p>
      </w:tc>
      <w:tc>
        <w:tcPr>
          <w:tcW w:w="1079" w:type="dxa"/>
          <w:tcBorders/>
          <w:vAlign w:val="bottom"/>
        </w:tcPr>
        <w:p>
          <w:pPr>
            <w:pStyle w:val="Header"/>
            <w:bidi w:val="0"/>
            <w:snapToGrid w:val="false"/>
            <w:jc w:val="center"/>
            <w:rPr>
              <w:spacing w:val="0"/>
              <w:sz w:val="17"/>
              <w:lang w:val="en-GB"/>
            </w:rPr>
          </w:pPr>
          <w:r>
            <w:rPr>
              <w:spacing w:val="0"/>
              <w:sz w:val="17"/>
              <w:lang w:val="en-GB"/>
            </w:rPr>
          </w:r>
        </w:p>
      </w:tc>
    </w:tr>
    <w:tr>
      <w:trPr>
        <w:trHeight w:val="113" w:hRule="exact"/>
        <w:cantSplit w:val="true"/>
      </w:trPr>
      <w:tc>
        <w:tcPr>
          <w:tcW w:w="2358" w:type="dxa"/>
          <w:tcBorders/>
          <w:vAlign w:val="bottom"/>
        </w:tcPr>
        <w:p>
          <w:pPr>
            <w:pStyle w:val="kopklein2"/>
            <w:bidi w:val="0"/>
            <w:snapToGrid w:val="false"/>
            <w:spacing w:before="60" w:after="0"/>
            <w:jc w:val="start"/>
            <w:rPr>
              <w:position w:val="0"/>
              <w:sz w:val="24"/>
              <w:vertAlign w:val="baseline"/>
              <w:lang w:val="en-GB"/>
            </w:rPr>
          </w:pPr>
          <w:r>
            <w:rPr>
              <w:position w:val="0"/>
              <w:sz w:val="24"/>
              <w:vertAlign w:val="baseline"/>
              <w:lang w:val="en-GB"/>
            </w:rPr>
          </w:r>
        </w:p>
      </w:tc>
      <w:tc>
        <w:tcPr>
          <w:tcW w:w="4659" w:type="dxa"/>
          <w:tcBorders/>
          <w:vAlign w:val="bottom"/>
        </w:tcPr>
        <w:p>
          <w:pPr>
            <w:pStyle w:val="Koptekst9"/>
            <w:bidi w:val="0"/>
            <w:snapToGrid w:val="false"/>
            <w:jc w:val="start"/>
            <w:rPr>
              <w:position w:val="0"/>
              <w:sz w:val="24"/>
              <w:vertAlign w:val="baseline"/>
              <w:lang w:val="en-GB"/>
            </w:rPr>
          </w:pPr>
          <w:r>
            <w:rPr>
              <w:position w:val="0"/>
              <w:sz w:val="24"/>
              <w:vertAlign w:val="baseline"/>
              <w:lang w:val="en-GB"/>
            </w:rPr>
          </w:r>
        </w:p>
      </w:tc>
      <w:tc>
        <w:tcPr>
          <w:tcW w:w="2733" w:type="dxa"/>
          <w:tcBorders>
            <w:bottom w:val="single" w:sz="4" w:space="0" w:color="000000"/>
          </w:tcBorders>
          <w:vAlign w:val="bottom"/>
        </w:tcPr>
        <w:p>
          <w:pPr>
            <w:pStyle w:val="TitelTU"/>
            <w:widowControl w:val="false"/>
            <w:bidi w:val="0"/>
            <w:snapToGrid w:val="false"/>
            <w:ind w:hanging="0" w:start="0" w:end="-113"/>
            <w:jc w:val="start"/>
            <w:rPr>
              <w:spacing w:val="0"/>
              <w:lang w:val="en-GB"/>
            </w:rPr>
          </w:pPr>
          <w:r>
            <w:rPr>
              <w:spacing w:val="0"/>
              <w:lang w:val="en-GB"/>
            </w:rPr>
          </w:r>
        </w:p>
      </w:tc>
      <w:tc>
        <w:tcPr>
          <w:tcW w:w="1079" w:type="dxa"/>
          <w:tcBorders>
            <w:bottom w:val="single" w:sz="4" w:space="0" w:color="000000"/>
          </w:tcBorders>
          <w:vAlign w:val="bottom"/>
        </w:tcPr>
        <w:p>
          <w:pPr>
            <w:pStyle w:val="Header"/>
            <w:bidi w:val="0"/>
            <w:snapToGrid w:val="false"/>
            <w:jc w:val="center"/>
            <w:rPr>
              <w:lang w:val="en-GB"/>
            </w:rPr>
          </w:pPr>
          <w:r>
            <w:rPr>
              <w:lang w:val="en-GB"/>
            </w:rPr>
          </w:r>
        </w:p>
      </w:tc>
    </w:tr>
  </w:tbl>
  <w:p>
    <w:pPr>
      <w:pStyle w:val="Normal"/>
      <w:bidi w:val="0"/>
      <w:jc w:val="start"/>
      <w:rPr>
        <w:lang w:val="en-GB"/>
      </w:rPr>
    </w:pPr>
    <w:r>
      <w:rPr>
        <w:lang w:val="en-G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Tahoma" w:hAnsi="Tahoma" w:eastAsia="Noto Serif CJK SC" w:cs="Droid Sans Devanagari"/>
      <w:color w:val="auto"/>
      <w:kern w:val="2"/>
      <w:sz w:val="22"/>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Lucida Sans"/>
      <w:b/>
      <w:bCs/>
      <w:sz w:val="36"/>
      <w:szCs w:val="36"/>
    </w:rPr>
  </w:style>
  <w:style w:type="character" w:styleId="Hyperlink">
    <w:name w:val="Hyperlink"/>
    <w:rPr>
      <w:color w:val="000080"/>
      <w:u w:val="single"/>
      <w:lang w:eastAsia="zxx" w:bidi="zxx"/>
    </w:rPr>
  </w:style>
  <w:style w:type="character" w:styleId="Bulletsuser">
    <w:name w:val="Bullets (user)"/>
    <w:qFormat/>
    <w:rPr>
      <w:rFonts w:ascii="OpenSymbol" w:hAnsi="OpenSymbol" w:eastAsia="OpenSymbol" w:cs="OpenSymbol"/>
    </w:rPr>
  </w:style>
  <w:style w:type="character" w:styleId="PageNumber">
    <w:name w:val="page number"/>
    <w:rPr>
      <w:rFonts w:ascii="Tahoma" w:hAnsi="Tahoma" w:cs="Tahoma"/>
      <w:spacing w:val="10"/>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Droid Sans Devanagari"/>
      <w:sz w:val="28"/>
      <w:szCs w:val="28"/>
    </w:rPr>
  </w:style>
  <w:style w:type="paragraph" w:styleId="BodyText">
    <w:name w:val="Body Text"/>
    <w:basedOn w:val="Normal"/>
    <w:pPr>
      <w:spacing w:lineRule="auto" w:line="276" w:before="0" w:after="28"/>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HeaderandFooter">
    <w:name w:val="Header and Footer"/>
    <w:basedOn w:val="Normal"/>
    <w:qFormat/>
    <w:pPr>
      <w:suppressLineNumbers/>
      <w:tabs>
        <w:tab w:val="clear" w:pos="709"/>
        <w:tab w:val="center" w:pos="4820" w:leader="none"/>
        <w:tab w:val="right" w:pos="9641" w:leader="none"/>
      </w:tabs>
    </w:pPr>
    <w:rPr/>
  </w:style>
  <w:style w:type="paragraph" w:styleId="Header">
    <w:name w:val="header"/>
    <w:basedOn w:val="HeaderandFooter"/>
    <w:pPr>
      <w:suppressLineNumbers/>
    </w:pPr>
    <w:rPr/>
  </w:style>
  <w:style w:type="paragraph" w:styleId="kopklein">
    <w:name w:val="kopklein"/>
    <w:basedOn w:val="Normal"/>
    <w:next w:val="Normal"/>
    <w:qFormat/>
    <w:pPr>
      <w:spacing w:before="60" w:after="0"/>
      <w:ind w:hanging="0" w:start="0" w:end="57"/>
      <w:jc w:val="end"/>
    </w:pPr>
    <w:rPr>
      <w:spacing w:val="0"/>
      <w:sz w:val="13"/>
    </w:rPr>
  </w:style>
  <w:style w:type="paragraph" w:styleId="kopklein2">
    <w:name w:val="kopklein2"/>
    <w:basedOn w:val="kopklein"/>
    <w:next w:val="Normal"/>
    <w:qFormat/>
    <w:pPr>
      <w:jc w:val="start"/>
    </w:pPr>
    <w:rPr>
      <w:vertAlign w:val="superscript"/>
    </w:rPr>
  </w:style>
  <w:style w:type="paragraph" w:styleId="Koptekst9">
    <w:name w:val="Koptekst9"/>
    <w:basedOn w:val="Normal"/>
    <w:qFormat/>
    <w:pPr/>
    <w:rPr>
      <w:sz w:val="18"/>
      <w:vertAlign w:val="superscript"/>
    </w:rPr>
  </w:style>
  <w:style w:type="paragraph" w:styleId="TitelTU">
    <w:name w:val="TitelTU"/>
    <w:basedOn w:val="Header"/>
    <w:next w:val="Normal"/>
    <w:qFormat/>
    <w:pPr>
      <w:spacing w:before="0" w:after="0"/>
      <w:ind w:hanging="0" w:start="-57" w:end="-113"/>
    </w:pPr>
    <w:rPr>
      <w:b/>
      <w:spacing w:val="10"/>
      <w:sz w:val="16"/>
    </w:rPr>
  </w:style>
  <w:style w:type="paragraph" w:styleId="TOC1">
    <w:name w:val="toc 1"/>
    <w:basedOn w:val="Normal"/>
    <w:next w:val="Normal"/>
    <w:pPr>
      <w:tabs>
        <w:tab w:val="clear" w:pos="709"/>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basedOn w:val="Normal"/>
    <w:qFormat/>
    <w:pPr>
      <w:spacing w:before="0" w:after="0"/>
      <w:ind w:hanging="0" w:start="720" w:end="0"/>
      <w:contextualSpacing/>
    </w:pPr>
    <w:rPr>
      <w:rFonts w:ascii="Tahoma" w:hAnsi="Tahoma" w:cs="Droid Sans Devanagari"/>
      <w:spacing w:val="0"/>
      <w:sz w:val="19"/>
      <w:lang w:eastAsia="en-US"/>
    </w:rPr>
  </w:style>
  <w:style w:type="paragraph" w:styleId="Footer">
    <w:name w:val="footer"/>
    <w:basedOn w:val="Normal"/>
    <w:pPr>
      <w:tabs>
        <w:tab w:val="clear" w:pos="709"/>
        <w:tab w:val="center" w:pos="4703" w:leader="none"/>
        <w:tab w:val="right" w:pos="9406" w:leader="none"/>
      </w:tabs>
    </w:pPr>
    <w:rPr>
      <w:rFonts w:ascii="Tahoma" w:hAnsi="Tahoma" w:cs="Tahoma"/>
      <w:sz w:val="16"/>
    </w:rPr>
  </w:style>
  <w:style w:type="paragraph" w:styleId="HeaderLeftuser">
    <w:name w:val="Header Left (user)"/>
    <w:basedOn w:val="Header"/>
    <w:qFormat/>
    <w:pPr>
      <w:suppressLineNumbers/>
      <w:tabs>
        <w:tab w:val="clear" w:pos="4820"/>
        <w:tab w:val="clear" w:pos="9641"/>
        <w:tab w:val="center" w:pos="4592" w:leader="none"/>
        <w:tab w:val="right" w:pos="9185" w:leader="none"/>
      </w:tabs>
    </w:pPr>
    <w:rPr/>
  </w:style>
  <w:style w:type="paragraph" w:styleId="NormalWeb">
    <w:name w:val="Normal (Web)"/>
    <w:basedOn w:val="Normal"/>
    <w:qFormat/>
    <w:pPr>
      <w:spacing w:before="280" w:after="280"/>
    </w:pPr>
    <w:rPr>
      <w:rFonts w:ascii="Times New Roman" w:hAnsi="Times New Roman" w:eastAsia="Times New Roman" w:cs="Times New Roman"/>
      <w:lang w:eastAsia="en-GB"/>
    </w:rPr>
  </w:style>
  <w:style w:type="paragraph" w:styleId="ListHeading">
    <w:name w:val="List Heading"/>
    <w:basedOn w:val="Normal"/>
    <w:next w:val="ListContents"/>
    <w:qFormat/>
    <w:pPr>
      <w:ind w:hanging="0" w:start="0" w:end="0"/>
    </w:pPr>
    <w:rPr/>
  </w:style>
  <w:style w:type="paragraph" w:styleId="ListContents">
    <w:name w:val="List Contents"/>
    <w:basedOn w:val="Normal"/>
    <w:qFormat/>
    <w:pPr>
      <w:ind w:hanging="0" w:start="567"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Default</Template>
  <TotalTime>337</TotalTime>
  <Application>LibreOffice/26.2.1.2$Linux_X86_64 LibreOffice_project/620$Build-2</Application>
  <AppVersion>15.0000</AppVersion>
  <Pages>14</Pages>
  <Words>2908</Words>
  <Characters>16552</Characters>
  <CharactersWithSpaces>22968</CharactersWithSpaces>
  <Paragraphs>438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2020-11-12T14:27:50Z</dcterms:created>
  <dc:creator>Timo Heimovaara</dc:creator>
  <dc:description/>
  <dc:language>en-US</dc:language>
  <cp:lastModifiedBy>T H</cp:lastModifiedBy>
  <cp:lastPrinted>2022-06-21T16:15:04Z</cp:lastPrinted>
  <dcterms:modified xsi:type="dcterms:W3CDTF">2026-03-26T14:07:52Z</dcterms:modified>
  <cp:revision>44</cp:revision>
  <dc:subject/>
  <dc:title>Default</dc:title>
</cp:coreProperties>
</file>

<file path=docProps/custom.xml><?xml version="1.0" encoding="utf-8"?>
<Properties xmlns="http://schemas.openxmlformats.org/officeDocument/2006/custom-properties" xmlns:vt="http://schemas.openxmlformats.org/officeDocument/2006/docPropsVTypes"/>
</file>