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System.Collections.Generic;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System.Linq;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System.Text;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System.Threading.Tasks;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a = System.Console;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namespace</w:t>
      </w:r>
      <w:r>
        <w:rPr>
          <w:rFonts w:ascii="Helvetica" w:hAnsi="Helvetica" w:cs="Helvetica"/>
          <w:sz w:val="19"/>
          <w:sz-cs w:val="19"/>
          <w:color w:val="000000"/>
        </w:rPr>
        <w:t xml:space="preserve"> Count_vowels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internal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Program</w:t>
      </w:r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Main(</w:t>
      </w:r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[] args)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[,] array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[2, 1];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"Enter the first string:"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array[0,0] = a.ReadLine();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"Enter the second string:"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array[1, 0] = a.ReadLine();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string</w:t>
      </w:r>
      <w:r>
        <w:rPr>
          <w:rFonts w:ascii="Helvetica" w:hAnsi="Helvetica" w:cs="Helvetica"/>
          <w:sz w:val="19"/>
          <w:sz-cs w:val="19"/>
          <w:color w:val="000000"/>
        </w:rPr>
        <w:t xml:space="preserve"> vowel = </w:t>
      </w:r>
      <w:r>
        <w:rPr>
          <w:rFonts w:ascii="Helvetica" w:hAnsi="Helvetica" w:cs="Helvetica"/>
          <w:sz w:val="19"/>
          <w:sz-cs w:val="19"/>
          <w:color w:val="900112"/>
        </w:rPr>
        <w:t xml:space="preserve">"aeiouAEIOU"</w:t>
      </w:r>
      <w:r>
        <w:rPr>
          <w:rFonts w:ascii="Helvetica" w:hAnsi="Helvetica" w:cs="Helvetica"/>
          <w:sz w:val="19"/>
          <w:sz-cs w:val="19"/>
          <w:color w:val="000000"/>
        </w:rPr>
        <w:t xml:space="preserve">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count1 = 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count2 = 0;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foreach</w:t>
      </w:r>
      <w:r>
        <w:rPr>
          <w:rFonts w:ascii="Helvetica" w:hAnsi="Helvetica" w:cs="Helvetica"/>
          <w:sz w:val="19"/>
          <w:sz-cs w:val="19"/>
          <w:color w:val="000000"/>
        </w:rPr>
        <w:t xml:space="preserve"> (</w:t>
      </w:r>
      <w:r>
        <w:rPr>
          <w:rFonts w:ascii="Helvetica" w:hAnsi="Helvetica" w:cs="Helvetica"/>
          <w:sz w:val="19"/>
          <w:sz-cs w:val="19"/>
          <w:color w:val="0000FF"/>
        </w:rPr>
        <w:t xml:space="preserve">char</w:t>
      </w:r>
      <w:r>
        <w:rPr>
          <w:rFonts w:ascii="Helvetica" w:hAnsi="Helvetica" w:cs="Helvetica"/>
          <w:sz w:val="19"/>
          <w:sz-cs w:val="19"/>
          <w:color w:val="000000"/>
        </w:rPr>
        <w:t xml:space="preserve"> c </w:t>
      </w:r>
      <w:r>
        <w:rPr>
          <w:rFonts w:ascii="Helvetica" w:hAnsi="Helvetica" w:cs="Helvetica"/>
          <w:sz w:val="19"/>
          <w:sz-cs w:val="19"/>
          <w:color w:val="0000FF"/>
        </w:rPr>
        <w:t xml:space="preserve">in</w:t>
      </w:r>
      <w:r>
        <w:rPr>
          <w:rFonts w:ascii="Helvetica" w:hAnsi="Helvetica" w:cs="Helvetica"/>
          <w:sz w:val="19"/>
          <w:sz-cs w:val="19"/>
          <w:color w:val="000000"/>
        </w:rPr>
        <w:t xml:space="preserve"> array[0, 0])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(vowel.Contains(c))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count1++;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foreach</w:t>
      </w:r>
      <w:r>
        <w:rPr>
          <w:rFonts w:ascii="Helvetica" w:hAnsi="Helvetica" w:cs="Helvetica"/>
          <w:sz w:val="19"/>
          <w:sz-cs w:val="19"/>
          <w:color w:val="000000"/>
        </w:rPr>
        <w:t xml:space="preserve"> (</w:t>
      </w:r>
      <w:r>
        <w:rPr>
          <w:rFonts w:ascii="Helvetica" w:hAnsi="Helvetica" w:cs="Helvetica"/>
          <w:sz w:val="19"/>
          <w:sz-cs w:val="19"/>
          <w:color w:val="0000FF"/>
        </w:rPr>
        <w:t xml:space="preserve">char</w:t>
      </w:r>
      <w:r>
        <w:rPr>
          <w:rFonts w:ascii="Helvetica" w:hAnsi="Helvetica" w:cs="Helvetica"/>
          <w:sz w:val="19"/>
          <w:sz-cs w:val="19"/>
          <w:color w:val="000000"/>
        </w:rPr>
        <w:t xml:space="preserve"> ch </w:t>
      </w:r>
      <w:r>
        <w:rPr>
          <w:rFonts w:ascii="Helvetica" w:hAnsi="Helvetica" w:cs="Helvetica"/>
          <w:sz w:val="19"/>
          <w:sz-cs w:val="19"/>
          <w:color w:val="0000FF"/>
        </w:rPr>
        <w:t xml:space="preserve">in</w:t>
      </w:r>
      <w:r>
        <w:rPr>
          <w:rFonts w:ascii="Helvetica" w:hAnsi="Helvetica" w:cs="Helvetica"/>
          <w:sz w:val="19"/>
          <w:sz-cs w:val="19"/>
          <w:color w:val="000000"/>
        </w:rPr>
        <w:t xml:space="preserve"> array[1, 0])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(vowel.Contains(ch))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count2++;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(count1 &gt; count2)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"String with most vowel: "</w:t>
      </w:r>
      <w:r>
        <w:rPr>
          <w:rFonts w:ascii="Helvetica" w:hAnsi="Helvetica" w:cs="Helvetica"/>
          <w:sz w:val="19"/>
          <w:sz-cs w:val="19"/>
          <w:color w:val="000000"/>
        </w:rPr>
        <w:t xml:space="preserve">+array[0, 0]);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"String with most vowel: "</w:t>
      </w:r>
      <w:r>
        <w:rPr>
          <w:rFonts w:ascii="Helvetica" w:hAnsi="Helvetica" w:cs="Helvetica"/>
          <w:sz w:val="19"/>
          <w:sz-cs w:val="19"/>
          <w:color w:val="000000"/>
        </w:rPr>
        <w:t xml:space="preserve"> +array[1,0]);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a.ReadKey();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