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C9EF6" w14:textId="77777777" w:rsidR="009D1532" w:rsidRPr="001B4C28" w:rsidRDefault="009D1532" w:rsidP="009D1532">
      <w:pPr>
        <w:snapToGrid w:val="0"/>
      </w:pPr>
      <w:r w:rsidRPr="001B4C28">
        <w:rPr>
          <w:noProof/>
        </w:rPr>
        <mc:AlternateContent>
          <mc:Choice Requires="wps">
            <w:drawing>
              <wp:anchor distT="0" distB="0" distL="114300" distR="114300" simplePos="0" relativeHeight="251663360" behindDoc="0" locked="0" layoutInCell="1" allowOverlap="1" wp14:anchorId="771332A9" wp14:editId="368B6505">
                <wp:simplePos x="0" y="0"/>
                <wp:positionH relativeFrom="column">
                  <wp:posOffset>2035810</wp:posOffset>
                </wp:positionH>
                <wp:positionV relativeFrom="paragraph">
                  <wp:posOffset>-26670</wp:posOffset>
                </wp:positionV>
                <wp:extent cx="3728720" cy="128397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8720" cy="1283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93C55C" w14:textId="77777777" w:rsidR="009D1532" w:rsidRPr="00FB7000" w:rsidRDefault="009D1532" w:rsidP="009D1532">
                            <w:pPr>
                              <w:tabs>
                                <w:tab w:val="left" w:pos="851"/>
                              </w:tabs>
                              <w:autoSpaceDE w:val="0"/>
                              <w:autoSpaceDN w:val="0"/>
                              <w:snapToGrid w:val="0"/>
                              <w:spacing w:line="240" w:lineRule="atLeast"/>
                              <w:ind w:firstLine="200"/>
                              <w:textAlignment w:val="bottom"/>
                              <w:rPr>
                                <w:rFonts w:ascii="Verdana" w:eastAsia="ＭＳ Ｐゴシック" w:hAnsi="Verdana" w:cs="ＭＳ Ｐゴシック"/>
                              </w:rPr>
                            </w:pPr>
                            <w:r w:rsidRPr="00FB7000">
                              <w:rPr>
                                <w:rFonts w:ascii="Verdana" w:eastAsia="ＭＳ Ｐゴシック" w:hAnsi="Verdana" w:cs="ＭＳ Ｐゴシック"/>
                              </w:rPr>
                              <w:t>Toshihiko Kuwabara (Professor, Dr. Eng.)</w:t>
                            </w:r>
                            <w:r w:rsidRPr="00FB7000">
                              <w:rPr>
                                <w:rFonts w:ascii="Verdana" w:eastAsia="ＭＳ Ｐゴシック" w:hAnsi="Verdana" w:cs="ＭＳ Ｐゴシック"/>
                              </w:rPr>
                              <w:br/>
                              <w:t>Division of Advanced Mechanical Systems Engineering</w:t>
                            </w:r>
                          </w:p>
                          <w:p w14:paraId="77071D41" w14:textId="77777777" w:rsidR="009D1532" w:rsidRPr="00FB7000" w:rsidRDefault="009D1532" w:rsidP="009D1532">
                            <w:pPr>
                              <w:tabs>
                                <w:tab w:val="left" w:pos="851"/>
                              </w:tabs>
                              <w:autoSpaceDE w:val="0"/>
                              <w:autoSpaceDN w:val="0"/>
                              <w:snapToGrid w:val="0"/>
                              <w:spacing w:line="240" w:lineRule="atLeast"/>
                              <w:ind w:firstLine="200"/>
                              <w:textAlignment w:val="bottom"/>
                              <w:rPr>
                                <w:rFonts w:ascii="Verdana" w:eastAsia="ＭＳ Ｐゴシック" w:hAnsi="Verdana" w:cs="ＭＳ Ｐゴシック"/>
                              </w:rPr>
                            </w:pPr>
                            <w:r w:rsidRPr="00FB7000">
                              <w:rPr>
                                <w:rFonts w:ascii="Verdana" w:eastAsia="ＭＳ Ｐゴシック" w:hAnsi="Verdana" w:cs="ＭＳ Ｐゴシック"/>
                              </w:rPr>
                              <w:t>The Graduate School of Engineering</w:t>
                            </w:r>
                          </w:p>
                          <w:p w14:paraId="66FA47B6" w14:textId="77777777" w:rsidR="009D1532" w:rsidRPr="00FB7000" w:rsidRDefault="009D1532" w:rsidP="009D1532">
                            <w:pPr>
                              <w:tabs>
                                <w:tab w:val="left" w:pos="851"/>
                              </w:tabs>
                              <w:autoSpaceDE w:val="0"/>
                              <w:autoSpaceDN w:val="0"/>
                              <w:snapToGrid w:val="0"/>
                              <w:spacing w:line="240" w:lineRule="atLeast"/>
                              <w:ind w:firstLine="200"/>
                              <w:textAlignment w:val="bottom"/>
                              <w:rPr>
                                <w:rFonts w:ascii="Verdana" w:eastAsia="ＭＳ Ｐゴシック" w:hAnsi="Verdana" w:cs="ＭＳ Ｐゴシック"/>
                              </w:rPr>
                            </w:pPr>
                            <w:r w:rsidRPr="00FB7000">
                              <w:rPr>
                                <w:rFonts w:ascii="Verdana" w:eastAsia="ＭＳ Ｐゴシック" w:hAnsi="Verdana" w:cs="ＭＳ Ｐゴシック"/>
                              </w:rPr>
                              <w:t>Tokyo University of Agriculture and Technology</w:t>
                            </w:r>
                          </w:p>
                          <w:p w14:paraId="2A9E101F" w14:textId="77777777" w:rsidR="009D1532" w:rsidRPr="00AA7879" w:rsidRDefault="009D1532" w:rsidP="009D1532">
                            <w:pPr>
                              <w:widowControl/>
                              <w:snapToGrid w:val="0"/>
                              <w:ind w:firstLine="200"/>
                              <w:jc w:val="left"/>
                              <w:rPr>
                                <w:rFonts w:ascii="Verdana" w:eastAsia="ＭＳ Ｐゴシック" w:hAnsi="Verdana" w:cs="ＭＳ Ｐゴシック"/>
                                <w:lang w:val="pt-BR"/>
                              </w:rPr>
                            </w:pPr>
                            <w:r w:rsidRPr="00AA7879">
                              <w:rPr>
                                <w:rFonts w:ascii="Verdana" w:eastAsia="ＭＳ Ｐゴシック" w:hAnsi="Verdana" w:cs="ＭＳ Ｐゴシック"/>
                                <w:lang w:val="pt-BR"/>
                              </w:rPr>
                              <w:t>2-24-16, Nakacho, Koganei-shi, Tokyo 184-8588, JAPAN</w:t>
                            </w:r>
                          </w:p>
                          <w:p w14:paraId="0CDD4A89" w14:textId="77777777" w:rsidR="009D1532" w:rsidRPr="00AA7879" w:rsidRDefault="009D1532" w:rsidP="009D1532">
                            <w:pPr>
                              <w:widowControl/>
                              <w:snapToGrid w:val="0"/>
                              <w:ind w:firstLine="200"/>
                              <w:jc w:val="left"/>
                              <w:rPr>
                                <w:rFonts w:ascii="Verdana" w:eastAsia="ＭＳ Ｐゴシック" w:hAnsi="Verdana" w:cs="ＭＳ Ｐゴシック"/>
                                <w:lang w:val="pt-BR"/>
                              </w:rPr>
                            </w:pPr>
                            <w:r w:rsidRPr="00AA7879">
                              <w:rPr>
                                <w:rFonts w:ascii="Verdana" w:eastAsia="ＭＳ Ｐゴシック" w:hAnsi="Verdana" w:cs="ＭＳ Ｐゴシック"/>
                                <w:lang w:val="pt-BR"/>
                              </w:rPr>
                              <w:t>TEL: +81-42-388-7083/FAX: +81-42-385-7204</w:t>
                            </w:r>
                            <w:r w:rsidRPr="00AA7879">
                              <w:rPr>
                                <w:rFonts w:ascii="Verdana" w:eastAsia="ＭＳ Ｐゴシック" w:hAnsi="Verdana" w:cs="ＭＳ Ｐゴシック"/>
                                <w:lang w:val="pt-BR"/>
                              </w:rPr>
                              <w:br/>
                              <w:t>E-mail: kuwabara@cc.tuat.ac.jp</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332A9" id="_x0000_t202" coordsize="21600,21600" o:spt="202" path="m,l,21600r21600,l21600,xe">
                <v:stroke joinstyle="miter"/>
                <v:path gradientshapeok="t" o:connecttype="rect"/>
              </v:shapetype>
              <v:shape id="Text Box 2" o:spid="_x0000_s1026" type="#_x0000_t202" style="position:absolute;left:0;text-align:left;margin-left:160.3pt;margin-top:-2.1pt;width:293.6pt;height:10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" stroked="f">
                <v:textbox inset="5.85pt,.7pt,5.85pt,.7pt">
                  <w:txbxContent>
                    <w:p w14:paraId="2393C55C" w14:textId="77777777" w:rsidR="009D1532" w:rsidRPr="00FB7000" w:rsidRDefault="009D1532" w:rsidP="009D1532">
                      <w:pPr>
                        <w:tabs>
                          <w:tab w:val="left" w:pos="851"/>
                        </w:tabs>
                        <w:autoSpaceDE w:val="0"/>
                        <w:autoSpaceDN w:val="0"/>
                        <w:snapToGrid w:val="0"/>
                        <w:spacing w:line="240" w:lineRule="atLeast"/>
                        <w:ind w:firstLine="200"/>
                        <w:textAlignment w:val="bottom"/>
                        <w:rPr>
                          <w:rFonts w:ascii="Verdana" w:eastAsia="ＭＳ Ｐゴシック" w:hAnsi="Verdana" w:cs="ＭＳ Ｐゴシック"/>
                        </w:rPr>
                      </w:pPr>
                      <w:r w:rsidRPr="00FB7000">
                        <w:rPr>
                          <w:rFonts w:ascii="Verdana" w:eastAsia="ＭＳ Ｐゴシック" w:hAnsi="Verdana" w:cs="ＭＳ Ｐゴシック"/>
                        </w:rPr>
                        <w:t>Toshihiko Kuwabara (Professor, Dr. Eng.)</w:t>
                      </w:r>
                      <w:r w:rsidRPr="00FB7000">
                        <w:rPr>
                          <w:rFonts w:ascii="Verdana" w:eastAsia="ＭＳ Ｐゴシック" w:hAnsi="Verdana" w:cs="ＭＳ Ｐゴシック"/>
                        </w:rPr>
                        <w:br/>
                        <w:t>Division of Advanced Mechanical Systems Engineering</w:t>
                      </w:r>
                    </w:p>
                    <w:p w14:paraId="77071D41" w14:textId="77777777" w:rsidR="009D1532" w:rsidRPr="00FB7000" w:rsidRDefault="009D1532" w:rsidP="009D1532">
                      <w:pPr>
                        <w:tabs>
                          <w:tab w:val="left" w:pos="851"/>
                        </w:tabs>
                        <w:autoSpaceDE w:val="0"/>
                        <w:autoSpaceDN w:val="0"/>
                        <w:snapToGrid w:val="0"/>
                        <w:spacing w:line="240" w:lineRule="atLeast"/>
                        <w:ind w:firstLine="200"/>
                        <w:textAlignment w:val="bottom"/>
                        <w:rPr>
                          <w:rFonts w:ascii="Verdana" w:eastAsia="ＭＳ Ｐゴシック" w:hAnsi="Verdana" w:cs="ＭＳ Ｐゴシック"/>
                        </w:rPr>
                      </w:pPr>
                      <w:r w:rsidRPr="00FB7000">
                        <w:rPr>
                          <w:rFonts w:ascii="Verdana" w:eastAsia="ＭＳ Ｐゴシック" w:hAnsi="Verdana" w:cs="ＭＳ Ｐゴシック"/>
                        </w:rPr>
                        <w:t>The Graduate School of Engineering</w:t>
                      </w:r>
                    </w:p>
                    <w:p w14:paraId="66FA47B6" w14:textId="77777777" w:rsidR="009D1532" w:rsidRPr="00FB7000" w:rsidRDefault="009D1532" w:rsidP="009D1532">
                      <w:pPr>
                        <w:tabs>
                          <w:tab w:val="left" w:pos="851"/>
                        </w:tabs>
                        <w:autoSpaceDE w:val="0"/>
                        <w:autoSpaceDN w:val="0"/>
                        <w:snapToGrid w:val="0"/>
                        <w:spacing w:line="240" w:lineRule="atLeast"/>
                        <w:ind w:firstLine="200"/>
                        <w:textAlignment w:val="bottom"/>
                        <w:rPr>
                          <w:rFonts w:ascii="Verdana" w:eastAsia="ＭＳ Ｐゴシック" w:hAnsi="Verdana" w:cs="ＭＳ Ｐゴシック"/>
                        </w:rPr>
                      </w:pPr>
                      <w:r w:rsidRPr="00FB7000">
                        <w:rPr>
                          <w:rFonts w:ascii="Verdana" w:eastAsia="ＭＳ Ｐゴシック" w:hAnsi="Verdana" w:cs="ＭＳ Ｐゴシック"/>
                        </w:rPr>
                        <w:t>Tokyo University of Agriculture and Technology</w:t>
                      </w:r>
                    </w:p>
                    <w:p w14:paraId="2A9E101F" w14:textId="77777777" w:rsidR="009D1532" w:rsidRPr="00AA7879" w:rsidRDefault="009D1532" w:rsidP="009D1532">
                      <w:pPr>
                        <w:widowControl/>
                        <w:snapToGrid w:val="0"/>
                        <w:ind w:firstLine="200"/>
                        <w:jc w:val="left"/>
                        <w:rPr>
                          <w:rFonts w:ascii="Verdana" w:eastAsia="ＭＳ Ｐゴシック" w:hAnsi="Verdana" w:cs="ＭＳ Ｐゴシック"/>
                          <w:lang w:val="pt-BR"/>
                        </w:rPr>
                      </w:pPr>
                      <w:r w:rsidRPr="00AA7879">
                        <w:rPr>
                          <w:rFonts w:ascii="Verdana" w:eastAsia="ＭＳ Ｐゴシック" w:hAnsi="Verdana" w:cs="ＭＳ Ｐゴシック"/>
                          <w:lang w:val="pt-BR"/>
                        </w:rPr>
                        <w:t>2-24-16, Nakacho, Koganei-shi, Tokyo 184-8588, JAPAN</w:t>
                      </w:r>
                    </w:p>
                    <w:p w14:paraId="0CDD4A89" w14:textId="77777777" w:rsidR="009D1532" w:rsidRPr="00AA7879" w:rsidRDefault="009D1532" w:rsidP="009D1532">
                      <w:pPr>
                        <w:widowControl/>
                        <w:snapToGrid w:val="0"/>
                        <w:ind w:firstLine="200"/>
                        <w:jc w:val="left"/>
                        <w:rPr>
                          <w:rFonts w:ascii="Verdana" w:eastAsia="ＭＳ Ｐゴシック" w:hAnsi="Verdana" w:cs="ＭＳ Ｐゴシック"/>
                          <w:lang w:val="pt-BR"/>
                        </w:rPr>
                      </w:pPr>
                      <w:r w:rsidRPr="00AA7879">
                        <w:rPr>
                          <w:rFonts w:ascii="Verdana" w:eastAsia="ＭＳ Ｐゴシック" w:hAnsi="Verdana" w:cs="ＭＳ Ｐゴシック"/>
                          <w:lang w:val="pt-BR"/>
                        </w:rPr>
                        <w:t>TEL: +81-42-388-7083/FAX: +81-42-385-7204</w:t>
                      </w:r>
                      <w:r w:rsidRPr="00AA7879">
                        <w:rPr>
                          <w:rFonts w:ascii="Verdana" w:eastAsia="ＭＳ Ｐゴシック" w:hAnsi="Verdana" w:cs="ＭＳ Ｐゴシック"/>
                          <w:lang w:val="pt-BR"/>
                        </w:rPr>
                        <w:br/>
                        <w:t>E-mail: kuwabara@cc.tuat.ac.jp</w:t>
                      </w:r>
                    </w:p>
                  </w:txbxContent>
                </v:textbox>
              </v:shape>
            </w:pict>
          </mc:Fallback>
        </mc:AlternateContent>
      </w:r>
      <w:r w:rsidRPr="001B4C28">
        <w:rPr>
          <w:noProof/>
        </w:rPr>
        <w:drawing>
          <wp:inline distT="0" distB="0" distL="0" distR="0" wp14:anchorId="1CAF52C0" wp14:editId="0D0652BD">
            <wp:extent cx="2012950" cy="996315"/>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2950" cy="996315"/>
                    </a:xfrm>
                    <a:prstGeom prst="rect">
                      <a:avLst/>
                    </a:prstGeom>
                    <a:noFill/>
                    <a:ln>
                      <a:noFill/>
                    </a:ln>
                  </pic:spPr>
                </pic:pic>
              </a:graphicData>
            </a:graphic>
          </wp:inline>
        </w:drawing>
      </w:r>
    </w:p>
    <w:p w14:paraId="1D8AFABE" w14:textId="77777777" w:rsidR="009D1532" w:rsidRPr="001B4C28" w:rsidRDefault="009D1532" w:rsidP="009D1532">
      <w:pPr>
        <w:snapToGrid w:val="0"/>
        <w:ind w:firstLine="210"/>
      </w:pPr>
    </w:p>
    <w:p w14:paraId="77C2076A" w14:textId="77777777" w:rsidR="009D1532" w:rsidRDefault="009D1532" w:rsidP="009D1532">
      <w:pPr>
        <w:ind w:firstLine="240"/>
        <w:rPr>
          <w:sz w:val="24"/>
        </w:rPr>
      </w:pPr>
    </w:p>
    <w:p w14:paraId="69A356C8" w14:textId="77777777" w:rsidR="009D1532" w:rsidRDefault="009D1532" w:rsidP="009D1532">
      <w:pPr>
        <w:ind w:firstLine="240"/>
        <w:rPr>
          <w:sz w:val="24"/>
        </w:rPr>
      </w:pPr>
    </w:p>
    <w:p w14:paraId="3A451870" w14:textId="77777777" w:rsidR="009D1532" w:rsidRPr="00C208AF" w:rsidRDefault="009D1532" w:rsidP="009D1532">
      <w:pPr>
        <w:rPr>
          <w:sz w:val="24"/>
        </w:rPr>
      </w:pPr>
      <w:r w:rsidRPr="00C208AF">
        <w:rPr>
          <w:sz w:val="24"/>
        </w:rPr>
        <w:t>20</w:t>
      </w:r>
      <w:r>
        <w:rPr>
          <w:rFonts w:hint="eastAsia"/>
          <w:sz w:val="24"/>
        </w:rPr>
        <w:t>22</w:t>
      </w:r>
      <w:r w:rsidRPr="00C208AF">
        <w:rPr>
          <w:sz w:val="24"/>
        </w:rPr>
        <w:t>年</w:t>
      </w:r>
      <w:r>
        <w:rPr>
          <w:sz w:val="24"/>
        </w:rPr>
        <w:t>11</w:t>
      </w:r>
      <w:r w:rsidRPr="00C208AF">
        <w:rPr>
          <w:sz w:val="24"/>
        </w:rPr>
        <w:t>月</w:t>
      </w:r>
      <w:r>
        <w:rPr>
          <w:sz w:val="24"/>
        </w:rPr>
        <w:t>24</w:t>
      </w:r>
      <w:r w:rsidRPr="00C208AF">
        <w:rPr>
          <w:sz w:val="24"/>
        </w:rPr>
        <w:t>日</w:t>
      </w:r>
    </w:p>
    <w:p w14:paraId="07C75C1B" w14:textId="77777777" w:rsidR="009D1532" w:rsidRPr="00C208AF" w:rsidRDefault="009D1532" w:rsidP="009D1532">
      <w:pPr>
        <w:ind w:firstLine="240"/>
        <w:jc w:val="center"/>
        <w:rPr>
          <w:sz w:val="24"/>
        </w:rPr>
      </w:pPr>
      <w:r w:rsidRPr="00C208AF">
        <w:rPr>
          <w:sz w:val="24"/>
        </w:rPr>
        <w:t>面内反転負荷試験結果報告書</w:t>
      </w:r>
    </w:p>
    <w:p w14:paraId="06251C01" w14:textId="77777777" w:rsidR="009D1532" w:rsidRPr="00806D87" w:rsidRDefault="009D1532" w:rsidP="009D1532">
      <w:pPr>
        <w:wordWrap w:val="0"/>
        <w:ind w:firstLine="210"/>
        <w:jc w:val="right"/>
      </w:pPr>
    </w:p>
    <w:p w14:paraId="58AFFB93" w14:textId="77777777" w:rsidR="009D1532" w:rsidRPr="00C208AF" w:rsidRDefault="009D1532" w:rsidP="009D1532">
      <w:pPr>
        <w:wordWrap w:val="0"/>
        <w:ind w:firstLine="210"/>
        <w:jc w:val="right"/>
      </w:pPr>
      <w:r w:rsidRPr="00C208AF">
        <w:t>東京農工大学　桑原研究室</w:t>
      </w:r>
    </w:p>
    <w:p w14:paraId="72530C7E" w14:textId="3C457350" w:rsidR="009D1532" w:rsidRPr="00C208AF" w:rsidRDefault="009D1532" w:rsidP="009D1532">
      <w:pPr>
        <w:wordWrap w:val="0"/>
        <w:ind w:firstLine="210"/>
        <w:jc w:val="right"/>
      </w:pPr>
      <w:r>
        <w:rPr>
          <w:rFonts w:hint="eastAsia"/>
        </w:rPr>
        <w:t>佐藤　創太</w:t>
      </w:r>
      <w:r>
        <w:rPr>
          <w:rFonts w:hint="eastAsia"/>
        </w:rPr>
        <w:t xml:space="preserve">　</w:t>
      </w:r>
    </w:p>
    <w:p w14:paraId="550C43FE" w14:textId="77777777" w:rsidR="009D1532" w:rsidRPr="009D1532" w:rsidRDefault="009D1532" w:rsidP="009D1532">
      <w:pPr>
        <w:widowControl/>
        <w:jc w:val="left"/>
        <w:rPr>
          <w:rFonts w:ascii="ＭＳ 明朝" w:hAnsi="ＭＳ 明朝" w:hint="eastAsia"/>
          <w:b/>
          <w:bCs w:val="0"/>
          <w:iCs/>
        </w:rPr>
      </w:pPr>
    </w:p>
    <w:p w14:paraId="0F92EA60" w14:textId="2AC14F4F" w:rsidR="00004C32" w:rsidRPr="00F85505" w:rsidRDefault="00004C32" w:rsidP="00004C32">
      <w:pPr>
        <w:pStyle w:val="a4"/>
        <w:widowControl/>
        <w:numPr>
          <w:ilvl w:val="0"/>
          <w:numId w:val="1"/>
        </w:numPr>
        <w:ind w:leftChars="0"/>
        <w:jc w:val="left"/>
        <w:rPr>
          <w:rFonts w:ascii="ＭＳ 明朝" w:hAnsi="ＭＳ 明朝"/>
          <w:b/>
          <w:bCs w:val="0"/>
          <w:iCs/>
        </w:rPr>
      </w:pPr>
      <w:r w:rsidRPr="00F85505">
        <w:rPr>
          <w:rFonts w:ascii="ＭＳ 明朝" w:hAnsi="ＭＳ 明朝" w:hint="eastAsia"/>
          <w:b/>
          <w:iCs/>
        </w:rPr>
        <w:t>二軸引張試験</w:t>
      </w:r>
    </w:p>
    <w:p w14:paraId="75D840B9" w14:textId="77777777" w:rsidR="00004C32" w:rsidRPr="00F85505" w:rsidRDefault="00004C32" w:rsidP="00004C32">
      <w:pPr>
        <w:pStyle w:val="a4"/>
        <w:numPr>
          <w:ilvl w:val="0"/>
          <w:numId w:val="5"/>
        </w:numPr>
        <w:ind w:leftChars="0"/>
        <w:rPr>
          <w:rFonts w:ascii="ＭＳ 明朝" w:hAnsi="ＭＳ 明朝" w:cs="Arial"/>
          <w:b/>
          <w:bCs w:val="0"/>
        </w:rPr>
      </w:pPr>
      <w:r w:rsidRPr="00F85505">
        <w:rPr>
          <w:rFonts w:ascii="ＭＳ 明朝" w:hAnsi="ＭＳ 明朝" w:cs="Arial" w:hint="eastAsia"/>
          <w:b/>
          <w:bCs w:val="0"/>
        </w:rPr>
        <w:t>形状測定</w:t>
      </w:r>
    </w:p>
    <w:p w14:paraId="0437DF57" w14:textId="77777777" w:rsidR="00004C32" w:rsidRPr="00633DFA" w:rsidRDefault="00004C32" w:rsidP="00004C32">
      <w:pPr>
        <w:pStyle w:val="a4"/>
        <w:ind w:leftChars="0" w:left="0" w:firstLineChars="100" w:firstLine="200"/>
      </w:pPr>
      <w:r>
        <w:rPr>
          <w:rFonts w:hint="eastAsia"/>
        </w:rPr>
        <w:t>真応力</w:t>
      </w:r>
      <w:r>
        <w:rPr>
          <w:rFonts w:hint="eastAsia"/>
        </w:rPr>
        <w:t>-</w:t>
      </w:r>
      <w:r>
        <w:rPr>
          <w:rFonts w:hint="eastAsia"/>
        </w:rPr>
        <w:t>塑性ひずみ線図の取得に必要な試験片の圧延方向初期断面積</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x0</m:t>
            </m:r>
          </m:sub>
        </m:sSub>
        <m:r>
          <w:rPr>
            <w:rFonts w:ascii="Cambria Math" w:hAnsi="Cambria Math"/>
          </w:rPr>
          <m:t xml:space="preserve"> </m:t>
        </m:r>
      </m:oMath>
      <w:r>
        <w:rPr>
          <w:rFonts w:hint="eastAsia"/>
        </w:rPr>
        <w:t>および圧延直角方向初期断面積</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y0</m:t>
            </m:r>
          </m:sub>
        </m:sSub>
        <m:r>
          <w:rPr>
            <w:rFonts w:ascii="Cambria Math" w:hAnsi="Cambria Math"/>
          </w:rPr>
          <m:t xml:space="preserve"> </m:t>
        </m:r>
      </m:oMath>
      <w:r>
        <w:rPr>
          <w:rFonts w:hint="eastAsia"/>
        </w:rPr>
        <w:t>を算出するため</w:t>
      </w:r>
      <w:r>
        <w:rPr>
          <w:rFonts w:hint="eastAsia"/>
        </w:rPr>
        <w:t>,</w:t>
      </w:r>
      <w:r>
        <w:t xml:space="preserve"> </w:t>
      </w:r>
      <w:r>
        <w:rPr>
          <w:rFonts w:hint="eastAsia"/>
        </w:rPr>
        <w:t>試験片の形状測定を実施した</w:t>
      </w:r>
      <w:r>
        <w:rPr>
          <w:rFonts w:hint="eastAsia"/>
        </w:rPr>
        <w:t>.</w:t>
      </w:r>
      <w:r>
        <w:t xml:space="preserve"> </w:t>
      </w:r>
      <w:r>
        <w:rPr>
          <w:rFonts w:hint="eastAsia"/>
        </w:rPr>
        <w:t>試験片の初期板厚</w:t>
      </w:r>
      <m:oMath>
        <m:sSub>
          <m:sSubPr>
            <m:ctrlPr>
              <w:rPr>
                <w:rFonts w:ascii="Cambria Math" w:hAnsi="Cambria Math"/>
                <w:i/>
              </w:rPr>
            </m:ctrlPr>
          </m:sSubPr>
          <m:e>
            <m:r>
              <w:rPr>
                <w:rFonts w:ascii="Cambria Math" w:hAnsi="Cambria Math"/>
              </w:rPr>
              <m:t xml:space="preserve"> t</m:t>
            </m:r>
          </m:e>
          <m:sub>
            <m:r>
              <w:rPr>
                <w:rFonts w:ascii="Cambria Math" w:hAnsi="Cambria Math"/>
              </w:rPr>
              <m:t>0</m:t>
            </m:r>
          </m:sub>
        </m:sSub>
        <m:r>
          <w:rPr>
            <w:rFonts w:ascii="Cambria Math" w:hAnsi="Cambria Math"/>
          </w:rPr>
          <m:t xml:space="preserve"> </m:t>
        </m:r>
      </m:oMath>
      <w:r>
        <w:rPr>
          <w:rFonts w:hint="eastAsia"/>
        </w:rPr>
        <w:t>,</w:t>
      </w:r>
      <w:r>
        <w:t xml:space="preserve"> </w:t>
      </w:r>
      <w:r>
        <w:rPr>
          <w:rFonts w:hint="eastAsia"/>
        </w:rPr>
        <w:t>圧延方向初期板幅</w:t>
      </w:r>
      <m:oMath>
        <m:sSub>
          <m:sSubPr>
            <m:ctrlPr>
              <w:rPr>
                <w:rFonts w:ascii="Cambria Math" w:hAnsi="Cambria Math"/>
                <w:i/>
              </w:rPr>
            </m:ctrlPr>
          </m:sSubPr>
          <m:e>
            <m:r>
              <w:rPr>
                <w:rFonts w:ascii="Cambria Math" w:hAnsi="Cambria Math"/>
              </w:rPr>
              <m:t xml:space="preserve"> w</m:t>
            </m:r>
          </m:e>
          <m:sub>
            <m:r>
              <w:rPr>
                <w:rFonts w:ascii="Cambria Math" w:hAnsi="Cambria Math"/>
              </w:rPr>
              <m:t>x0</m:t>
            </m:r>
          </m:sub>
        </m:sSub>
        <m:r>
          <w:rPr>
            <w:rFonts w:ascii="Cambria Math" w:hAnsi="Cambria Math"/>
          </w:rPr>
          <m:t xml:space="preserve"> </m:t>
        </m:r>
      </m:oMath>
      <w:r>
        <w:rPr>
          <w:rFonts w:hint="eastAsia"/>
        </w:rPr>
        <w:t>,</w:t>
      </w:r>
      <w:r>
        <w:t xml:space="preserve"> </w:t>
      </w:r>
      <w:r>
        <w:rPr>
          <w:rFonts w:hint="eastAsia"/>
        </w:rPr>
        <w:t>圧延直角方向初期板幅</w:t>
      </w:r>
      <m:oMath>
        <m:sSub>
          <m:sSubPr>
            <m:ctrlPr>
              <w:rPr>
                <w:rFonts w:ascii="Cambria Math" w:hAnsi="Cambria Math"/>
                <w:i/>
              </w:rPr>
            </m:ctrlPr>
          </m:sSubPr>
          <m:e>
            <m:r>
              <w:rPr>
                <w:rFonts w:ascii="Cambria Math" w:hAnsi="Cambria Math"/>
              </w:rPr>
              <m:t xml:space="preserve"> w</m:t>
            </m:r>
          </m:e>
          <m:sub>
            <m:r>
              <w:rPr>
                <w:rFonts w:ascii="Cambria Math" w:hAnsi="Cambria Math"/>
              </w:rPr>
              <m:t xml:space="preserve">y0 </m:t>
            </m:r>
          </m:sub>
        </m:sSub>
      </m:oMath>
      <w:r>
        <w:rPr>
          <w:rFonts w:hint="eastAsia"/>
        </w:rPr>
        <w:t>を測定し</w:t>
      </w:r>
      <w:r>
        <w:rPr>
          <w:rFonts w:hint="eastAsia"/>
        </w:rPr>
        <w:t>,</w:t>
      </w:r>
      <w:r>
        <w:t xml:space="preserve"> </w:t>
      </w:r>
      <w:r>
        <w:rPr>
          <w:rFonts w:hint="eastAsia"/>
        </w:rPr>
        <w:t>初期断面積を算出した</w:t>
      </w:r>
      <w:r>
        <w:rPr>
          <w:rFonts w:hint="eastAsia"/>
        </w:rPr>
        <w:t>.</w:t>
      </w:r>
      <w:r>
        <w:t xml:space="preserve"> </w:t>
      </w:r>
    </w:p>
    <w:p w14:paraId="338BD33C" w14:textId="223B6A83" w:rsidR="00004C32" w:rsidRDefault="00004C32" w:rsidP="00C62AB4">
      <w:pPr>
        <w:pStyle w:val="a4"/>
        <w:ind w:leftChars="0" w:left="0" w:firstLineChars="100" w:firstLine="200"/>
      </w:pPr>
      <w:r>
        <w:rPr>
          <w:rFonts w:hint="eastAsia"/>
        </w:rPr>
        <w:t>初めに，試験片中央部の</w:t>
      </w:r>
      <w:r w:rsidR="00F85505" w:rsidRPr="00F85505">
        <w:rPr>
          <w:b/>
        </w:rPr>
        <w:fldChar w:fldCharType="begin"/>
      </w:r>
      <w:r w:rsidR="00F85505" w:rsidRPr="00F85505">
        <w:rPr>
          <w:b/>
        </w:rPr>
        <w:instrText xml:space="preserve"> </w:instrText>
      </w:r>
      <w:r w:rsidR="00F85505" w:rsidRPr="00F85505">
        <w:rPr>
          <w:rFonts w:hint="eastAsia"/>
          <w:b/>
        </w:rPr>
        <w:instrText>REF _Ref117515929 \h</w:instrText>
      </w:r>
      <w:r w:rsidR="00F85505" w:rsidRPr="00F85505">
        <w:rPr>
          <w:b/>
        </w:rPr>
        <w:instrText xml:space="preserve">  \* MERGEFORMAT </w:instrText>
      </w:r>
      <w:r w:rsidR="00F85505" w:rsidRPr="00F85505">
        <w:rPr>
          <w:b/>
        </w:rPr>
      </w:r>
      <w:r w:rsidR="00F85505" w:rsidRPr="00F85505">
        <w:rPr>
          <w:b/>
        </w:rPr>
        <w:fldChar w:fldCharType="separate"/>
      </w:r>
      <w:r w:rsidR="00F85505" w:rsidRPr="00F85505">
        <w:rPr>
          <w:b/>
        </w:rPr>
        <w:t xml:space="preserve">Fig. </w:t>
      </w:r>
      <w:r w:rsidR="00F85505" w:rsidRPr="00F85505">
        <w:rPr>
          <w:b/>
          <w:noProof/>
        </w:rPr>
        <w:t>1</w:t>
      </w:r>
      <w:r w:rsidR="00F85505" w:rsidRPr="00F85505">
        <w:rPr>
          <w:b/>
        </w:rPr>
        <w:fldChar w:fldCharType="end"/>
      </w:r>
      <w:r>
        <w:rPr>
          <w:rFonts w:hint="eastAsia"/>
        </w:rPr>
        <w:t>に示す位置にひずみゲージを貼り付けるべく</w:t>
      </w:r>
      <w:r>
        <w:rPr>
          <w:rFonts w:hint="eastAsia"/>
        </w:rPr>
        <w:t>,</w:t>
      </w:r>
      <w:r>
        <w:t xml:space="preserve"> </w:t>
      </w:r>
      <w:r>
        <w:rPr>
          <w:rFonts w:hint="eastAsia"/>
        </w:rPr>
        <w:t>青線で示す位置にマーカを用いて線を引いた．その後</w:t>
      </w:r>
      <w:r>
        <w:rPr>
          <w:rFonts w:hint="eastAsia"/>
        </w:rPr>
        <w:t>,</w:t>
      </w:r>
      <w:r w:rsidR="00F85505">
        <w:t xml:space="preserve"> </w:t>
      </w:r>
      <w:r w:rsidR="00F85505" w:rsidRPr="00F85505">
        <w:rPr>
          <w:b/>
        </w:rPr>
        <w:fldChar w:fldCharType="begin"/>
      </w:r>
      <w:r w:rsidR="00F85505" w:rsidRPr="00F85505">
        <w:rPr>
          <w:b/>
        </w:rPr>
        <w:instrText xml:space="preserve"> </w:instrText>
      </w:r>
      <w:r w:rsidR="00F85505" w:rsidRPr="00F85505">
        <w:rPr>
          <w:rFonts w:hint="eastAsia"/>
          <w:b/>
        </w:rPr>
        <w:instrText>REF _Ref117515940 \h</w:instrText>
      </w:r>
      <w:r w:rsidR="00F85505" w:rsidRPr="00F85505">
        <w:rPr>
          <w:b/>
        </w:rPr>
        <w:instrText xml:space="preserve">  \* MERGEFORMAT </w:instrText>
      </w:r>
      <w:r w:rsidR="00F85505" w:rsidRPr="00F85505">
        <w:rPr>
          <w:b/>
        </w:rPr>
      </w:r>
      <w:r w:rsidR="00F85505" w:rsidRPr="00F85505">
        <w:rPr>
          <w:b/>
        </w:rPr>
        <w:fldChar w:fldCharType="separate"/>
      </w:r>
      <w:r w:rsidR="00F85505" w:rsidRPr="00F85505">
        <w:rPr>
          <w:b/>
        </w:rPr>
        <w:t xml:space="preserve">Fig. </w:t>
      </w:r>
      <w:r w:rsidR="00F85505" w:rsidRPr="00F85505">
        <w:rPr>
          <w:b/>
          <w:noProof/>
        </w:rPr>
        <w:t>2</w:t>
      </w:r>
      <w:r w:rsidR="00F85505" w:rsidRPr="00F85505">
        <w:rPr>
          <w:b/>
        </w:rPr>
        <w:fldChar w:fldCharType="end"/>
      </w:r>
      <w:r>
        <w:rPr>
          <w:rFonts w:hint="eastAsia"/>
        </w:rPr>
        <w:t>に示す</w:t>
      </w:r>
      <w:r w:rsidRPr="007636F4">
        <w:rPr>
          <w:rFonts w:ascii="ＭＳ 明朝" w:hAnsi="ＭＳ 明朝" w:cs="ＭＳ 明朝" w:hint="eastAsia"/>
        </w:rPr>
        <w:t>①</w:t>
      </w:r>
      <w:r w:rsidRPr="007636F4">
        <w:t>～</w:t>
      </w:r>
      <w:r>
        <w:rPr>
          <w:rFonts w:ascii="ＭＳ 明朝" w:hAnsi="ＭＳ 明朝" w:cs="ＭＳ 明朝" w:hint="eastAsia"/>
        </w:rPr>
        <w:t>⑫</w:t>
      </w:r>
      <w:r>
        <w:rPr>
          <w:rFonts w:hint="eastAsia"/>
        </w:rPr>
        <w:t>の計</w:t>
      </w:r>
      <w:r>
        <w:rPr>
          <w:rFonts w:hint="eastAsia"/>
        </w:rPr>
        <w:t>1</w:t>
      </w:r>
      <w:r>
        <w:t>2</w:t>
      </w:r>
      <w:r>
        <w:rPr>
          <w:rFonts w:hint="eastAsia"/>
        </w:rPr>
        <w:t>点の座標を</w:t>
      </w:r>
      <w:r>
        <w:rPr>
          <w:rFonts w:hint="eastAsia"/>
        </w:rPr>
        <w:t>M</w:t>
      </w:r>
      <w:r>
        <w:t>itutoyo</w:t>
      </w:r>
      <w:r>
        <w:rPr>
          <w:rFonts w:hint="eastAsia"/>
        </w:rPr>
        <w:t>製読取顕微鏡</w:t>
      </w:r>
      <w:r>
        <w:rPr>
          <w:rFonts w:hint="eastAsia"/>
        </w:rPr>
        <w:t>M</w:t>
      </w:r>
      <w:r>
        <w:t>F-A1010H</w:t>
      </w:r>
      <w:r>
        <w:rPr>
          <w:rFonts w:hint="eastAsia"/>
        </w:rPr>
        <w:t>（最小読取単位</w:t>
      </w:r>
      <w:r>
        <w:rPr>
          <w:rFonts w:hint="eastAsia"/>
        </w:rPr>
        <w:t xml:space="preserve"> </w:t>
      </w:r>
      <w:r>
        <w:t>: 0.0001 mm</w:t>
      </w:r>
      <w:r>
        <w:rPr>
          <w:rFonts w:hint="eastAsia"/>
        </w:rPr>
        <w:t>）で読取り</w:t>
      </w:r>
      <w:r>
        <w:rPr>
          <w:rFonts w:hint="eastAsia"/>
        </w:rPr>
        <w:t>,</w:t>
      </w:r>
      <w:r>
        <w:t xml:space="preserve"> </w:t>
      </w:r>
      <w:r>
        <w:rPr>
          <w:rFonts w:hint="eastAsia"/>
        </w:rPr>
        <w:t>三平方の定理を用いて座標間の距離を算出した</w:t>
      </w:r>
      <w:r>
        <w:rPr>
          <w:rFonts w:hint="eastAsia"/>
        </w:rPr>
        <w:t>.</w:t>
      </w:r>
      <w:r>
        <w:t xml:space="preserve"> </w:t>
      </w:r>
      <w:r>
        <w:rPr>
          <w:rFonts w:hint="eastAsia"/>
        </w:rPr>
        <w:t>圧延方向初期板幅</w:t>
      </w:r>
      <m:oMath>
        <m:sSub>
          <m:sSubPr>
            <m:ctrlPr>
              <w:rPr>
                <w:rFonts w:ascii="Cambria Math" w:hAnsi="Cambria Math"/>
                <w:i/>
              </w:rPr>
            </m:ctrlPr>
          </m:sSubPr>
          <m:e>
            <m:r>
              <w:rPr>
                <w:rFonts w:ascii="Cambria Math" w:hAnsi="Cambria Math"/>
              </w:rPr>
              <m:t xml:space="preserve"> w</m:t>
            </m:r>
          </m:e>
          <m:sub>
            <m:r>
              <w:rPr>
                <w:rFonts w:ascii="Cambria Math" w:hAnsi="Cambria Math"/>
              </w:rPr>
              <m:t xml:space="preserve">x0 </m:t>
            </m:r>
          </m:sub>
        </m:sSub>
      </m:oMath>
      <w:r>
        <w:rPr>
          <w:rFonts w:hint="eastAsia"/>
        </w:rPr>
        <w:t>は</w:t>
      </w:r>
      <w:r>
        <w:rPr>
          <w:rFonts w:hint="eastAsia"/>
        </w:rPr>
        <w:t>,</w:t>
      </w:r>
      <w:r>
        <w:t xml:space="preserve"> </w:t>
      </w:r>
      <w:r>
        <w:rPr>
          <w:rFonts w:hint="eastAsia"/>
        </w:rPr>
        <w:t>座標①</w:t>
      </w:r>
      <w:r>
        <w:rPr>
          <w:rFonts w:hint="eastAsia"/>
        </w:rPr>
        <w:t>-</w:t>
      </w:r>
      <w:r>
        <w:rPr>
          <w:rFonts w:hint="eastAsia"/>
        </w:rPr>
        <w:t>⑨</w:t>
      </w:r>
      <w:r>
        <w:t xml:space="preserve">, </w:t>
      </w:r>
      <w:r>
        <w:rPr>
          <w:rFonts w:hint="eastAsia"/>
        </w:rPr>
        <w:t>②</w:t>
      </w:r>
      <w:r>
        <w:t>-</w:t>
      </w:r>
      <w:r>
        <w:rPr>
          <w:rFonts w:hint="eastAsia"/>
        </w:rPr>
        <w:t>⑧</w:t>
      </w:r>
      <w:r>
        <w:t xml:space="preserve">, </w:t>
      </w:r>
      <w:r>
        <w:rPr>
          <w:rFonts w:hint="eastAsia"/>
        </w:rPr>
        <w:t>③</w:t>
      </w:r>
      <w:r>
        <w:t>-</w:t>
      </w:r>
      <w:r>
        <w:rPr>
          <w:rFonts w:hint="eastAsia"/>
        </w:rPr>
        <w:t>⑦の</w:t>
      </w:r>
      <w:r>
        <w:rPr>
          <w:rFonts w:hint="eastAsia"/>
        </w:rPr>
        <w:t>3</w:t>
      </w:r>
      <w:r>
        <w:rPr>
          <w:rFonts w:hint="eastAsia"/>
        </w:rPr>
        <w:t>区間の距離の平均値</w:t>
      </w:r>
      <w:r>
        <w:rPr>
          <w:rFonts w:hint="eastAsia"/>
        </w:rPr>
        <w:t>,</w:t>
      </w:r>
      <w:r>
        <w:t xml:space="preserve"> </w:t>
      </w:r>
      <w:r>
        <w:rPr>
          <w:rFonts w:hint="eastAsia"/>
        </w:rPr>
        <w:t>圧延直角方向初期板幅</w:t>
      </w:r>
      <m:oMath>
        <m:sSub>
          <m:sSubPr>
            <m:ctrlPr>
              <w:rPr>
                <w:rFonts w:ascii="Cambria Math" w:hAnsi="Cambria Math"/>
                <w:i/>
              </w:rPr>
            </m:ctrlPr>
          </m:sSubPr>
          <m:e>
            <m:r>
              <w:rPr>
                <w:rFonts w:ascii="Cambria Math" w:hAnsi="Cambria Math"/>
              </w:rPr>
              <m:t xml:space="preserve"> w</m:t>
            </m:r>
          </m:e>
          <m:sub>
            <m:r>
              <w:rPr>
                <w:rFonts w:ascii="Cambria Math" w:hAnsi="Cambria Math"/>
              </w:rPr>
              <m:t xml:space="preserve">y0 </m:t>
            </m:r>
          </m:sub>
        </m:sSub>
      </m:oMath>
      <w:r>
        <w:rPr>
          <w:rFonts w:hint="eastAsia"/>
        </w:rPr>
        <w:t>は</w:t>
      </w:r>
      <w:r>
        <w:rPr>
          <w:rFonts w:hint="eastAsia"/>
        </w:rPr>
        <w:t>,</w:t>
      </w:r>
      <w:r>
        <w:t xml:space="preserve"> </w:t>
      </w:r>
      <w:r>
        <w:rPr>
          <w:rFonts w:hint="eastAsia"/>
        </w:rPr>
        <w:t>座標④</w:t>
      </w:r>
      <w:r>
        <w:rPr>
          <w:rFonts w:hint="eastAsia"/>
        </w:rPr>
        <w:t>-</w:t>
      </w:r>
      <w:r>
        <w:rPr>
          <w:rFonts w:hint="eastAsia"/>
        </w:rPr>
        <w:t>⑫</w:t>
      </w:r>
      <w:r>
        <w:t xml:space="preserve">, </w:t>
      </w:r>
      <w:r>
        <w:rPr>
          <w:rFonts w:hint="eastAsia"/>
        </w:rPr>
        <w:t>⑤</w:t>
      </w:r>
      <w:r>
        <w:t>-</w:t>
      </w:r>
      <w:r>
        <w:rPr>
          <w:rFonts w:hint="eastAsia"/>
        </w:rPr>
        <w:t>⑪</w:t>
      </w:r>
      <w:r>
        <w:t xml:space="preserve">, </w:t>
      </w:r>
      <w:r>
        <w:rPr>
          <w:rFonts w:hint="eastAsia"/>
        </w:rPr>
        <w:t>⑥</w:t>
      </w:r>
      <w:r>
        <w:t>-</w:t>
      </w:r>
      <w:r>
        <w:rPr>
          <w:rFonts w:hint="eastAsia"/>
        </w:rPr>
        <w:t>⑩の</w:t>
      </w:r>
      <w:r>
        <w:rPr>
          <w:rFonts w:hint="eastAsia"/>
        </w:rPr>
        <w:t>3</w:t>
      </w:r>
      <w:r>
        <w:rPr>
          <w:rFonts w:hint="eastAsia"/>
        </w:rPr>
        <w:t>区間の距離の平均値とした</w:t>
      </w:r>
      <w:r>
        <w:rPr>
          <w:rFonts w:hint="eastAsia"/>
        </w:rPr>
        <w:t>.</w:t>
      </w:r>
      <w:r>
        <w:t xml:space="preserve"> </w:t>
      </w:r>
      <w:r>
        <w:rPr>
          <w:rFonts w:hint="eastAsia"/>
        </w:rPr>
        <w:t>初期標点間距離</w:t>
      </w:r>
      <m:oMath>
        <m:sSub>
          <m:sSubPr>
            <m:ctrlPr>
              <w:rPr>
                <w:rFonts w:ascii="Cambria Math" w:hAnsi="Cambria Math"/>
                <w:i/>
              </w:rPr>
            </m:ctrlPr>
          </m:sSubPr>
          <m:e>
            <m:r>
              <w:rPr>
                <w:rFonts w:ascii="Cambria Math" w:hAnsi="Cambria Math"/>
              </w:rPr>
              <m:t xml:space="preserve"> l</m:t>
            </m:r>
          </m:e>
          <m:sub>
            <m:r>
              <w:rPr>
                <w:rFonts w:ascii="Cambria Math" w:hAnsi="Cambria Math"/>
              </w:rPr>
              <m:t>0</m:t>
            </m:r>
          </m:sub>
        </m:sSub>
        <m:r>
          <w:rPr>
            <w:rFonts w:ascii="Cambria Math" w:hAnsi="Cambria Math"/>
          </w:rPr>
          <m:t xml:space="preserve"> </m:t>
        </m:r>
      </m:oMath>
      <w:r>
        <w:rPr>
          <w:rFonts w:hint="eastAsia"/>
        </w:rPr>
        <w:t>は</w:t>
      </w:r>
      <w:r>
        <w:rPr>
          <w:rFonts w:hint="eastAsia"/>
        </w:rPr>
        <w:t>,</w:t>
      </w:r>
      <w:r>
        <w:t xml:space="preserve"> </w:t>
      </w:r>
      <w:r>
        <w:rPr>
          <w:rFonts w:hint="eastAsia"/>
        </w:rPr>
        <w:t>初期板厚は試験片中央部の</w:t>
      </w:r>
      <w:r>
        <w:rPr>
          <w:rFonts w:hint="eastAsia"/>
        </w:rPr>
        <w:t>8</w:t>
      </w:r>
      <w:r>
        <w:rPr>
          <w:rFonts w:hint="eastAsia"/>
        </w:rPr>
        <w:t>点を</w:t>
      </w:r>
      <w:r>
        <w:rPr>
          <w:rFonts w:hint="eastAsia"/>
        </w:rPr>
        <w:t>M</w:t>
      </w:r>
      <w:r>
        <w:t>itsuyo</w:t>
      </w:r>
      <w:r>
        <w:rPr>
          <w:rFonts w:hint="eastAsia"/>
        </w:rPr>
        <w:t>製両球面マイクロメータ</w:t>
      </w:r>
      <w:r>
        <w:rPr>
          <w:rFonts w:hint="eastAsia"/>
        </w:rPr>
        <w:t>B</w:t>
      </w:r>
      <w:r>
        <w:t>MD-25DM</w:t>
      </w:r>
      <w:r>
        <w:rPr>
          <w:rFonts w:hint="eastAsia"/>
        </w:rPr>
        <w:t>（最小読取単位</w:t>
      </w:r>
      <w:r>
        <w:rPr>
          <w:rFonts w:hint="eastAsia"/>
        </w:rPr>
        <w:t xml:space="preserve"> </w:t>
      </w:r>
      <w:r>
        <w:t>: 0.001 mm</w:t>
      </w:r>
      <w:r>
        <w:rPr>
          <w:rFonts w:hint="eastAsia"/>
        </w:rPr>
        <w:t>）において測定し</w:t>
      </w:r>
      <w:r>
        <w:rPr>
          <w:rFonts w:hint="eastAsia"/>
        </w:rPr>
        <w:t>,</w:t>
      </w:r>
      <w:r>
        <w:t xml:space="preserve"> </w:t>
      </w:r>
      <w:r>
        <w:rPr>
          <w:rFonts w:hint="eastAsia"/>
        </w:rPr>
        <w:t>最大・最小を除いた</w:t>
      </w:r>
      <w:r>
        <w:rPr>
          <w:rFonts w:hint="eastAsia"/>
        </w:rPr>
        <w:t>6</w:t>
      </w:r>
      <w:r>
        <w:rPr>
          <w:rFonts w:hint="eastAsia"/>
        </w:rPr>
        <w:t>点の平均値とした</w:t>
      </w:r>
      <w:r>
        <w:rPr>
          <w:rFonts w:hint="eastAsia"/>
        </w:rPr>
        <w:t>.</w:t>
      </w:r>
      <w:r w:rsidR="00C62AB4">
        <w:t xml:space="preserve"> </w:t>
      </w:r>
      <w:r w:rsidR="00C62AB4" w:rsidRPr="00C62AB4">
        <w:rPr>
          <w:i/>
          <w:iCs/>
        </w:rPr>
        <w:t>x</w:t>
      </w:r>
      <w:r w:rsidR="00C62AB4">
        <w:rPr>
          <w:rFonts w:hint="eastAsia"/>
        </w:rPr>
        <w:t>方向を圧延方向，</w:t>
      </w:r>
      <w:r w:rsidR="00C62AB4" w:rsidRPr="00C62AB4">
        <w:rPr>
          <w:rFonts w:hint="eastAsia"/>
          <w:i/>
          <w:iCs/>
        </w:rPr>
        <w:t>y</w:t>
      </w:r>
      <w:r w:rsidR="00C62AB4">
        <w:rPr>
          <w:rFonts w:hint="eastAsia"/>
        </w:rPr>
        <w:t>方向を圧延直角方向とした．</w:t>
      </w:r>
    </w:p>
    <w:p w14:paraId="0E1006FF" w14:textId="77777777" w:rsidR="00C62AB4" w:rsidRPr="005C441A" w:rsidRDefault="00C62AB4" w:rsidP="00C62AB4">
      <w:pPr>
        <w:pStyle w:val="a4"/>
        <w:ind w:leftChars="0" w:left="0" w:firstLineChars="100" w:firstLine="200"/>
      </w:pPr>
    </w:p>
    <w:p w14:paraId="16338622" w14:textId="77777777" w:rsidR="00004C32" w:rsidRDefault="00004C32" w:rsidP="00004C32">
      <w:pPr>
        <w:keepNext/>
        <w:jc w:val="center"/>
      </w:pPr>
      <w:r>
        <w:rPr>
          <w:noProof/>
        </w:rPr>
        <w:lastRenderedPageBreak/>
        <w:drawing>
          <wp:inline distT="0" distB="0" distL="0" distR="0" wp14:anchorId="1EC1BAB8" wp14:editId="0ABE0107">
            <wp:extent cx="4102925" cy="2986652"/>
            <wp:effectExtent l="0" t="0" r="0" b="4445"/>
            <wp:docPr id="19" name="図 19"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ダイアグラム, 設計図&#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4110797" cy="2992382"/>
                    </a:xfrm>
                    <a:prstGeom prst="rect">
                      <a:avLst/>
                    </a:prstGeom>
                  </pic:spPr>
                </pic:pic>
              </a:graphicData>
            </a:graphic>
          </wp:inline>
        </w:drawing>
      </w:r>
    </w:p>
    <w:p w14:paraId="51AD77F4" w14:textId="758A8943" w:rsidR="00004C32" w:rsidRDefault="009A3034" w:rsidP="00004C32">
      <w:pPr>
        <w:pStyle w:val="a5"/>
        <w:rPr>
          <w:rFonts w:cs="Times New Roman"/>
        </w:rPr>
      </w:pPr>
      <w:bookmarkStart w:id="0" w:name="_Ref117515929"/>
      <w:r>
        <w:t xml:space="preserve">Fig. </w:t>
      </w:r>
      <w:fldSimple w:instr=" SEQ Fig. \* ARABIC ">
        <w:r w:rsidR="001E2997">
          <w:rPr>
            <w:noProof/>
          </w:rPr>
          <w:t>1</w:t>
        </w:r>
      </w:fldSimple>
      <w:bookmarkEnd w:id="0"/>
      <w:r>
        <w:rPr>
          <w:rFonts w:hint="eastAsia"/>
        </w:rPr>
        <w:t xml:space="preserve"> </w:t>
      </w:r>
      <w:r w:rsidR="00004C32" w:rsidRPr="002905F8">
        <w:rPr>
          <w:rFonts w:cs="Times New Roman"/>
          <w:b w:val="0"/>
        </w:rPr>
        <w:t>Strain ga</w:t>
      </w:r>
      <w:r w:rsidR="00004C32">
        <w:rPr>
          <w:rFonts w:cs="Times New Roman"/>
          <w:b w:val="0"/>
        </w:rPr>
        <w:t>u</w:t>
      </w:r>
      <w:r w:rsidR="00004C32" w:rsidRPr="002905F8">
        <w:rPr>
          <w:rFonts w:cs="Times New Roman"/>
          <w:b w:val="0"/>
        </w:rPr>
        <w:t>ge position and scribing position</w:t>
      </w:r>
    </w:p>
    <w:p w14:paraId="4E46610F" w14:textId="77777777" w:rsidR="00004C32" w:rsidRDefault="00004C32" w:rsidP="00004C32">
      <w:pPr>
        <w:keepNext/>
        <w:jc w:val="center"/>
      </w:pPr>
      <w:r>
        <w:rPr>
          <w:rFonts w:hint="eastAsia"/>
        </w:rPr>
        <w:t xml:space="preserve">　</w:t>
      </w:r>
      <w:r>
        <w:rPr>
          <w:rFonts w:hint="eastAsia"/>
          <w:noProof/>
        </w:rPr>
        <w:drawing>
          <wp:inline distT="0" distB="0" distL="0" distR="0" wp14:anchorId="69EF80E4" wp14:editId="2430AA82">
            <wp:extent cx="3320501" cy="2079234"/>
            <wp:effectExtent l="0" t="0" r="0" b="0"/>
            <wp:docPr id="20" name="図 20"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ダイアグラム, 概略図&#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3320501" cy="2079234"/>
                    </a:xfrm>
                    <a:prstGeom prst="rect">
                      <a:avLst/>
                    </a:prstGeom>
                  </pic:spPr>
                </pic:pic>
              </a:graphicData>
            </a:graphic>
          </wp:inline>
        </w:drawing>
      </w:r>
    </w:p>
    <w:p w14:paraId="79C4088C" w14:textId="7E2D25EE" w:rsidR="00004C32" w:rsidRPr="00004C32" w:rsidRDefault="009A3034" w:rsidP="009A3034">
      <w:pPr>
        <w:pStyle w:val="a5"/>
        <w:rPr>
          <w:rFonts w:cs="Times New Roman"/>
          <w:b w:val="0"/>
        </w:rPr>
      </w:pPr>
      <w:bookmarkStart w:id="1" w:name="_Ref117515940"/>
      <w:r>
        <w:t xml:space="preserve">Fig. </w:t>
      </w:r>
      <w:fldSimple w:instr=" SEQ Fig. \* ARABIC ">
        <w:r w:rsidR="001E2997">
          <w:rPr>
            <w:noProof/>
          </w:rPr>
          <w:t>2</w:t>
        </w:r>
      </w:fldSimple>
      <w:bookmarkEnd w:id="1"/>
      <w:r>
        <w:t xml:space="preserve"> </w:t>
      </w:r>
      <w:r w:rsidR="00004C32" w:rsidRPr="00F321FE">
        <w:rPr>
          <w:rFonts w:cs="Times New Roman"/>
          <w:b w:val="0"/>
        </w:rPr>
        <w:t>Measured points to calculate initial widths</w:t>
      </w:r>
    </w:p>
    <w:p w14:paraId="7088E5C2" w14:textId="77777777" w:rsidR="00004C32" w:rsidRPr="00F85505" w:rsidRDefault="00004C32" w:rsidP="00004C32">
      <w:pPr>
        <w:pStyle w:val="a4"/>
        <w:numPr>
          <w:ilvl w:val="0"/>
          <w:numId w:val="5"/>
        </w:numPr>
        <w:ind w:leftChars="0"/>
        <w:rPr>
          <w:rFonts w:ascii="ＭＳ 明朝" w:hAnsi="ＭＳ 明朝" w:cs="Arial"/>
          <w:b/>
          <w:bCs w:val="0"/>
        </w:rPr>
      </w:pPr>
      <w:r w:rsidRPr="00F85505">
        <w:rPr>
          <w:rFonts w:ascii="ＭＳ 明朝" w:hAnsi="ＭＳ 明朝" w:cs="Arial" w:hint="eastAsia"/>
          <w:b/>
          <w:bCs w:val="0"/>
        </w:rPr>
        <w:t>試験条件</w:t>
      </w:r>
    </w:p>
    <w:p w14:paraId="4EE329E7" w14:textId="679971A5" w:rsidR="00004C32" w:rsidRDefault="00004C32" w:rsidP="00004C32">
      <w:pPr>
        <w:ind w:firstLineChars="100" w:firstLine="200"/>
      </w:pPr>
      <w:r>
        <w:rPr>
          <w:rFonts w:hint="eastAsia"/>
        </w:rPr>
        <w:t>試験機は</w:t>
      </w:r>
      <w:r w:rsidR="00F85505" w:rsidRPr="00F85505">
        <w:rPr>
          <w:b/>
        </w:rPr>
        <w:fldChar w:fldCharType="begin"/>
      </w:r>
      <w:r w:rsidR="00F85505" w:rsidRPr="00F85505">
        <w:rPr>
          <w:b/>
        </w:rPr>
        <w:instrText xml:space="preserve"> </w:instrText>
      </w:r>
      <w:r w:rsidR="00F85505" w:rsidRPr="00F85505">
        <w:rPr>
          <w:rFonts w:hint="eastAsia"/>
          <w:b/>
        </w:rPr>
        <w:instrText>REF _Ref117515958 \h</w:instrText>
      </w:r>
      <w:r w:rsidR="00F85505" w:rsidRPr="00F85505">
        <w:rPr>
          <w:b/>
        </w:rPr>
        <w:instrText xml:space="preserve">  \* MERGEFORMAT </w:instrText>
      </w:r>
      <w:r w:rsidR="00F85505" w:rsidRPr="00F85505">
        <w:rPr>
          <w:b/>
        </w:rPr>
      </w:r>
      <w:r w:rsidR="00F85505" w:rsidRPr="00F85505">
        <w:rPr>
          <w:b/>
        </w:rPr>
        <w:fldChar w:fldCharType="separate"/>
      </w:r>
      <w:r w:rsidR="00F85505" w:rsidRPr="00F85505">
        <w:rPr>
          <w:b/>
        </w:rPr>
        <w:t xml:space="preserve">Fig. </w:t>
      </w:r>
      <w:r w:rsidR="00F85505" w:rsidRPr="00F85505">
        <w:rPr>
          <w:b/>
          <w:noProof/>
        </w:rPr>
        <w:t>3</w:t>
      </w:r>
      <w:r w:rsidR="00F85505" w:rsidRPr="00F85505">
        <w:rPr>
          <w:b/>
        </w:rPr>
        <w:fldChar w:fldCharType="end"/>
      </w:r>
      <w:r>
        <w:rPr>
          <w:rFonts w:hint="eastAsia"/>
        </w:rPr>
        <w:t>に示す最大荷重</w:t>
      </w:r>
      <w:r>
        <w:rPr>
          <w:rFonts w:hint="eastAsia"/>
        </w:rPr>
        <w:t>2</w:t>
      </w:r>
      <w:r>
        <w:t xml:space="preserve">0 </w:t>
      </w:r>
      <w:proofErr w:type="spellStart"/>
      <w:r>
        <w:t>kN</w:t>
      </w:r>
      <w:proofErr w:type="spellEnd"/>
      <w:r>
        <w:rPr>
          <w:rFonts w:hint="eastAsia"/>
        </w:rPr>
        <w:t>の二軸引張試験機を用いた</w:t>
      </w:r>
      <w:r>
        <w:rPr>
          <w:rFonts w:hint="eastAsia"/>
        </w:rPr>
        <w:t>.</w:t>
      </w:r>
      <w:r>
        <w:rPr>
          <w:rFonts w:hint="eastAsia"/>
        </w:rPr>
        <w:t>試験条件を</w:t>
      </w:r>
      <w:r w:rsidR="00F85505" w:rsidRPr="00F85505">
        <w:rPr>
          <w:b/>
        </w:rPr>
        <w:fldChar w:fldCharType="begin"/>
      </w:r>
      <w:r w:rsidR="00F85505" w:rsidRPr="00F85505">
        <w:rPr>
          <w:b/>
        </w:rPr>
        <w:instrText xml:space="preserve"> </w:instrText>
      </w:r>
      <w:r w:rsidR="00F85505" w:rsidRPr="00F85505">
        <w:rPr>
          <w:rFonts w:hint="eastAsia"/>
          <w:b/>
        </w:rPr>
        <w:instrText>REF _Ref117515973 \h</w:instrText>
      </w:r>
      <w:r w:rsidR="00F85505" w:rsidRPr="00F85505">
        <w:rPr>
          <w:b/>
        </w:rPr>
        <w:instrText xml:space="preserve">  \* MERGEFORMAT </w:instrText>
      </w:r>
      <w:r w:rsidR="00F85505" w:rsidRPr="00F85505">
        <w:rPr>
          <w:b/>
        </w:rPr>
      </w:r>
      <w:r w:rsidR="00F85505" w:rsidRPr="00F85505">
        <w:rPr>
          <w:b/>
        </w:rPr>
        <w:fldChar w:fldCharType="separate"/>
      </w:r>
      <w:r w:rsidR="00F85505" w:rsidRPr="00F85505">
        <w:rPr>
          <w:b/>
        </w:rPr>
        <w:t xml:space="preserve">Table </w:t>
      </w:r>
      <w:r w:rsidR="00F85505" w:rsidRPr="00F85505">
        <w:rPr>
          <w:b/>
          <w:noProof/>
        </w:rPr>
        <w:t>1</w:t>
      </w:r>
      <w:r w:rsidR="00F85505" w:rsidRPr="00F85505">
        <w:rPr>
          <w:b/>
        </w:rPr>
        <w:fldChar w:fldCharType="end"/>
      </w:r>
      <w:r>
        <w:rPr>
          <w:rFonts w:hint="eastAsia"/>
        </w:rPr>
        <w:t>に示す．ひずみは東京測器研究所製</w:t>
      </w:r>
      <w:r>
        <w:rPr>
          <w:rFonts w:hint="eastAsia"/>
        </w:rPr>
        <w:t xml:space="preserve"> </w:t>
      </w:r>
      <w:r>
        <w:rPr>
          <w:rFonts w:hint="eastAsia"/>
        </w:rPr>
        <w:t>塑性域ゲージ</w:t>
      </w:r>
      <w:r>
        <w:rPr>
          <w:rFonts w:hint="eastAsia"/>
        </w:rPr>
        <w:t>YFLA-2</w:t>
      </w:r>
      <w:r>
        <w:rPr>
          <w:rFonts w:hint="eastAsia"/>
        </w:rPr>
        <w:t>を</w:t>
      </w:r>
      <w:r w:rsidR="00F85505">
        <w:fldChar w:fldCharType="begin"/>
      </w:r>
      <w:r w:rsidR="00F85505">
        <w:instrText xml:space="preserve"> </w:instrText>
      </w:r>
      <w:r w:rsidR="00F85505">
        <w:rPr>
          <w:rFonts w:hint="eastAsia"/>
        </w:rPr>
        <w:instrText>REF _Ref117515929 \h</w:instrText>
      </w:r>
      <w:r w:rsidR="00F85505">
        <w:instrText xml:space="preserve"> </w:instrText>
      </w:r>
      <w:r w:rsidR="00F85505">
        <w:fldChar w:fldCharType="separate"/>
      </w:r>
      <w:r w:rsidR="00F85505">
        <w:t xml:space="preserve">Fig. </w:t>
      </w:r>
      <w:r w:rsidR="00F85505">
        <w:rPr>
          <w:noProof/>
        </w:rPr>
        <w:t>1</w:t>
      </w:r>
      <w:r w:rsidR="00F85505">
        <w:fldChar w:fldCharType="end"/>
      </w:r>
      <w:r>
        <w:rPr>
          <w:rFonts w:hint="eastAsia"/>
        </w:rPr>
        <w:t>に示す試験片中央より</w:t>
      </w:r>
      <w:r>
        <w:rPr>
          <w:rFonts w:hint="eastAsia"/>
        </w:rPr>
        <w:t>10 mm</w:t>
      </w:r>
      <w:r>
        <w:rPr>
          <w:rFonts w:hint="eastAsia"/>
        </w:rPr>
        <w:t>離れた位置の最大主応力方向の中心線上に貼り付けることにより測定した．試験片に負荷される荷重はロードセルにより測定した．制御は真応力制御とし，試験中の応力比が常に一定となるようにあらかじめ作成した応力経路ファイルの指令値に沿うよう制御を行い試験した．経路ファイルは，</w:t>
      </w:r>
      <w:r>
        <w:rPr>
          <w:rFonts w:hint="eastAsia"/>
        </w:rPr>
        <w:t>von Mises</w:t>
      </w:r>
      <w:r>
        <w:rPr>
          <w:rFonts w:hint="eastAsia"/>
        </w:rPr>
        <w:t>の相当塑性ひずみ速度が約</w:t>
      </w:r>
      <w:r>
        <w:rPr>
          <w:rFonts w:hint="eastAsia"/>
        </w:rPr>
        <w:t>5</w:t>
      </w:r>
      <w:r>
        <w:rPr>
          <w:rFonts w:hint="eastAsia"/>
        </w:rPr>
        <w:t>×</w:t>
      </w:r>
      <w:r>
        <w:rPr>
          <w:rFonts w:hint="eastAsia"/>
        </w:rPr>
        <w:t>10</w:t>
      </w:r>
      <w:r w:rsidRPr="00631348">
        <w:rPr>
          <w:rFonts w:hint="eastAsia"/>
          <w:vertAlign w:val="superscript"/>
        </w:rPr>
        <w:t>-4</w:t>
      </w:r>
      <w:r>
        <w:rPr>
          <w:rFonts w:hint="eastAsia"/>
        </w:rPr>
        <w:t xml:space="preserve"> s</w:t>
      </w:r>
      <w:r w:rsidRPr="00631348">
        <w:rPr>
          <w:rFonts w:hint="eastAsia"/>
          <w:vertAlign w:val="superscript"/>
        </w:rPr>
        <w:t>-1</w:t>
      </w:r>
      <w:r>
        <w:rPr>
          <w:rFonts w:hint="eastAsia"/>
        </w:rPr>
        <w:t>となるよう作成した．応力比は</w:t>
      </w:r>
      <w:r w:rsidRPr="00EC795D">
        <w:rPr>
          <w:position w:val="-10"/>
        </w:rPr>
        <w:object w:dxaOrig="820" w:dyaOrig="320" w14:anchorId="77428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5pt;height:15.4pt" o:ole="">
            <v:imagedata r:id="rId11" o:title=""/>
          </v:shape>
          <o:OLEObject Type="Embed" ProgID="Equation.DSMT4" ShapeID="_x0000_i1025" DrawAspect="Content" ObjectID="_1731161573" r:id="rId12"/>
        </w:object>
      </w:r>
      <w:r w:rsidR="00606CCC">
        <w:t>1:2, 2:1</w:t>
      </w:r>
      <w:r>
        <w:rPr>
          <w:rFonts w:hint="eastAsia"/>
        </w:rPr>
        <w:t>とした．</w:t>
      </w:r>
    </w:p>
    <w:p w14:paraId="6048A8E9" w14:textId="77777777" w:rsidR="00DC50DB" w:rsidRDefault="00DC50DB" w:rsidP="00004C32">
      <w:pPr>
        <w:ind w:firstLineChars="100" w:firstLine="200"/>
        <w:rPr>
          <w:rFonts w:ascii="Arial" w:eastAsiaTheme="majorEastAsia" w:hAnsi="Arial" w:cs="Arial"/>
        </w:rPr>
      </w:pPr>
    </w:p>
    <w:p w14:paraId="7BCB6871" w14:textId="77777777" w:rsidR="00004C32" w:rsidRDefault="00004C32" w:rsidP="00004C32">
      <w:pPr>
        <w:jc w:val="center"/>
        <w:rPr>
          <w:rFonts w:ascii="Arial" w:eastAsiaTheme="majorEastAsia" w:hAnsi="Arial" w:cs="Arial"/>
        </w:rPr>
      </w:pPr>
      <w:r>
        <w:rPr>
          <w:rFonts w:hint="eastAsia"/>
          <w:noProof/>
        </w:rPr>
        <w:drawing>
          <wp:inline distT="0" distB="0" distL="0" distR="0" wp14:anchorId="7A0A047B" wp14:editId="6D5AD8EB">
            <wp:extent cx="3267456" cy="2450592"/>
            <wp:effectExtent l="0" t="0" r="9525" b="6985"/>
            <wp:docPr id="22" name="図 22" descr="屋内, キッチン, テーブル, エンジ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屋内, キッチン, テーブル, エンジン が含まれている画像&#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3267456" cy="2450592"/>
                    </a:xfrm>
                    <a:prstGeom prst="rect">
                      <a:avLst/>
                    </a:prstGeom>
                  </pic:spPr>
                </pic:pic>
              </a:graphicData>
            </a:graphic>
          </wp:inline>
        </w:drawing>
      </w:r>
    </w:p>
    <w:p w14:paraId="4572BBF9" w14:textId="755D030D" w:rsidR="00004C32" w:rsidRDefault="009A3034" w:rsidP="009A3034">
      <w:pPr>
        <w:pStyle w:val="a5"/>
        <w:rPr>
          <w:rFonts w:ascii="Arial" w:eastAsiaTheme="majorEastAsia" w:hAnsi="Arial" w:cs="Arial"/>
        </w:rPr>
      </w:pPr>
      <w:bookmarkStart w:id="2" w:name="_Ref117515958"/>
      <w:r>
        <w:t xml:space="preserve">Fig. </w:t>
      </w:r>
      <w:fldSimple w:instr=" SEQ Fig. \* ARABIC ">
        <w:r w:rsidR="001E2997">
          <w:rPr>
            <w:noProof/>
          </w:rPr>
          <w:t>3</w:t>
        </w:r>
      </w:fldSimple>
      <w:bookmarkEnd w:id="2"/>
      <w:r>
        <w:t xml:space="preserve"> </w:t>
      </w:r>
      <w:r w:rsidR="00004C32" w:rsidRPr="009A3034">
        <w:rPr>
          <w:b w:val="0"/>
          <w:bCs/>
        </w:rPr>
        <w:t>Biaxial tensile testing machine (maximum load : 20 kN)</w:t>
      </w:r>
    </w:p>
    <w:p w14:paraId="5DA22249" w14:textId="77777777" w:rsidR="00004C32" w:rsidRDefault="00004C32" w:rsidP="00004C32">
      <w:pPr>
        <w:rPr>
          <w:rFonts w:ascii="Arial" w:eastAsiaTheme="majorEastAsia" w:hAnsi="Arial" w:cs="Arial"/>
        </w:rPr>
      </w:pPr>
    </w:p>
    <w:p w14:paraId="300A3AC3" w14:textId="0D40C00C" w:rsidR="00004C32" w:rsidRDefault="009A3034" w:rsidP="009A3034">
      <w:pPr>
        <w:pStyle w:val="a5"/>
      </w:pPr>
      <w:bookmarkStart w:id="3" w:name="_Ref117515973"/>
      <w:r>
        <w:t xml:space="preserve">Table </w:t>
      </w:r>
      <w:fldSimple w:instr=" SEQ Table \* ARABIC ">
        <w:r>
          <w:rPr>
            <w:noProof/>
          </w:rPr>
          <w:t>1</w:t>
        </w:r>
      </w:fldSimple>
      <w:bookmarkEnd w:id="3"/>
      <w:r>
        <w:t xml:space="preserve"> </w:t>
      </w:r>
      <w:r w:rsidR="00004C32" w:rsidRPr="009A3034">
        <w:rPr>
          <w:rFonts w:hint="eastAsia"/>
          <w:b w:val="0"/>
          <w:bCs/>
        </w:rPr>
        <w:t>Test conditions for b</w:t>
      </w:r>
      <w:r w:rsidR="00004C32" w:rsidRPr="009A3034">
        <w:rPr>
          <w:b w:val="0"/>
          <w:bCs/>
        </w:rPr>
        <w:t>iaxial tensile test</w:t>
      </w:r>
    </w:p>
    <w:tbl>
      <w:tblPr>
        <w:tblStyle w:val="a3"/>
        <w:tblW w:w="0" w:type="auto"/>
        <w:tblLook w:val="04A0" w:firstRow="1" w:lastRow="0" w:firstColumn="1" w:lastColumn="0" w:noHBand="0" w:noVBand="1"/>
      </w:tblPr>
      <w:tblGrid>
        <w:gridCol w:w="3832"/>
        <w:gridCol w:w="5238"/>
      </w:tblGrid>
      <w:tr w:rsidR="00004C32" w:rsidRPr="00380997" w14:paraId="54BD7E06" w14:textId="77777777" w:rsidTr="007D65DC">
        <w:trPr>
          <w:trHeight w:val="113"/>
        </w:trPr>
        <w:tc>
          <w:tcPr>
            <w:tcW w:w="4062" w:type="dxa"/>
            <w:tcBorders>
              <w:top w:val="single" w:sz="12" w:space="0" w:color="auto"/>
              <w:left w:val="nil"/>
            </w:tcBorders>
            <w:vAlign w:val="center"/>
          </w:tcPr>
          <w:p w14:paraId="137D286E" w14:textId="77777777" w:rsidR="00004C32" w:rsidRPr="002F2168" w:rsidRDefault="00004C32" w:rsidP="007D65DC">
            <w:pPr>
              <w:jc w:val="center"/>
              <w:rPr>
                <w:bCs/>
                <w:szCs w:val="21"/>
              </w:rPr>
            </w:pPr>
            <w:r w:rsidRPr="002F2168">
              <w:rPr>
                <w:kern w:val="0"/>
                <w:szCs w:val="21"/>
              </w:rPr>
              <w:t>Testing machine</w:t>
            </w:r>
          </w:p>
        </w:tc>
        <w:tc>
          <w:tcPr>
            <w:tcW w:w="5576" w:type="dxa"/>
            <w:tcBorders>
              <w:top w:val="single" w:sz="12" w:space="0" w:color="auto"/>
              <w:right w:val="nil"/>
            </w:tcBorders>
          </w:tcPr>
          <w:p w14:paraId="4384B26B" w14:textId="77777777" w:rsidR="00004C32" w:rsidRPr="002F2168" w:rsidRDefault="00004C32" w:rsidP="007D65DC">
            <w:pPr>
              <w:jc w:val="center"/>
              <w:rPr>
                <w:bCs/>
                <w:szCs w:val="21"/>
              </w:rPr>
            </w:pPr>
            <w:r w:rsidRPr="002F2168">
              <w:rPr>
                <w:kern w:val="0"/>
                <w:szCs w:val="21"/>
              </w:rPr>
              <w:t>Biaxial tensile testing machine</w:t>
            </w:r>
          </w:p>
        </w:tc>
      </w:tr>
      <w:tr w:rsidR="00004C32" w:rsidRPr="00380997" w14:paraId="014C84F7" w14:textId="77777777" w:rsidTr="007D65DC">
        <w:trPr>
          <w:trHeight w:val="113"/>
        </w:trPr>
        <w:tc>
          <w:tcPr>
            <w:tcW w:w="4062" w:type="dxa"/>
            <w:tcBorders>
              <w:left w:val="nil"/>
            </w:tcBorders>
            <w:vAlign w:val="center"/>
          </w:tcPr>
          <w:p w14:paraId="04988D24" w14:textId="77777777" w:rsidR="00004C32" w:rsidRPr="002F2168" w:rsidRDefault="00004C32" w:rsidP="007D65DC">
            <w:pPr>
              <w:jc w:val="center"/>
              <w:rPr>
                <w:bCs/>
                <w:szCs w:val="21"/>
              </w:rPr>
            </w:pPr>
            <w:r w:rsidRPr="002F2168">
              <w:rPr>
                <w:kern w:val="0"/>
                <w:szCs w:val="21"/>
              </w:rPr>
              <w:t>Load Cell</w:t>
            </w:r>
          </w:p>
        </w:tc>
        <w:tc>
          <w:tcPr>
            <w:tcW w:w="5576" w:type="dxa"/>
            <w:tcBorders>
              <w:right w:val="nil"/>
            </w:tcBorders>
          </w:tcPr>
          <w:p w14:paraId="6B6B5333" w14:textId="77777777" w:rsidR="00004C32" w:rsidRPr="002F2168" w:rsidRDefault="00004C32" w:rsidP="007D65DC">
            <w:pPr>
              <w:jc w:val="center"/>
              <w:rPr>
                <w:szCs w:val="21"/>
              </w:rPr>
            </w:pPr>
            <w:r w:rsidRPr="002F2168">
              <w:rPr>
                <w:szCs w:val="21"/>
              </w:rPr>
              <w:t>TCLK-20KNA (maximum load: 20kN)</w:t>
            </w:r>
          </w:p>
          <w:p w14:paraId="0F63C36A" w14:textId="77777777" w:rsidR="00004C32" w:rsidRPr="002F2168" w:rsidRDefault="00004C32" w:rsidP="007D65DC">
            <w:pPr>
              <w:jc w:val="center"/>
              <w:rPr>
                <w:bCs/>
                <w:szCs w:val="21"/>
              </w:rPr>
            </w:pPr>
            <w:r w:rsidRPr="002F2168">
              <w:rPr>
                <w:bCs/>
                <w:szCs w:val="21"/>
              </w:rPr>
              <w:t>(Tokyo Measuring Instruments Laboratory Co.)</w:t>
            </w:r>
          </w:p>
        </w:tc>
      </w:tr>
      <w:tr w:rsidR="00004C32" w:rsidRPr="00380997" w14:paraId="54E88905" w14:textId="77777777" w:rsidTr="007D65DC">
        <w:trPr>
          <w:trHeight w:val="113"/>
        </w:trPr>
        <w:tc>
          <w:tcPr>
            <w:tcW w:w="4062" w:type="dxa"/>
            <w:tcBorders>
              <w:left w:val="nil"/>
            </w:tcBorders>
            <w:vAlign w:val="center"/>
          </w:tcPr>
          <w:p w14:paraId="6F95A7D5" w14:textId="77777777" w:rsidR="00004C32" w:rsidRPr="002F2168" w:rsidRDefault="00004C32" w:rsidP="007D65DC">
            <w:pPr>
              <w:jc w:val="center"/>
              <w:rPr>
                <w:bCs/>
                <w:szCs w:val="21"/>
              </w:rPr>
            </w:pPr>
            <w:r w:rsidRPr="002F2168">
              <w:rPr>
                <w:kern w:val="0"/>
                <w:szCs w:val="21"/>
              </w:rPr>
              <w:t>Control system</w:t>
            </w:r>
          </w:p>
        </w:tc>
        <w:tc>
          <w:tcPr>
            <w:tcW w:w="5576" w:type="dxa"/>
            <w:tcBorders>
              <w:right w:val="nil"/>
            </w:tcBorders>
          </w:tcPr>
          <w:p w14:paraId="5B5487BF" w14:textId="77777777" w:rsidR="00004C32" w:rsidRPr="002F2168" w:rsidRDefault="00004C32" w:rsidP="007D65DC">
            <w:pPr>
              <w:jc w:val="center"/>
              <w:rPr>
                <w:bCs/>
                <w:szCs w:val="21"/>
              </w:rPr>
            </w:pPr>
            <w:r w:rsidRPr="002F2168">
              <w:rPr>
                <w:szCs w:val="21"/>
              </w:rPr>
              <w:t>True stress control</w:t>
            </w:r>
          </w:p>
        </w:tc>
      </w:tr>
      <w:tr w:rsidR="00004C32" w:rsidRPr="00380997" w14:paraId="3BD44F89" w14:textId="77777777" w:rsidTr="007D65DC">
        <w:trPr>
          <w:trHeight w:val="113"/>
        </w:trPr>
        <w:tc>
          <w:tcPr>
            <w:tcW w:w="4062" w:type="dxa"/>
            <w:tcBorders>
              <w:left w:val="nil"/>
            </w:tcBorders>
            <w:vAlign w:val="center"/>
          </w:tcPr>
          <w:p w14:paraId="77DD6E76" w14:textId="77777777" w:rsidR="00004C32" w:rsidRPr="002F2168" w:rsidRDefault="00004C32" w:rsidP="007D65DC">
            <w:pPr>
              <w:jc w:val="center"/>
              <w:rPr>
                <w:bCs/>
                <w:szCs w:val="21"/>
              </w:rPr>
            </w:pPr>
            <w:r w:rsidRPr="002F2168">
              <w:rPr>
                <w:kern w:val="0"/>
                <w:szCs w:val="21"/>
              </w:rPr>
              <w:t>Strain gauge</w:t>
            </w:r>
          </w:p>
        </w:tc>
        <w:tc>
          <w:tcPr>
            <w:tcW w:w="5576" w:type="dxa"/>
            <w:tcBorders>
              <w:right w:val="nil"/>
            </w:tcBorders>
          </w:tcPr>
          <w:p w14:paraId="04E3A96B" w14:textId="77777777" w:rsidR="00004C32" w:rsidRPr="002F2168" w:rsidRDefault="00004C32" w:rsidP="007D65DC">
            <w:pPr>
              <w:jc w:val="center"/>
              <w:rPr>
                <w:kern w:val="0"/>
                <w:szCs w:val="21"/>
              </w:rPr>
            </w:pPr>
            <w:r w:rsidRPr="002F2168">
              <w:rPr>
                <w:kern w:val="0"/>
                <w:szCs w:val="21"/>
              </w:rPr>
              <w:t>YFLA-2</w:t>
            </w:r>
          </w:p>
          <w:p w14:paraId="2CE72DC9" w14:textId="77777777" w:rsidR="00004C32" w:rsidRPr="002F2168" w:rsidRDefault="00004C32" w:rsidP="007D65DC">
            <w:pPr>
              <w:jc w:val="center"/>
              <w:rPr>
                <w:bCs/>
                <w:szCs w:val="21"/>
              </w:rPr>
            </w:pPr>
            <w:r w:rsidRPr="002F2168">
              <w:rPr>
                <w:bCs/>
                <w:szCs w:val="21"/>
              </w:rPr>
              <w:t>(Tokyo Measuring Instruments Laboratory Co.)</w:t>
            </w:r>
          </w:p>
        </w:tc>
      </w:tr>
      <w:tr w:rsidR="00004C32" w:rsidRPr="00380997" w14:paraId="61A092DE" w14:textId="77777777" w:rsidTr="007D65DC">
        <w:trPr>
          <w:trHeight w:val="113"/>
        </w:trPr>
        <w:tc>
          <w:tcPr>
            <w:tcW w:w="4062" w:type="dxa"/>
            <w:tcBorders>
              <w:left w:val="nil"/>
            </w:tcBorders>
            <w:vAlign w:val="center"/>
          </w:tcPr>
          <w:p w14:paraId="5AFC1A9A" w14:textId="77777777" w:rsidR="00004C32" w:rsidRPr="002F2168" w:rsidRDefault="00004C32" w:rsidP="007D65DC">
            <w:pPr>
              <w:jc w:val="center"/>
              <w:rPr>
                <w:bCs/>
                <w:szCs w:val="21"/>
              </w:rPr>
            </w:pPr>
            <w:r w:rsidRPr="002F2168">
              <w:rPr>
                <w:kern w:val="0"/>
                <w:szCs w:val="21"/>
              </w:rPr>
              <w:t>Date logger</w:t>
            </w:r>
          </w:p>
        </w:tc>
        <w:tc>
          <w:tcPr>
            <w:tcW w:w="5576" w:type="dxa"/>
            <w:tcBorders>
              <w:right w:val="nil"/>
            </w:tcBorders>
          </w:tcPr>
          <w:p w14:paraId="14956C00" w14:textId="77777777" w:rsidR="00004C32" w:rsidRPr="002F2168" w:rsidRDefault="00004C32" w:rsidP="007D65DC">
            <w:pPr>
              <w:jc w:val="center"/>
              <w:rPr>
                <w:kern w:val="0"/>
                <w:szCs w:val="21"/>
              </w:rPr>
            </w:pPr>
            <w:r w:rsidRPr="002F2168">
              <w:rPr>
                <w:kern w:val="0"/>
                <w:szCs w:val="21"/>
              </w:rPr>
              <w:t>UCAM-500A</w:t>
            </w:r>
          </w:p>
          <w:p w14:paraId="435CFE9D" w14:textId="77777777" w:rsidR="00004C32" w:rsidRPr="002F2168" w:rsidRDefault="00004C32" w:rsidP="007D65DC">
            <w:pPr>
              <w:jc w:val="center"/>
              <w:rPr>
                <w:bCs/>
                <w:szCs w:val="21"/>
              </w:rPr>
            </w:pPr>
            <w:r w:rsidRPr="002F2168">
              <w:rPr>
                <w:bCs/>
                <w:szCs w:val="21"/>
              </w:rPr>
              <w:t>(Kyowa Electronic Instruments Co.)</w:t>
            </w:r>
          </w:p>
        </w:tc>
      </w:tr>
      <w:tr w:rsidR="00004C32" w:rsidRPr="00380997" w14:paraId="5AB7D7D6" w14:textId="77777777" w:rsidTr="007D65DC">
        <w:trPr>
          <w:trHeight w:val="113"/>
        </w:trPr>
        <w:tc>
          <w:tcPr>
            <w:tcW w:w="4062" w:type="dxa"/>
            <w:tcBorders>
              <w:left w:val="nil"/>
            </w:tcBorders>
            <w:vAlign w:val="center"/>
          </w:tcPr>
          <w:p w14:paraId="682F3393" w14:textId="77777777" w:rsidR="00004C32" w:rsidRPr="002F2168" w:rsidRDefault="00004C32" w:rsidP="007D65DC">
            <w:pPr>
              <w:jc w:val="center"/>
              <w:rPr>
                <w:bCs/>
                <w:szCs w:val="21"/>
              </w:rPr>
            </w:pPr>
            <w:r w:rsidRPr="002F2168">
              <w:rPr>
                <w:kern w:val="0"/>
                <w:szCs w:val="21"/>
              </w:rPr>
              <w:t>Plastic Strain rate / s</w:t>
            </w:r>
            <w:r w:rsidRPr="002F2168">
              <w:rPr>
                <w:kern w:val="0"/>
                <w:szCs w:val="21"/>
                <w:vertAlign w:val="superscript"/>
              </w:rPr>
              <w:t>-1</w:t>
            </w:r>
          </w:p>
        </w:tc>
        <w:tc>
          <w:tcPr>
            <w:tcW w:w="5576" w:type="dxa"/>
            <w:tcBorders>
              <w:right w:val="nil"/>
            </w:tcBorders>
          </w:tcPr>
          <w:p w14:paraId="75DA81F0" w14:textId="77777777" w:rsidR="00004C32" w:rsidRPr="002F2168" w:rsidRDefault="00004C32" w:rsidP="007D65DC">
            <w:pPr>
              <w:jc w:val="center"/>
              <w:rPr>
                <w:bCs/>
                <w:szCs w:val="21"/>
              </w:rPr>
            </w:pPr>
            <w:r w:rsidRPr="002F2168">
              <w:rPr>
                <w:szCs w:val="21"/>
              </w:rPr>
              <w:t>5.0 × 10</w:t>
            </w:r>
            <w:r w:rsidRPr="002F2168">
              <w:rPr>
                <w:szCs w:val="21"/>
                <w:vertAlign w:val="superscript"/>
              </w:rPr>
              <w:t>-4</w:t>
            </w:r>
          </w:p>
        </w:tc>
      </w:tr>
      <w:tr w:rsidR="00004C32" w:rsidRPr="00380997" w14:paraId="7E1B54C5" w14:textId="77777777" w:rsidTr="007D65DC">
        <w:trPr>
          <w:trHeight w:val="113"/>
        </w:trPr>
        <w:tc>
          <w:tcPr>
            <w:tcW w:w="4062" w:type="dxa"/>
            <w:tcBorders>
              <w:left w:val="nil"/>
            </w:tcBorders>
            <w:vAlign w:val="center"/>
          </w:tcPr>
          <w:p w14:paraId="59E00C20" w14:textId="77777777" w:rsidR="00004C32" w:rsidRPr="002F2168" w:rsidRDefault="00004C32" w:rsidP="007D65DC">
            <w:pPr>
              <w:jc w:val="center"/>
              <w:rPr>
                <w:bCs/>
                <w:szCs w:val="21"/>
              </w:rPr>
            </w:pPr>
            <w:r w:rsidRPr="002F2168">
              <w:rPr>
                <w:kern w:val="0"/>
                <w:szCs w:val="21"/>
              </w:rPr>
              <w:t>Stress ratio</w:t>
            </w:r>
          </w:p>
        </w:tc>
        <w:tc>
          <w:tcPr>
            <w:tcW w:w="5576" w:type="dxa"/>
            <w:tcBorders>
              <w:right w:val="nil"/>
            </w:tcBorders>
          </w:tcPr>
          <w:p w14:paraId="033E0A3C" w14:textId="27B456EB" w:rsidR="00004C32" w:rsidRPr="002F2168" w:rsidRDefault="00000000" w:rsidP="007D65DC">
            <w:pPr>
              <w:jc w:val="center"/>
              <w:rPr>
                <w:bCs/>
                <w:szCs w:val="21"/>
              </w:rPr>
            </w:pPr>
            <m:oMath>
              <m:sSub>
                <m:sSubPr>
                  <m:ctrlPr>
                    <w:rPr>
                      <w:rFonts w:ascii="Cambria Math" w:eastAsia="ＭＳ 明朝" w:hAnsi="Cambria Math"/>
                      <w:i/>
                    </w:rPr>
                  </m:ctrlPr>
                </m:sSubPr>
                <m:e>
                  <m:r>
                    <w:rPr>
                      <w:rFonts w:ascii="Cambria Math" w:eastAsia="ＭＳ 明朝" w:hAnsi="Cambria Math"/>
                    </w:rPr>
                    <m:t>σ</m:t>
                  </m:r>
                </m:e>
                <m:sub>
                  <m:r>
                    <w:rPr>
                      <w:rFonts w:ascii="Cambria Math" w:eastAsia="ＭＳ 明朝" w:hAnsi="Cambria Math"/>
                    </w:rPr>
                    <m:t>x</m:t>
                  </m:r>
                </m:sub>
              </m:sSub>
              <m:r>
                <w:rPr>
                  <w:rFonts w:ascii="Cambria Math" w:eastAsia="ＭＳ 明朝" w:hAnsi="Cambria Math"/>
                </w:rPr>
                <m:t xml:space="preserve"> :</m:t>
              </m:r>
              <m:sSub>
                <m:sSubPr>
                  <m:ctrlPr>
                    <w:rPr>
                      <w:rFonts w:ascii="Cambria Math" w:eastAsia="ＭＳ 明朝" w:hAnsi="Cambria Math"/>
                      <w:i/>
                    </w:rPr>
                  </m:ctrlPr>
                </m:sSubPr>
                <m:e>
                  <m:r>
                    <w:rPr>
                      <w:rFonts w:ascii="Cambria Math" w:eastAsia="ＭＳ 明朝" w:hAnsi="Cambria Math"/>
                    </w:rPr>
                    <m:t>σ</m:t>
                  </m:r>
                </m:e>
                <m:sub>
                  <m:r>
                    <w:rPr>
                      <w:rFonts w:ascii="Cambria Math" w:eastAsia="ＭＳ 明朝" w:hAnsi="Cambria Math"/>
                    </w:rPr>
                    <m:t>y</m:t>
                  </m:r>
                </m:sub>
              </m:sSub>
              <m:r>
                <w:rPr>
                  <w:rFonts w:ascii="Cambria Math" w:eastAsia="ＭＳ 明朝" w:hAnsi="Cambria Math"/>
                </w:rPr>
                <m:t>=</m:t>
              </m:r>
            </m:oMath>
            <w:r w:rsidR="001A283A">
              <w:rPr>
                <w:rFonts w:hint="eastAsia"/>
              </w:rPr>
              <w:t xml:space="preserve"> </w:t>
            </w:r>
            <w:r w:rsidR="00F7315F">
              <w:t>2:1, 1:2</w:t>
            </w:r>
          </w:p>
        </w:tc>
      </w:tr>
      <w:tr w:rsidR="00004C32" w:rsidRPr="00380997" w14:paraId="55E22844" w14:textId="77777777" w:rsidTr="007D65DC">
        <w:trPr>
          <w:trHeight w:val="113"/>
        </w:trPr>
        <w:tc>
          <w:tcPr>
            <w:tcW w:w="4062" w:type="dxa"/>
            <w:tcBorders>
              <w:left w:val="nil"/>
            </w:tcBorders>
            <w:vAlign w:val="center"/>
          </w:tcPr>
          <w:p w14:paraId="798FF384" w14:textId="77777777" w:rsidR="00004C32" w:rsidRPr="002F2168" w:rsidRDefault="00004C32" w:rsidP="007D65DC">
            <w:pPr>
              <w:jc w:val="center"/>
              <w:rPr>
                <w:bCs/>
                <w:szCs w:val="21"/>
              </w:rPr>
            </w:pPr>
            <w:r w:rsidRPr="002F2168">
              <w:rPr>
                <w:kern w:val="0"/>
                <w:szCs w:val="21"/>
              </w:rPr>
              <w:t>Sampling rate (for control) /Hz</w:t>
            </w:r>
          </w:p>
        </w:tc>
        <w:tc>
          <w:tcPr>
            <w:tcW w:w="5576" w:type="dxa"/>
            <w:tcBorders>
              <w:right w:val="nil"/>
            </w:tcBorders>
            <w:vAlign w:val="center"/>
          </w:tcPr>
          <w:p w14:paraId="227DF9BA" w14:textId="77777777" w:rsidR="00004C32" w:rsidRPr="002F2168" w:rsidRDefault="00004C32" w:rsidP="007D65DC">
            <w:pPr>
              <w:jc w:val="center"/>
              <w:rPr>
                <w:bCs/>
                <w:szCs w:val="21"/>
              </w:rPr>
            </w:pPr>
            <w:r w:rsidRPr="002F2168">
              <w:rPr>
                <w:bCs/>
                <w:szCs w:val="21"/>
              </w:rPr>
              <w:t>100</w:t>
            </w:r>
          </w:p>
        </w:tc>
      </w:tr>
      <w:tr w:rsidR="00004C32" w:rsidRPr="00380997" w14:paraId="55F37B06" w14:textId="77777777" w:rsidTr="007D65DC">
        <w:trPr>
          <w:trHeight w:val="113"/>
        </w:trPr>
        <w:tc>
          <w:tcPr>
            <w:tcW w:w="4062" w:type="dxa"/>
            <w:tcBorders>
              <w:left w:val="nil"/>
              <w:bottom w:val="single" w:sz="12" w:space="0" w:color="auto"/>
            </w:tcBorders>
            <w:vAlign w:val="center"/>
          </w:tcPr>
          <w:p w14:paraId="602F8E6B" w14:textId="77777777" w:rsidR="00004C32" w:rsidRPr="002F2168" w:rsidRDefault="00004C32" w:rsidP="007D65DC">
            <w:pPr>
              <w:jc w:val="center"/>
              <w:rPr>
                <w:bCs/>
                <w:szCs w:val="21"/>
              </w:rPr>
            </w:pPr>
            <w:r w:rsidRPr="002F2168">
              <w:rPr>
                <w:kern w:val="0"/>
                <w:szCs w:val="21"/>
              </w:rPr>
              <w:t>Sampling rate (for measured) /Hz</w:t>
            </w:r>
          </w:p>
        </w:tc>
        <w:tc>
          <w:tcPr>
            <w:tcW w:w="5576" w:type="dxa"/>
            <w:tcBorders>
              <w:bottom w:val="single" w:sz="12" w:space="0" w:color="auto"/>
              <w:right w:val="nil"/>
            </w:tcBorders>
            <w:vAlign w:val="center"/>
          </w:tcPr>
          <w:p w14:paraId="1B779749" w14:textId="77777777" w:rsidR="00004C32" w:rsidRPr="002F2168" w:rsidRDefault="00004C32" w:rsidP="007D65DC">
            <w:pPr>
              <w:jc w:val="center"/>
              <w:rPr>
                <w:bCs/>
                <w:szCs w:val="21"/>
              </w:rPr>
            </w:pPr>
            <w:r w:rsidRPr="002F2168">
              <w:rPr>
                <w:bCs/>
                <w:szCs w:val="21"/>
              </w:rPr>
              <w:t>10</w:t>
            </w:r>
          </w:p>
        </w:tc>
      </w:tr>
    </w:tbl>
    <w:p w14:paraId="78C37529" w14:textId="1A8DB730" w:rsidR="00004C32" w:rsidRDefault="00004C32" w:rsidP="00004C32">
      <w:pPr>
        <w:rPr>
          <w:rFonts w:ascii="Arial" w:eastAsiaTheme="majorEastAsia" w:hAnsi="Arial" w:cs="Arial"/>
        </w:rPr>
      </w:pPr>
    </w:p>
    <w:p w14:paraId="49B95CC4" w14:textId="6728AB1C" w:rsidR="00DC50DB" w:rsidRDefault="00DC50DB" w:rsidP="00004C32">
      <w:pPr>
        <w:rPr>
          <w:rFonts w:ascii="Arial" w:eastAsiaTheme="majorEastAsia" w:hAnsi="Arial" w:cs="Arial"/>
        </w:rPr>
      </w:pPr>
    </w:p>
    <w:p w14:paraId="1E393E32" w14:textId="1513C2A8" w:rsidR="00DC50DB" w:rsidRDefault="00DC50DB" w:rsidP="00004C32">
      <w:pPr>
        <w:rPr>
          <w:rFonts w:ascii="Arial" w:eastAsiaTheme="majorEastAsia" w:hAnsi="Arial" w:cs="Arial"/>
        </w:rPr>
      </w:pPr>
    </w:p>
    <w:p w14:paraId="321F6D3E" w14:textId="77777777" w:rsidR="00DC50DB" w:rsidRPr="00CD6169" w:rsidRDefault="00DC50DB" w:rsidP="00004C32">
      <w:pPr>
        <w:rPr>
          <w:rFonts w:ascii="Arial" w:eastAsiaTheme="majorEastAsia" w:hAnsi="Arial" w:cs="Arial"/>
        </w:rPr>
      </w:pPr>
    </w:p>
    <w:p w14:paraId="4D06F74A" w14:textId="0A3F499C" w:rsidR="00004C32" w:rsidRPr="00F85505" w:rsidRDefault="00055FA3" w:rsidP="00055FA3">
      <w:pPr>
        <w:pStyle w:val="a4"/>
        <w:numPr>
          <w:ilvl w:val="0"/>
          <w:numId w:val="5"/>
        </w:numPr>
        <w:ind w:leftChars="0"/>
        <w:rPr>
          <w:rFonts w:ascii="ＭＳ 明朝" w:hAnsi="ＭＳ 明朝" w:cs="Times New Roman"/>
          <w:b/>
          <w:bCs w:val="0"/>
        </w:rPr>
      </w:pPr>
      <w:r w:rsidRPr="00F85505">
        <w:rPr>
          <w:rFonts w:eastAsiaTheme="majorEastAsia" w:cs="Times New Roman"/>
          <w:b/>
          <w:bCs w:val="0"/>
        </w:rPr>
        <w:t>DIC</w:t>
      </w:r>
      <w:r w:rsidRPr="00F85505">
        <w:rPr>
          <w:rFonts w:ascii="ＭＳ 明朝" w:hAnsi="ＭＳ 明朝" w:cs="Times New Roman"/>
          <w:b/>
          <w:bCs w:val="0"/>
        </w:rPr>
        <w:t>の測定条件</w:t>
      </w:r>
    </w:p>
    <w:p w14:paraId="5796AD1A" w14:textId="71269BEF" w:rsidR="00055FA3" w:rsidRDefault="00F85505" w:rsidP="00055FA3">
      <w:pPr>
        <w:ind w:right="100" w:firstLineChars="100" w:firstLine="200"/>
        <w:rPr>
          <w:iCs/>
        </w:rPr>
      </w:pPr>
      <w:r>
        <w:rPr>
          <w:rFonts w:hint="eastAsia"/>
          <w:iCs/>
        </w:rPr>
        <w:t>DIC</w:t>
      </w:r>
      <w:r>
        <w:rPr>
          <w:rFonts w:hint="eastAsia"/>
          <w:iCs/>
        </w:rPr>
        <w:t>の測定条件表を</w:t>
      </w:r>
      <w:r w:rsidRPr="00F85505">
        <w:rPr>
          <w:b/>
          <w:bCs w:val="0"/>
          <w:iCs/>
        </w:rPr>
        <w:fldChar w:fldCharType="begin"/>
      </w:r>
      <w:r w:rsidRPr="00F85505">
        <w:rPr>
          <w:b/>
          <w:bCs w:val="0"/>
          <w:iCs/>
        </w:rPr>
        <w:instrText xml:space="preserve"> </w:instrText>
      </w:r>
      <w:r w:rsidRPr="00F85505">
        <w:rPr>
          <w:rFonts w:hint="eastAsia"/>
          <w:b/>
          <w:bCs w:val="0"/>
          <w:iCs/>
        </w:rPr>
        <w:instrText>REF _Ref117516055 \h</w:instrText>
      </w:r>
      <w:r w:rsidRPr="00F85505">
        <w:rPr>
          <w:b/>
          <w:bCs w:val="0"/>
          <w:iCs/>
        </w:rPr>
        <w:instrText xml:space="preserve"> </w:instrText>
      </w:r>
      <w:r>
        <w:rPr>
          <w:b/>
          <w:bCs w:val="0"/>
          <w:iCs/>
        </w:rPr>
        <w:instrText xml:space="preserve"> \* MERGEFORMAT </w:instrText>
      </w:r>
      <w:r w:rsidRPr="00F85505">
        <w:rPr>
          <w:b/>
          <w:bCs w:val="0"/>
          <w:iCs/>
        </w:rPr>
      </w:r>
      <w:r w:rsidRPr="00F85505">
        <w:rPr>
          <w:b/>
          <w:bCs w:val="0"/>
          <w:iCs/>
        </w:rPr>
        <w:fldChar w:fldCharType="separate"/>
      </w:r>
      <w:r w:rsidRPr="00F85505">
        <w:rPr>
          <w:b/>
          <w:bCs w:val="0"/>
        </w:rPr>
        <w:t xml:space="preserve">Table </w:t>
      </w:r>
      <w:r w:rsidRPr="00F85505">
        <w:rPr>
          <w:b/>
          <w:bCs w:val="0"/>
          <w:noProof/>
        </w:rPr>
        <w:t>2</w:t>
      </w:r>
      <w:r w:rsidRPr="00F85505">
        <w:rPr>
          <w:b/>
          <w:bCs w:val="0"/>
          <w:iCs/>
        </w:rPr>
        <w:fldChar w:fldCharType="end"/>
      </w:r>
      <w:r>
        <w:rPr>
          <w:rFonts w:hint="eastAsia"/>
          <w:iCs/>
        </w:rPr>
        <w:t>に示す．</w:t>
      </w:r>
      <w:r w:rsidR="00055FA3" w:rsidRPr="00055FA3">
        <w:rPr>
          <w:rFonts w:hint="eastAsia"/>
          <w:iCs/>
        </w:rPr>
        <w:t>試験片のひずみ分布は，</w:t>
      </w:r>
      <w:r w:rsidR="00055FA3" w:rsidRPr="00055FA3">
        <w:rPr>
          <w:rFonts w:hint="eastAsia"/>
          <w:iCs/>
        </w:rPr>
        <w:t>DIC</w:t>
      </w:r>
      <w:r w:rsidR="00055FA3" w:rsidRPr="00055FA3">
        <w:rPr>
          <w:rFonts w:hint="eastAsia"/>
          <w:iCs/>
        </w:rPr>
        <w:t>法ソフト</w:t>
      </w:r>
      <w:r w:rsidR="00055FA3" w:rsidRPr="00055FA3">
        <w:rPr>
          <w:rFonts w:hint="eastAsia"/>
          <w:iCs/>
        </w:rPr>
        <w:t>G</w:t>
      </w:r>
      <w:r w:rsidR="00055FA3" w:rsidRPr="00055FA3">
        <w:rPr>
          <w:iCs/>
        </w:rPr>
        <w:t xml:space="preserve">OM </w:t>
      </w:r>
      <w:r w:rsidR="00055FA3" w:rsidRPr="00055FA3">
        <w:rPr>
          <w:rFonts w:hint="eastAsia"/>
          <w:iCs/>
        </w:rPr>
        <w:t>c</w:t>
      </w:r>
      <w:r w:rsidR="00055FA3" w:rsidRPr="00055FA3">
        <w:rPr>
          <w:iCs/>
        </w:rPr>
        <w:t>orrelate</w:t>
      </w:r>
      <w:r w:rsidR="00055FA3" w:rsidRPr="00055FA3">
        <w:rPr>
          <w:rFonts w:hint="eastAsia"/>
          <w:iCs/>
        </w:rPr>
        <w:t>2</w:t>
      </w:r>
      <w:r w:rsidR="00055FA3" w:rsidRPr="00055FA3">
        <w:rPr>
          <w:iCs/>
        </w:rPr>
        <w:t>020</w:t>
      </w:r>
      <w:r w:rsidR="00055FA3" w:rsidRPr="00055FA3">
        <w:rPr>
          <w:rFonts w:hint="eastAsia"/>
          <w:iCs/>
        </w:rPr>
        <w:t>を用いて計算した．</w:t>
      </w:r>
      <w:r w:rsidR="00055FA3" w:rsidRPr="001638A9">
        <w:rPr>
          <w:rFonts w:hint="eastAsia"/>
        </w:rPr>
        <w:t>ひずみの計算に使用した画像は</w:t>
      </w:r>
      <w:r w:rsidR="00055FA3" w:rsidRPr="00055FA3">
        <w:rPr>
          <w:rFonts w:cs="Times New Roman" w:hint="eastAsia"/>
        </w:rPr>
        <w:t>The Imaging Source</w:t>
      </w:r>
      <w:r w:rsidR="00055FA3" w:rsidRPr="00055FA3">
        <w:rPr>
          <w:rFonts w:cs="Times New Roman" w:hint="eastAsia"/>
        </w:rPr>
        <w:t>社製の</w:t>
      </w:r>
      <w:r w:rsidR="00055FA3" w:rsidRPr="00055FA3">
        <w:rPr>
          <w:rFonts w:cs="Times New Roman" w:hint="eastAsia"/>
        </w:rPr>
        <w:t>C</w:t>
      </w:r>
      <w:r w:rsidR="00055FA3" w:rsidRPr="00055FA3">
        <w:rPr>
          <w:rFonts w:cs="Times New Roman"/>
        </w:rPr>
        <w:t>CD</w:t>
      </w:r>
      <w:r w:rsidR="00055FA3" w:rsidRPr="00055FA3">
        <w:rPr>
          <w:rFonts w:cs="Times New Roman" w:hint="eastAsia"/>
        </w:rPr>
        <w:t>カメラ（</w:t>
      </w:r>
      <w:r w:rsidR="00055FA3" w:rsidRPr="00055FA3">
        <w:rPr>
          <w:rFonts w:cs="Times New Roman" w:hint="eastAsia"/>
        </w:rPr>
        <w:t>DMK-33UX265</w:t>
      </w:r>
      <w:r w:rsidR="00055FA3" w:rsidRPr="00055FA3">
        <w:rPr>
          <w:rFonts w:cs="Times New Roman" w:hint="eastAsia"/>
        </w:rPr>
        <w:t>）</w:t>
      </w:r>
      <w:r w:rsidR="00055FA3" w:rsidRPr="001638A9">
        <w:rPr>
          <w:rFonts w:hint="eastAsia"/>
        </w:rPr>
        <w:t>で撮影した．カメラレンズと被写体との距離を</w:t>
      </w:r>
      <w:r w:rsidR="00055FA3" w:rsidRPr="001638A9">
        <w:t>280 mm</w:t>
      </w:r>
      <w:r w:rsidR="00055FA3" w:rsidRPr="001638A9">
        <w:rPr>
          <w:rFonts w:hint="eastAsia"/>
        </w:rPr>
        <w:t>，カメラ間距離を</w:t>
      </w:r>
      <w:r w:rsidR="00055FA3" w:rsidRPr="001638A9">
        <w:rPr>
          <w:rFonts w:hint="eastAsia"/>
        </w:rPr>
        <w:t>140</w:t>
      </w:r>
      <w:r w:rsidR="00055FA3" w:rsidRPr="001638A9">
        <w:t xml:space="preserve"> mm</w:t>
      </w:r>
      <w:r w:rsidR="00055FA3" w:rsidRPr="001638A9">
        <w:rPr>
          <w:rFonts w:hint="eastAsia"/>
        </w:rPr>
        <w:t>，</w:t>
      </w:r>
      <w:r w:rsidR="00055FA3" w:rsidRPr="001638A9">
        <w:rPr>
          <w:rFonts w:hint="eastAsia"/>
        </w:rPr>
        <w:t>2</w:t>
      </w:r>
      <w:r w:rsidR="00055FA3" w:rsidRPr="001638A9">
        <w:rPr>
          <w:rFonts w:hint="eastAsia"/>
        </w:rPr>
        <w:t>台のカメラと被写体とのなす角を</w:t>
      </w:r>
      <w:r w:rsidR="00055FA3" w:rsidRPr="001638A9">
        <w:t>24.5</w:t>
      </w:r>
      <w:r w:rsidR="00055FA3" w:rsidRPr="001638A9">
        <w:rPr>
          <w:rFonts w:hint="eastAsia"/>
        </w:rPr>
        <w:t>°とした．</w:t>
      </w:r>
      <w:r w:rsidR="00055FA3" w:rsidRPr="00055FA3">
        <w:rPr>
          <w:iCs/>
        </w:rPr>
        <w:t xml:space="preserve"> </w:t>
      </w:r>
    </w:p>
    <w:p w14:paraId="4326D09A" w14:textId="1EA5592F" w:rsidR="00F92997" w:rsidRDefault="00F92997" w:rsidP="00F92997">
      <w:pPr>
        <w:ind w:right="100" w:firstLineChars="100" w:firstLine="200"/>
        <w:rPr>
          <w:iCs/>
        </w:rPr>
      </w:pPr>
      <w:r>
        <w:rPr>
          <w:rFonts w:hint="eastAsia"/>
          <w:iCs/>
        </w:rPr>
        <w:t>カメラの撮影周期は，</w:t>
      </w:r>
      <w:r w:rsidR="00F404A5">
        <w:rPr>
          <w:rFonts w:hint="eastAsia"/>
          <w:iCs/>
        </w:rPr>
        <w:t>3</w:t>
      </w:r>
      <w:r w:rsidR="00F404A5">
        <w:rPr>
          <w:iCs/>
        </w:rPr>
        <w:t xml:space="preserve"> </w:t>
      </w:r>
      <w:r>
        <w:rPr>
          <w:iCs/>
        </w:rPr>
        <w:t>Hz</w:t>
      </w:r>
      <w:r>
        <w:rPr>
          <w:rFonts w:hint="eastAsia"/>
          <w:iCs/>
        </w:rPr>
        <w:t>であり，コンテック社製のデータロガー（</w:t>
      </w:r>
      <w:r>
        <w:rPr>
          <w:rFonts w:cs="Times New Roman" w:hint="eastAsia"/>
        </w:rPr>
        <w:t>A</w:t>
      </w:r>
      <w:r>
        <w:rPr>
          <w:rFonts w:cs="Times New Roman"/>
        </w:rPr>
        <w:t>I-1608AY-USB (CONTEC Co.)</w:t>
      </w:r>
      <w:r>
        <w:rPr>
          <w:rFonts w:hint="eastAsia"/>
          <w:iCs/>
        </w:rPr>
        <w:t>）を用いて，写真撮影時の荷重を同期測定した．</w:t>
      </w:r>
    </w:p>
    <w:p w14:paraId="6F3A6ABC" w14:textId="102E8CBA" w:rsidR="007E7C80" w:rsidRDefault="007E7C80" w:rsidP="00F92997">
      <w:pPr>
        <w:ind w:right="100" w:firstLineChars="100" w:firstLine="200"/>
        <w:rPr>
          <w:iCs/>
        </w:rPr>
      </w:pPr>
      <w:r>
        <w:rPr>
          <w:rFonts w:hint="eastAsia"/>
          <w:iCs/>
        </w:rPr>
        <w:t>D</w:t>
      </w:r>
      <w:r>
        <w:rPr>
          <w:iCs/>
        </w:rPr>
        <w:t>IC</w:t>
      </w:r>
      <w:r>
        <w:rPr>
          <w:rFonts w:hint="eastAsia"/>
          <w:iCs/>
        </w:rPr>
        <w:t>の結果として用いたひずみは，応力測定部</w:t>
      </w:r>
      <w:r w:rsidRPr="007E7C80">
        <w:rPr>
          <w:rFonts w:hint="eastAsia"/>
          <w:i/>
        </w:rPr>
        <w:t>x</w:t>
      </w:r>
      <w:r>
        <w:rPr>
          <w:rFonts w:hint="eastAsia"/>
          <w:iCs/>
        </w:rPr>
        <w:t>軸中心から</w:t>
      </w:r>
      <w:r>
        <w:rPr>
          <w:rFonts w:hint="eastAsia"/>
          <w:iCs/>
        </w:rPr>
        <w:t xml:space="preserve">10 </w:t>
      </w:r>
      <w:r>
        <w:rPr>
          <w:iCs/>
        </w:rPr>
        <w:t>mm</w:t>
      </w:r>
      <w:r>
        <w:rPr>
          <w:rFonts w:hint="eastAsia"/>
          <w:iCs/>
        </w:rPr>
        <w:t>離れた位置を中心とした</w:t>
      </w:r>
      <w:r>
        <w:rPr>
          <w:rFonts w:hint="eastAsia"/>
          <w:iCs/>
        </w:rPr>
        <w:t>2</w:t>
      </w:r>
      <w:r>
        <w:rPr>
          <w:iCs/>
        </w:rPr>
        <w:t xml:space="preserve"> mm</w:t>
      </w:r>
      <w:r>
        <w:rPr>
          <w:rFonts w:hint="eastAsia"/>
          <w:iCs/>
        </w:rPr>
        <w:t>四方の領域の平均値</w:t>
      </w:r>
      <w:r w:rsidR="00AA6D4E">
        <w:rPr>
          <w:rFonts w:hint="eastAsia"/>
          <w:iCs/>
        </w:rPr>
        <w:t>である</w:t>
      </w:r>
      <w:r>
        <w:rPr>
          <w:rFonts w:hint="eastAsia"/>
          <w:iCs/>
        </w:rPr>
        <w:t>（</w:t>
      </w:r>
      <w:r w:rsidR="00853704" w:rsidRPr="00853704">
        <w:rPr>
          <w:b/>
          <w:bCs w:val="0"/>
          <w:iCs/>
        </w:rPr>
        <w:fldChar w:fldCharType="begin"/>
      </w:r>
      <w:r w:rsidR="00853704" w:rsidRPr="00853704">
        <w:rPr>
          <w:b/>
          <w:bCs w:val="0"/>
          <w:iCs/>
        </w:rPr>
        <w:instrText xml:space="preserve"> </w:instrText>
      </w:r>
      <w:r w:rsidR="00853704" w:rsidRPr="00853704">
        <w:rPr>
          <w:rFonts w:hint="eastAsia"/>
          <w:b/>
          <w:bCs w:val="0"/>
          <w:iCs/>
        </w:rPr>
        <w:instrText>REF _Ref117516107 \h</w:instrText>
      </w:r>
      <w:r w:rsidR="00853704" w:rsidRPr="00853704">
        <w:rPr>
          <w:b/>
          <w:bCs w:val="0"/>
          <w:iCs/>
        </w:rPr>
        <w:instrText xml:space="preserve"> </w:instrText>
      </w:r>
      <w:r w:rsidR="00853704">
        <w:rPr>
          <w:b/>
          <w:bCs w:val="0"/>
          <w:iCs/>
        </w:rPr>
        <w:instrText xml:space="preserve"> \* MERGEFORMAT </w:instrText>
      </w:r>
      <w:r w:rsidR="00853704" w:rsidRPr="00853704">
        <w:rPr>
          <w:b/>
          <w:bCs w:val="0"/>
          <w:iCs/>
        </w:rPr>
      </w:r>
      <w:r w:rsidR="00853704" w:rsidRPr="00853704">
        <w:rPr>
          <w:b/>
          <w:bCs w:val="0"/>
          <w:iCs/>
        </w:rPr>
        <w:fldChar w:fldCharType="separate"/>
      </w:r>
      <w:r w:rsidR="00853704" w:rsidRPr="00853704">
        <w:rPr>
          <w:b/>
          <w:bCs w:val="0"/>
        </w:rPr>
        <w:t xml:space="preserve">Fig. </w:t>
      </w:r>
      <w:r w:rsidR="00853704" w:rsidRPr="00853704">
        <w:rPr>
          <w:b/>
          <w:bCs w:val="0"/>
          <w:noProof/>
        </w:rPr>
        <w:t>4</w:t>
      </w:r>
      <w:r w:rsidR="00853704" w:rsidRPr="00853704">
        <w:rPr>
          <w:b/>
          <w:bCs w:val="0"/>
          <w:iCs/>
        </w:rPr>
        <w:fldChar w:fldCharType="end"/>
      </w:r>
      <w:r>
        <w:rPr>
          <w:rFonts w:hint="eastAsia"/>
          <w:iCs/>
        </w:rPr>
        <w:t>）．これは，ひずみゲージの位置と合わせており，</w:t>
      </w:r>
      <w:r w:rsidRPr="007E7C80">
        <w:rPr>
          <w:rFonts w:hint="eastAsia"/>
          <w:i/>
        </w:rPr>
        <w:t>x</w:t>
      </w:r>
      <w:r>
        <w:rPr>
          <w:rFonts w:hint="eastAsia"/>
          <w:iCs/>
        </w:rPr>
        <w:t>方向のひずみは</w:t>
      </w:r>
      <w:r w:rsidR="00DC50DB">
        <w:rPr>
          <w:rFonts w:hint="eastAsia"/>
          <w:iCs/>
        </w:rPr>
        <w:t>右</w:t>
      </w:r>
      <w:r>
        <w:rPr>
          <w:rFonts w:hint="eastAsia"/>
          <w:iCs/>
        </w:rPr>
        <w:t>側の領域，</w:t>
      </w:r>
      <w:r w:rsidRPr="007E7C80">
        <w:rPr>
          <w:rFonts w:hint="eastAsia"/>
          <w:i/>
        </w:rPr>
        <w:t>y</w:t>
      </w:r>
      <w:r>
        <w:rPr>
          <w:rFonts w:hint="eastAsia"/>
          <w:iCs/>
        </w:rPr>
        <w:t>方向のひずみは</w:t>
      </w:r>
      <w:r w:rsidR="00DC50DB">
        <w:rPr>
          <w:rFonts w:hint="eastAsia"/>
          <w:iCs/>
        </w:rPr>
        <w:t>左</w:t>
      </w:r>
      <w:r>
        <w:rPr>
          <w:rFonts w:hint="eastAsia"/>
          <w:iCs/>
        </w:rPr>
        <w:t>側の領域の</w:t>
      </w:r>
      <w:r w:rsidR="00AA6D4E">
        <w:rPr>
          <w:rFonts w:hint="eastAsia"/>
          <w:iCs/>
        </w:rPr>
        <w:t>平均値</w:t>
      </w:r>
      <w:r>
        <w:rPr>
          <w:rFonts w:hint="eastAsia"/>
          <w:iCs/>
        </w:rPr>
        <w:t>を使用した．</w:t>
      </w:r>
    </w:p>
    <w:p w14:paraId="72A10A31" w14:textId="77777777" w:rsidR="00F92997" w:rsidRPr="00DC50DB" w:rsidRDefault="00F92997" w:rsidP="00F92997">
      <w:pPr>
        <w:ind w:right="100" w:firstLineChars="100" w:firstLine="200"/>
        <w:rPr>
          <w:iCs/>
        </w:rPr>
      </w:pPr>
    </w:p>
    <w:p w14:paraId="55BC57DE" w14:textId="186DCC5E" w:rsidR="00055FA3" w:rsidRDefault="009A3034" w:rsidP="009A3034">
      <w:pPr>
        <w:pStyle w:val="a5"/>
        <w:rPr>
          <w:b w:val="0"/>
          <w:bCs/>
        </w:rPr>
      </w:pPr>
      <w:bookmarkStart w:id="4" w:name="_Ref117516055"/>
      <w:r>
        <w:t xml:space="preserve">Table </w:t>
      </w:r>
      <w:fldSimple w:instr=" SEQ Table \* ARABIC ">
        <w:r>
          <w:rPr>
            <w:noProof/>
          </w:rPr>
          <w:t>2</w:t>
        </w:r>
      </w:fldSimple>
      <w:bookmarkEnd w:id="4"/>
      <w:r>
        <w:t xml:space="preserve"> </w:t>
      </w:r>
      <w:r w:rsidR="00055FA3" w:rsidRPr="000870D9">
        <w:rPr>
          <w:rFonts w:cs="Times New Roman"/>
          <w:b w:val="0"/>
        </w:rPr>
        <w:t xml:space="preserve">Measurement conditions of DIC for </w:t>
      </w:r>
      <w:r w:rsidR="00055FA3">
        <w:rPr>
          <w:rFonts w:cs="Times New Roman"/>
          <w:b w:val="0"/>
        </w:rPr>
        <w:t>t</w:t>
      </w:r>
      <w:r w:rsidR="00055FA3" w:rsidRPr="004B24CB">
        <w:rPr>
          <w:b w:val="0"/>
        </w:rPr>
        <w:t xml:space="preserve">he </w:t>
      </w:r>
      <w:r w:rsidR="002767EC">
        <w:rPr>
          <w:b w:val="0"/>
        </w:rPr>
        <w:t>biaxial tensile test</w:t>
      </w:r>
      <w:r w:rsidR="00055FA3">
        <w:rPr>
          <w:b w:val="0"/>
        </w:rPr>
        <w:t xml:space="preserve"> </w:t>
      </w:r>
      <w:r w:rsidR="00055FA3" w:rsidRPr="004A70F9">
        <w:rPr>
          <w:rFonts w:cs="Times New Roman"/>
          <w:b w:val="0"/>
        </w:rPr>
        <w:t>in case of</w:t>
      </w:r>
      <w:r w:rsidR="00055FA3" w:rsidRPr="001C15AA">
        <w:rPr>
          <w:rFonts w:cs="Times New Roman"/>
          <w:b w:val="0"/>
        </w:rPr>
        <w:t xml:space="preserve"> </w:t>
      </w:r>
      <w:r w:rsidR="002767EC">
        <w:rPr>
          <w:rFonts w:cs="Times New Roman"/>
          <w:b w:val="0"/>
        </w:rPr>
        <w:t>Exp. 1</w:t>
      </w:r>
      <w:r w:rsidR="00EB2DC5">
        <w:rPr>
          <w:rFonts w:cs="Times New Roman"/>
          <w:b w:val="0"/>
        </w:rPr>
        <w:t xml:space="preserve"> at </w:t>
      </w:r>
      <m:oMath>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x</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y</m:t>
            </m:r>
          </m:sub>
        </m:sSub>
        <m:r>
          <m:rPr>
            <m:sty m:val="bi"/>
          </m:rPr>
          <w:rPr>
            <w:rFonts w:ascii="Cambria Math" w:hAnsi="Cambria Math"/>
          </w:rPr>
          <m:t>=</m:t>
        </m:r>
      </m:oMath>
      <w:r w:rsidR="00EB2DC5">
        <w:rPr>
          <w:rFonts w:hint="eastAsia"/>
        </w:rPr>
        <w:t xml:space="preserve"> </w:t>
      </w:r>
      <w:r w:rsidR="00EB2DC5" w:rsidRPr="00EB2DC5">
        <w:rPr>
          <w:b w:val="0"/>
          <w:bCs/>
        </w:rPr>
        <w:t>1:2</w:t>
      </w:r>
    </w:p>
    <w:tbl>
      <w:tblPr>
        <w:tblW w:w="0" w:type="auto"/>
        <w:jc w:val="center"/>
        <w:tblLook w:val="04A0" w:firstRow="1" w:lastRow="0" w:firstColumn="1" w:lastColumn="0" w:noHBand="0" w:noVBand="1"/>
      </w:tblPr>
      <w:tblGrid>
        <w:gridCol w:w="4193"/>
        <w:gridCol w:w="4877"/>
      </w:tblGrid>
      <w:tr w:rsidR="00055FA3" w:rsidRPr="00EF38BE" w14:paraId="19A93F80" w14:textId="77777777" w:rsidTr="00DC50DB">
        <w:trPr>
          <w:trHeight w:val="360"/>
          <w:jc w:val="center"/>
        </w:trPr>
        <w:tc>
          <w:tcPr>
            <w:tcW w:w="9070" w:type="dxa"/>
            <w:gridSpan w:val="2"/>
            <w:tcBorders>
              <w:top w:val="single" w:sz="12" w:space="0" w:color="auto"/>
              <w:left w:val="nil"/>
              <w:bottom w:val="double" w:sz="4" w:space="0" w:color="auto"/>
              <w:right w:val="nil"/>
            </w:tcBorders>
            <w:shd w:val="clear" w:color="auto" w:fill="auto"/>
            <w:vAlign w:val="center"/>
          </w:tcPr>
          <w:p w14:paraId="3583BAFD" w14:textId="77777777" w:rsidR="00055FA3" w:rsidRPr="00AE7EDA" w:rsidRDefault="00055FA3" w:rsidP="007D65DC">
            <w:pPr>
              <w:jc w:val="center"/>
              <w:rPr>
                <w:rFonts w:cs="Times New Roman"/>
                <w:b/>
                <w:bCs w:val="0"/>
                <w:kern w:val="0"/>
              </w:rPr>
            </w:pPr>
            <w:r w:rsidRPr="00AE7EDA">
              <w:rPr>
                <w:rFonts w:cs="Times New Roman"/>
                <w:b/>
                <w:kern w:val="0"/>
              </w:rPr>
              <w:t xml:space="preserve">DIC hardware: </w:t>
            </w:r>
            <w:r w:rsidRPr="001638A9">
              <w:rPr>
                <w:rFonts w:cs="Times New Roman"/>
                <w:b/>
                <w:kern w:val="0"/>
              </w:rPr>
              <w:t xml:space="preserve">Imaging </w:t>
            </w:r>
            <w:r>
              <w:rPr>
                <w:rFonts w:cs="Times New Roman"/>
                <w:b/>
                <w:kern w:val="0"/>
              </w:rPr>
              <w:t>source</w:t>
            </w:r>
            <w:r w:rsidRPr="001638A9">
              <w:rPr>
                <w:rFonts w:cs="Times New Roman"/>
                <w:b/>
                <w:kern w:val="0"/>
              </w:rPr>
              <w:t xml:space="preserve"> DMK 33UX265</w:t>
            </w:r>
          </w:p>
        </w:tc>
      </w:tr>
      <w:tr w:rsidR="00055FA3" w:rsidRPr="00EF38BE" w14:paraId="7B30DC20"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hideMark/>
          </w:tcPr>
          <w:p w14:paraId="0CF5BED6"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Camera resolution</w:t>
            </w:r>
          </w:p>
        </w:tc>
        <w:tc>
          <w:tcPr>
            <w:tcW w:w="4877" w:type="dxa"/>
            <w:tcBorders>
              <w:top w:val="nil"/>
              <w:left w:val="nil"/>
              <w:bottom w:val="single" w:sz="4" w:space="0" w:color="auto"/>
              <w:right w:val="nil"/>
            </w:tcBorders>
            <w:shd w:val="clear" w:color="auto" w:fill="auto"/>
            <w:noWrap/>
            <w:vAlign w:val="center"/>
            <w:hideMark/>
          </w:tcPr>
          <w:p w14:paraId="4AA6C719" w14:textId="77777777" w:rsidR="00055FA3" w:rsidRPr="00C52B7E" w:rsidRDefault="00055FA3" w:rsidP="007D65DC">
            <w:pPr>
              <w:jc w:val="center"/>
              <w:rPr>
                <w:rFonts w:eastAsia="ＭＳ Ｐゴシック" w:cs="Times New Roman"/>
                <w:color w:val="000000"/>
                <w:highlight w:val="yellow"/>
              </w:rPr>
            </w:pPr>
            <w:r w:rsidRPr="001638A9">
              <w:rPr>
                <w:rFonts w:eastAsia="ＭＳ Ｐゴシック" w:cs="Times New Roman"/>
                <w:color w:val="000000"/>
              </w:rPr>
              <w:t>2048 x 1536 px</w:t>
            </w:r>
          </w:p>
        </w:tc>
      </w:tr>
      <w:tr w:rsidR="00055FA3" w:rsidRPr="001638A9" w14:paraId="04BB39DE"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hideMark/>
          </w:tcPr>
          <w:p w14:paraId="1C79B3DC"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hint="eastAsia"/>
                <w:color w:val="000000"/>
              </w:rPr>
              <w:t>Lenses</w:t>
            </w:r>
          </w:p>
        </w:tc>
        <w:tc>
          <w:tcPr>
            <w:tcW w:w="4877" w:type="dxa"/>
            <w:tcBorders>
              <w:top w:val="nil"/>
              <w:left w:val="nil"/>
              <w:bottom w:val="single" w:sz="4" w:space="0" w:color="auto"/>
              <w:right w:val="nil"/>
            </w:tcBorders>
            <w:shd w:val="clear" w:color="auto" w:fill="auto"/>
            <w:vAlign w:val="center"/>
            <w:hideMark/>
          </w:tcPr>
          <w:p w14:paraId="03F5B8B2" w14:textId="77777777" w:rsidR="00055FA3" w:rsidRPr="001638A9" w:rsidRDefault="00055FA3" w:rsidP="007D65DC">
            <w:pPr>
              <w:jc w:val="center"/>
              <w:rPr>
                <w:rFonts w:eastAsia="ＭＳ Ｐゴシック" w:cs="Times New Roman"/>
                <w:color w:val="000000"/>
              </w:rPr>
            </w:pPr>
            <w:r w:rsidRPr="001638A9">
              <w:rPr>
                <w:rFonts w:eastAsia="ＭＳ Ｐゴシック" w:cs="Times New Roman" w:hint="eastAsia"/>
                <w:color w:val="000000"/>
              </w:rPr>
              <w:t>S</w:t>
            </w:r>
            <w:r w:rsidRPr="001638A9">
              <w:rPr>
                <w:rFonts w:eastAsia="ＭＳ Ｐゴシック" w:cs="Times New Roman"/>
                <w:color w:val="000000"/>
              </w:rPr>
              <w:t>chneider – Kreuznach XENOPLAN 1.4/23 – 0.092</w:t>
            </w:r>
          </w:p>
        </w:tc>
      </w:tr>
      <w:tr w:rsidR="00055FA3" w:rsidRPr="00EF38BE" w14:paraId="7338A8F7"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hideMark/>
          </w:tcPr>
          <w:p w14:paraId="1DA7ABC7"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Focal length</w:t>
            </w:r>
          </w:p>
        </w:tc>
        <w:tc>
          <w:tcPr>
            <w:tcW w:w="4877" w:type="dxa"/>
            <w:tcBorders>
              <w:top w:val="nil"/>
              <w:left w:val="nil"/>
              <w:bottom w:val="single" w:sz="4" w:space="0" w:color="auto"/>
              <w:right w:val="nil"/>
            </w:tcBorders>
            <w:shd w:val="clear" w:color="auto" w:fill="auto"/>
            <w:noWrap/>
            <w:vAlign w:val="center"/>
            <w:hideMark/>
          </w:tcPr>
          <w:p w14:paraId="4475B8A0" w14:textId="77777777" w:rsidR="00055FA3" w:rsidRPr="00C52B7E" w:rsidRDefault="00055FA3" w:rsidP="007D65DC">
            <w:pPr>
              <w:jc w:val="center"/>
              <w:rPr>
                <w:rFonts w:eastAsia="ＭＳ Ｐゴシック" w:cs="Times New Roman"/>
                <w:color w:val="000000"/>
                <w:highlight w:val="yellow"/>
              </w:rPr>
            </w:pPr>
            <w:r w:rsidRPr="001638A9">
              <w:rPr>
                <w:rFonts w:eastAsia="ＭＳ Ｐゴシック" w:cs="Times New Roman"/>
                <w:color w:val="000000"/>
              </w:rPr>
              <w:t>23 mm</w:t>
            </w:r>
          </w:p>
        </w:tc>
      </w:tr>
      <w:tr w:rsidR="00055FA3" w:rsidRPr="00EF38BE" w14:paraId="294FC70F"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tcPr>
          <w:p w14:paraId="5FB6F993" w14:textId="77777777" w:rsidR="00055FA3" w:rsidRPr="00EF38BE" w:rsidRDefault="00055FA3" w:rsidP="007D65DC">
            <w:pPr>
              <w:jc w:val="center"/>
              <w:rPr>
                <w:rFonts w:eastAsia="ＭＳ Ｐゴシック" w:cs="Times New Roman"/>
                <w:color w:val="000000"/>
              </w:rPr>
            </w:pPr>
            <w:r>
              <w:rPr>
                <w:rFonts w:eastAsia="ＭＳ Ｐゴシック" w:cs="Times New Roman"/>
                <w:color w:val="000000"/>
              </w:rPr>
              <w:t>Measuring distance</w:t>
            </w:r>
          </w:p>
        </w:tc>
        <w:tc>
          <w:tcPr>
            <w:tcW w:w="4877" w:type="dxa"/>
            <w:tcBorders>
              <w:top w:val="nil"/>
              <w:left w:val="nil"/>
              <w:bottom w:val="single" w:sz="4" w:space="0" w:color="auto"/>
              <w:right w:val="nil"/>
            </w:tcBorders>
            <w:shd w:val="clear" w:color="auto" w:fill="auto"/>
            <w:noWrap/>
            <w:vAlign w:val="center"/>
          </w:tcPr>
          <w:p w14:paraId="09916156" w14:textId="77777777" w:rsidR="00055FA3" w:rsidRPr="00C52B7E" w:rsidRDefault="00055FA3" w:rsidP="007D65DC">
            <w:pPr>
              <w:jc w:val="center"/>
              <w:rPr>
                <w:rFonts w:eastAsia="ＭＳ Ｐゴシック" w:cs="Times New Roman"/>
                <w:color w:val="000000"/>
                <w:highlight w:val="yellow"/>
              </w:rPr>
            </w:pPr>
            <w:r w:rsidRPr="001638A9">
              <w:rPr>
                <w:rFonts w:eastAsia="ＭＳ Ｐゴシック" w:cs="Times New Roman"/>
                <w:color w:val="000000"/>
              </w:rPr>
              <w:t>280 mm</w:t>
            </w:r>
          </w:p>
        </w:tc>
      </w:tr>
      <w:tr w:rsidR="00055FA3" w:rsidRPr="00EF38BE" w14:paraId="756B2BEC"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tcPr>
          <w:p w14:paraId="7494415E" w14:textId="77777777" w:rsidR="00055FA3" w:rsidRPr="00EF38BE" w:rsidRDefault="00055FA3" w:rsidP="007D65DC">
            <w:pPr>
              <w:jc w:val="center"/>
              <w:rPr>
                <w:rFonts w:eastAsia="ＭＳ Ｐゴシック" w:cs="Times New Roman"/>
                <w:color w:val="000000"/>
              </w:rPr>
            </w:pPr>
            <w:r w:rsidRPr="00742C7A">
              <w:rPr>
                <w:rFonts w:eastAsia="ＭＳ Ｐゴシック" w:cs="Times New Roman"/>
                <w:color w:val="000000"/>
              </w:rPr>
              <w:t>Distance between cameras</w:t>
            </w:r>
          </w:p>
        </w:tc>
        <w:tc>
          <w:tcPr>
            <w:tcW w:w="4877" w:type="dxa"/>
            <w:tcBorders>
              <w:top w:val="nil"/>
              <w:left w:val="nil"/>
              <w:bottom w:val="single" w:sz="4" w:space="0" w:color="auto"/>
              <w:right w:val="nil"/>
            </w:tcBorders>
            <w:shd w:val="clear" w:color="auto" w:fill="auto"/>
            <w:noWrap/>
            <w:vAlign w:val="center"/>
          </w:tcPr>
          <w:p w14:paraId="769CB8D1" w14:textId="77777777" w:rsidR="00055FA3" w:rsidRPr="00C52B7E" w:rsidRDefault="00055FA3" w:rsidP="007D65DC">
            <w:pPr>
              <w:jc w:val="center"/>
              <w:rPr>
                <w:rFonts w:eastAsia="ＭＳ Ｐゴシック" w:cs="Times New Roman"/>
                <w:color w:val="000000"/>
                <w:highlight w:val="yellow"/>
              </w:rPr>
            </w:pPr>
            <w:r w:rsidRPr="001638A9">
              <w:rPr>
                <w:rFonts w:eastAsia="ＭＳ Ｐゴシック" w:cs="Times New Roman" w:hint="eastAsia"/>
                <w:color w:val="000000"/>
              </w:rPr>
              <w:t>1</w:t>
            </w:r>
            <w:r>
              <w:rPr>
                <w:rFonts w:eastAsia="ＭＳ Ｐゴシック" w:cs="Times New Roman"/>
                <w:color w:val="000000"/>
              </w:rPr>
              <w:t>40</w:t>
            </w:r>
            <w:r w:rsidRPr="001638A9">
              <w:rPr>
                <w:rFonts w:eastAsia="ＭＳ Ｐゴシック" w:cs="Times New Roman"/>
                <w:color w:val="000000"/>
              </w:rPr>
              <w:t xml:space="preserve"> mm</w:t>
            </w:r>
          </w:p>
        </w:tc>
      </w:tr>
      <w:tr w:rsidR="00055FA3" w:rsidRPr="00EF38BE" w14:paraId="5CD2A4DF"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tcPr>
          <w:p w14:paraId="2B8102A2" w14:textId="77777777" w:rsidR="00055FA3" w:rsidRPr="00EF38BE" w:rsidRDefault="00055FA3" w:rsidP="007D65DC">
            <w:pPr>
              <w:jc w:val="center"/>
              <w:rPr>
                <w:rFonts w:eastAsia="ＭＳ Ｐゴシック" w:cs="Times New Roman"/>
                <w:color w:val="000000"/>
              </w:rPr>
            </w:pPr>
            <w:r>
              <w:rPr>
                <w:rFonts w:eastAsia="ＭＳ Ｐゴシック" w:cs="Times New Roman"/>
                <w:color w:val="000000"/>
              </w:rPr>
              <w:t>Camera angle</w:t>
            </w:r>
          </w:p>
        </w:tc>
        <w:tc>
          <w:tcPr>
            <w:tcW w:w="4877" w:type="dxa"/>
            <w:tcBorders>
              <w:top w:val="nil"/>
              <w:left w:val="nil"/>
              <w:bottom w:val="single" w:sz="4" w:space="0" w:color="auto"/>
              <w:right w:val="nil"/>
            </w:tcBorders>
            <w:shd w:val="clear" w:color="auto" w:fill="auto"/>
            <w:noWrap/>
            <w:vAlign w:val="center"/>
          </w:tcPr>
          <w:p w14:paraId="0F4ECB1C" w14:textId="77777777" w:rsidR="00055FA3" w:rsidRPr="00C52B7E" w:rsidRDefault="00055FA3" w:rsidP="007D65DC">
            <w:pPr>
              <w:jc w:val="center"/>
              <w:rPr>
                <w:rFonts w:eastAsia="ＭＳ Ｐゴシック" w:cs="Times New Roman"/>
                <w:color w:val="000000"/>
                <w:highlight w:val="yellow"/>
              </w:rPr>
            </w:pPr>
            <w:r w:rsidRPr="001638A9">
              <w:rPr>
                <w:rFonts w:eastAsia="ＭＳ Ｐゴシック" w:cs="Times New Roman" w:hint="eastAsia"/>
                <w:color w:val="000000"/>
              </w:rPr>
              <w:t>2</w:t>
            </w:r>
            <w:r w:rsidRPr="001638A9">
              <w:rPr>
                <w:rFonts w:eastAsia="ＭＳ Ｐゴシック" w:cs="Times New Roman"/>
                <w:color w:val="000000"/>
              </w:rPr>
              <w:t>4.5</w:t>
            </w:r>
            <w:r w:rsidRPr="001638A9">
              <w:rPr>
                <w:rFonts w:eastAsia="ＭＳ Ｐゴシック" w:cs="Times New Roman" w:hint="eastAsia"/>
                <w:color w:val="000000"/>
              </w:rPr>
              <w:t>°</w:t>
            </w:r>
          </w:p>
        </w:tc>
      </w:tr>
      <w:tr w:rsidR="00055FA3" w:rsidRPr="00EF38BE" w14:paraId="3DA31373" w14:textId="77777777" w:rsidTr="00DC50DB">
        <w:tblPrEx>
          <w:tblCellMar>
            <w:left w:w="99" w:type="dxa"/>
            <w:right w:w="99" w:type="dxa"/>
          </w:tblCellMar>
        </w:tblPrEx>
        <w:trPr>
          <w:trHeight w:val="360"/>
          <w:jc w:val="center"/>
        </w:trPr>
        <w:tc>
          <w:tcPr>
            <w:tcW w:w="4193" w:type="dxa"/>
            <w:tcBorders>
              <w:top w:val="nil"/>
              <w:left w:val="nil"/>
              <w:bottom w:val="single" w:sz="12" w:space="0" w:color="auto"/>
              <w:right w:val="single" w:sz="4" w:space="0" w:color="auto"/>
            </w:tcBorders>
            <w:shd w:val="clear" w:color="auto" w:fill="auto"/>
            <w:noWrap/>
            <w:vAlign w:val="center"/>
            <w:hideMark/>
          </w:tcPr>
          <w:p w14:paraId="180BE597"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Light</w:t>
            </w:r>
          </w:p>
        </w:tc>
        <w:tc>
          <w:tcPr>
            <w:tcW w:w="4877" w:type="dxa"/>
            <w:tcBorders>
              <w:top w:val="nil"/>
              <w:left w:val="nil"/>
              <w:bottom w:val="single" w:sz="12" w:space="0" w:color="auto"/>
              <w:right w:val="nil"/>
            </w:tcBorders>
            <w:shd w:val="clear" w:color="auto" w:fill="auto"/>
            <w:noWrap/>
            <w:vAlign w:val="center"/>
            <w:hideMark/>
          </w:tcPr>
          <w:p w14:paraId="1B739EE2"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2 x LED lights</w:t>
            </w:r>
          </w:p>
        </w:tc>
      </w:tr>
      <w:tr w:rsidR="00055FA3" w:rsidRPr="00EF38BE" w14:paraId="654F1367" w14:textId="77777777" w:rsidTr="00DC50DB">
        <w:tblPrEx>
          <w:tblCellMar>
            <w:left w:w="99" w:type="dxa"/>
            <w:right w:w="99" w:type="dxa"/>
          </w:tblCellMar>
        </w:tblPrEx>
        <w:trPr>
          <w:trHeight w:val="360"/>
          <w:jc w:val="center"/>
        </w:trPr>
        <w:tc>
          <w:tcPr>
            <w:tcW w:w="9070" w:type="dxa"/>
            <w:gridSpan w:val="2"/>
            <w:tcBorders>
              <w:top w:val="single" w:sz="12" w:space="0" w:color="auto"/>
              <w:left w:val="nil"/>
              <w:bottom w:val="double" w:sz="6" w:space="0" w:color="auto"/>
              <w:right w:val="nil"/>
            </w:tcBorders>
            <w:shd w:val="clear" w:color="auto" w:fill="auto"/>
            <w:noWrap/>
            <w:vAlign w:val="center"/>
            <w:hideMark/>
          </w:tcPr>
          <w:p w14:paraId="342E0A54" w14:textId="77777777" w:rsidR="00055FA3" w:rsidRPr="00EF38BE" w:rsidRDefault="00055FA3" w:rsidP="007D65DC">
            <w:pPr>
              <w:jc w:val="center"/>
              <w:rPr>
                <w:rFonts w:eastAsia="ＭＳ Ｐゴシック" w:cs="Times New Roman"/>
                <w:b/>
                <w:bCs w:val="0"/>
                <w:color w:val="000000"/>
              </w:rPr>
            </w:pPr>
            <w:r w:rsidRPr="00BA4AF6">
              <w:rPr>
                <w:rFonts w:eastAsia="ＭＳ Ｐゴシック" w:cs="Times New Roman"/>
                <w:b/>
                <w:color w:val="000000"/>
              </w:rPr>
              <w:t>DIC software: GOM Correlate 2020</w:t>
            </w:r>
          </w:p>
        </w:tc>
      </w:tr>
      <w:tr w:rsidR="00055FA3" w:rsidRPr="00EF38BE" w14:paraId="4235EFCB" w14:textId="77777777" w:rsidTr="00DC50DB">
        <w:tblPrEx>
          <w:tblCellMar>
            <w:left w:w="99" w:type="dxa"/>
            <w:right w:w="99" w:type="dxa"/>
          </w:tblCellMar>
        </w:tblPrEx>
        <w:trPr>
          <w:trHeight w:val="360"/>
          <w:jc w:val="center"/>
        </w:trPr>
        <w:tc>
          <w:tcPr>
            <w:tcW w:w="9070" w:type="dxa"/>
            <w:gridSpan w:val="2"/>
            <w:tcBorders>
              <w:top w:val="double" w:sz="6" w:space="0" w:color="auto"/>
              <w:left w:val="nil"/>
              <w:bottom w:val="nil"/>
              <w:right w:val="nil"/>
            </w:tcBorders>
            <w:shd w:val="clear" w:color="auto" w:fill="auto"/>
            <w:noWrap/>
            <w:vAlign w:val="center"/>
            <w:hideMark/>
          </w:tcPr>
          <w:p w14:paraId="25A83CEC" w14:textId="77777777" w:rsidR="00055FA3" w:rsidRPr="00EF38BE" w:rsidRDefault="00055FA3" w:rsidP="007D65DC">
            <w:pPr>
              <w:jc w:val="left"/>
              <w:rPr>
                <w:rFonts w:eastAsia="ＭＳ Ｐゴシック" w:cs="Times New Roman"/>
                <w:b/>
                <w:bCs w:val="0"/>
                <w:color w:val="000000"/>
              </w:rPr>
            </w:pPr>
            <w:r w:rsidRPr="00EF38BE">
              <w:rPr>
                <w:rFonts w:eastAsia="ＭＳ Ｐゴシック" w:cs="Times New Roman"/>
                <w:b/>
                <w:color w:val="000000"/>
              </w:rPr>
              <w:t>Matching parameters</w:t>
            </w:r>
          </w:p>
        </w:tc>
      </w:tr>
      <w:tr w:rsidR="00055FA3" w:rsidRPr="00EF38BE" w14:paraId="437C6FF1" w14:textId="77777777" w:rsidTr="00DC50DB">
        <w:tblPrEx>
          <w:tblCellMar>
            <w:left w:w="99" w:type="dxa"/>
            <w:right w:w="99" w:type="dxa"/>
          </w:tblCellMar>
        </w:tblPrEx>
        <w:trPr>
          <w:trHeight w:val="360"/>
          <w:jc w:val="center"/>
        </w:trPr>
        <w:tc>
          <w:tcPr>
            <w:tcW w:w="4193" w:type="dxa"/>
            <w:tcBorders>
              <w:top w:val="single" w:sz="4" w:space="0" w:color="auto"/>
              <w:left w:val="nil"/>
              <w:bottom w:val="single" w:sz="4" w:space="0" w:color="auto"/>
              <w:right w:val="single" w:sz="4" w:space="0" w:color="auto"/>
            </w:tcBorders>
            <w:shd w:val="clear" w:color="auto" w:fill="auto"/>
            <w:noWrap/>
            <w:vAlign w:val="center"/>
            <w:hideMark/>
          </w:tcPr>
          <w:p w14:paraId="2A3D1238"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Subset size</w:t>
            </w:r>
          </w:p>
        </w:tc>
        <w:tc>
          <w:tcPr>
            <w:tcW w:w="4877" w:type="dxa"/>
            <w:tcBorders>
              <w:top w:val="single" w:sz="4" w:space="0" w:color="auto"/>
              <w:left w:val="nil"/>
              <w:bottom w:val="single" w:sz="4" w:space="0" w:color="auto"/>
              <w:right w:val="nil"/>
            </w:tcBorders>
            <w:shd w:val="clear" w:color="auto" w:fill="auto"/>
            <w:noWrap/>
            <w:vAlign w:val="center"/>
            <w:hideMark/>
          </w:tcPr>
          <w:p w14:paraId="03F0AF29" w14:textId="77777777" w:rsidR="00055FA3" w:rsidRPr="0055428C" w:rsidRDefault="00055FA3" w:rsidP="007D65DC">
            <w:pPr>
              <w:jc w:val="center"/>
              <w:rPr>
                <w:rFonts w:eastAsia="ＭＳ Ｐゴシック" w:cs="Times New Roman"/>
                <w:color w:val="000000"/>
              </w:rPr>
            </w:pPr>
            <w:r w:rsidRPr="0055428C">
              <w:rPr>
                <w:rFonts w:eastAsia="ＭＳ Ｐゴシック" w:cs="Times New Roman"/>
                <w:color w:val="000000"/>
              </w:rPr>
              <w:t>21 px</w:t>
            </w:r>
          </w:p>
        </w:tc>
      </w:tr>
      <w:tr w:rsidR="00055FA3" w:rsidRPr="00EF38BE" w14:paraId="18C9E7D7"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hideMark/>
          </w:tcPr>
          <w:p w14:paraId="5FCE81D7"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Step</w:t>
            </w:r>
          </w:p>
        </w:tc>
        <w:tc>
          <w:tcPr>
            <w:tcW w:w="4877" w:type="dxa"/>
            <w:tcBorders>
              <w:top w:val="nil"/>
              <w:left w:val="nil"/>
              <w:bottom w:val="single" w:sz="4" w:space="0" w:color="auto"/>
              <w:right w:val="nil"/>
            </w:tcBorders>
            <w:shd w:val="clear" w:color="auto" w:fill="auto"/>
            <w:noWrap/>
            <w:vAlign w:val="center"/>
            <w:hideMark/>
          </w:tcPr>
          <w:p w14:paraId="1057F11F" w14:textId="77777777" w:rsidR="00055FA3" w:rsidRPr="0055428C" w:rsidRDefault="00055FA3" w:rsidP="007D65DC">
            <w:pPr>
              <w:jc w:val="center"/>
              <w:rPr>
                <w:rFonts w:eastAsia="ＭＳ Ｐゴシック" w:cs="Times New Roman"/>
                <w:color w:val="000000"/>
              </w:rPr>
            </w:pPr>
            <w:r w:rsidRPr="0055428C">
              <w:rPr>
                <w:rFonts w:eastAsia="ＭＳ Ｐゴシック" w:cs="Times New Roman"/>
                <w:color w:val="000000"/>
              </w:rPr>
              <w:t>7 px</w:t>
            </w:r>
          </w:p>
        </w:tc>
      </w:tr>
      <w:tr w:rsidR="00055FA3" w:rsidRPr="00EF38BE" w14:paraId="2600238D" w14:textId="77777777" w:rsidTr="00DC50DB">
        <w:tblPrEx>
          <w:tblCellMar>
            <w:left w:w="99" w:type="dxa"/>
            <w:right w:w="99" w:type="dxa"/>
          </w:tblCellMar>
        </w:tblPrEx>
        <w:trPr>
          <w:trHeight w:val="360"/>
          <w:jc w:val="center"/>
        </w:trPr>
        <w:tc>
          <w:tcPr>
            <w:tcW w:w="9070" w:type="dxa"/>
            <w:gridSpan w:val="2"/>
            <w:tcBorders>
              <w:top w:val="single" w:sz="12" w:space="0" w:color="auto"/>
              <w:left w:val="nil"/>
              <w:bottom w:val="nil"/>
              <w:right w:val="nil"/>
            </w:tcBorders>
            <w:shd w:val="clear" w:color="auto" w:fill="auto"/>
            <w:noWrap/>
            <w:vAlign w:val="center"/>
            <w:hideMark/>
          </w:tcPr>
          <w:p w14:paraId="795AA886" w14:textId="77777777" w:rsidR="00055FA3" w:rsidRPr="00EF38BE" w:rsidRDefault="00055FA3" w:rsidP="007D65DC">
            <w:pPr>
              <w:jc w:val="left"/>
              <w:rPr>
                <w:rFonts w:eastAsia="ＭＳ Ｐゴシック" w:cs="Times New Roman"/>
                <w:b/>
                <w:bCs w:val="0"/>
                <w:color w:val="000000"/>
              </w:rPr>
            </w:pPr>
            <w:r w:rsidRPr="00EF38BE">
              <w:rPr>
                <w:rFonts w:eastAsia="ＭＳ Ｐゴシック" w:cs="Times New Roman"/>
                <w:b/>
                <w:color w:val="000000"/>
              </w:rPr>
              <w:t>Experimental details</w:t>
            </w:r>
          </w:p>
        </w:tc>
      </w:tr>
      <w:tr w:rsidR="00055FA3" w:rsidRPr="00EF38BE" w14:paraId="368C3E36" w14:textId="77777777" w:rsidTr="00DC50DB">
        <w:tblPrEx>
          <w:tblCellMar>
            <w:left w:w="99" w:type="dxa"/>
            <w:right w:w="99" w:type="dxa"/>
          </w:tblCellMar>
        </w:tblPrEx>
        <w:trPr>
          <w:trHeight w:val="360"/>
          <w:jc w:val="center"/>
        </w:trPr>
        <w:tc>
          <w:tcPr>
            <w:tcW w:w="4193" w:type="dxa"/>
            <w:tcBorders>
              <w:top w:val="single" w:sz="4" w:space="0" w:color="auto"/>
              <w:left w:val="nil"/>
              <w:bottom w:val="single" w:sz="4" w:space="0" w:color="auto"/>
              <w:right w:val="single" w:sz="4" w:space="0" w:color="auto"/>
            </w:tcBorders>
            <w:shd w:val="clear" w:color="auto" w:fill="auto"/>
            <w:noWrap/>
            <w:vAlign w:val="center"/>
            <w:hideMark/>
          </w:tcPr>
          <w:p w14:paraId="6E60B043"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Measurement points</w:t>
            </w:r>
          </w:p>
        </w:tc>
        <w:tc>
          <w:tcPr>
            <w:tcW w:w="4877" w:type="dxa"/>
            <w:tcBorders>
              <w:top w:val="single" w:sz="4" w:space="0" w:color="auto"/>
              <w:left w:val="nil"/>
              <w:bottom w:val="single" w:sz="4" w:space="0" w:color="auto"/>
              <w:right w:val="nil"/>
            </w:tcBorders>
            <w:shd w:val="clear" w:color="auto" w:fill="auto"/>
            <w:noWrap/>
            <w:vAlign w:val="center"/>
          </w:tcPr>
          <w:p w14:paraId="0E56E497" w14:textId="6845899C" w:rsidR="00055FA3" w:rsidRPr="00EF38BE" w:rsidRDefault="00374628" w:rsidP="007D65DC">
            <w:pPr>
              <w:jc w:val="center"/>
              <w:rPr>
                <w:rFonts w:eastAsia="ＭＳ Ｐゴシック" w:cs="Times New Roman"/>
                <w:color w:val="000000"/>
              </w:rPr>
            </w:pPr>
            <w:r>
              <w:rPr>
                <w:rFonts w:eastAsia="ＭＳ Ｐゴシック" w:cs="Times New Roman" w:hint="eastAsia"/>
                <w:color w:val="000000"/>
              </w:rPr>
              <w:t>10</w:t>
            </w:r>
            <w:r w:rsidR="00EB2DC5">
              <w:rPr>
                <w:rFonts w:eastAsia="ＭＳ Ｐゴシック" w:cs="Times New Roman"/>
                <w:color w:val="000000"/>
              </w:rPr>
              <w:t>160</w:t>
            </w:r>
          </w:p>
        </w:tc>
      </w:tr>
      <w:tr w:rsidR="00055FA3" w:rsidRPr="00EF38BE" w14:paraId="6386E877"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hideMark/>
          </w:tcPr>
          <w:p w14:paraId="3D3B70CA"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Total Number of pictures</w:t>
            </w:r>
          </w:p>
        </w:tc>
        <w:tc>
          <w:tcPr>
            <w:tcW w:w="4877" w:type="dxa"/>
            <w:tcBorders>
              <w:top w:val="nil"/>
              <w:left w:val="nil"/>
              <w:bottom w:val="single" w:sz="4" w:space="0" w:color="auto"/>
              <w:right w:val="nil"/>
            </w:tcBorders>
            <w:shd w:val="clear" w:color="auto" w:fill="auto"/>
            <w:noWrap/>
            <w:vAlign w:val="center"/>
          </w:tcPr>
          <w:p w14:paraId="2C62C0B0" w14:textId="57B1FD2E" w:rsidR="00055FA3" w:rsidRPr="00EF38BE" w:rsidRDefault="00374628" w:rsidP="007D65DC">
            <w:pPr>
              <w:jc w:val="center"/>
              <w:rPr>
                <w:rFonts w:eastAsia="ＭＳ Ｐゴシック" w:cs="Times New Roman"/>
                <w:color w:val="000000"/>
              </w:rPr>
            </w:pPr>
            <w:r>
              <w:rPr>
                <w:rFonts w:eastAsia="ＭＳ Ｐゴシック" w:cs="Times New Roman" w:hint="eastAsia"/>
                <w:color w:val="000000"/>
              </w:rPr>
              <w:t>403</w:t>
            </w:r>
          </w:p>
        </w:tc>
      </w:tr>
      <w:tr w:rsidR="00055FA3" w:rsidRPr="00EF38BE" w14:paraId="741C35A5"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hideMark/>
          </w:tcPr>
          <w:p w14:paraId="499116D7"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Frame rate</w:t>
            </w:r>
          </w:p>
        </w:tc>
        <w:tc>
          <w:tcPr>
            <w:tcW w:w="4877" w:type="dxa"/>
            <w:tcBorders>
              <w:top w:val="nil"/>
              <w:left w:val="nil"/>
              <w:bottom w:val="single" w:sz="4" w:space="0" w:color="auto"/>
              <w:right w:val="nil"/>
            </w:tcBorders>
            <w:shd w:val="clear" w:color="auto" w:fill="auto"/>
            <w:noWrap/>
            <w:vAlign w:val="center"/>
            <w:hideMark/>
          </w:tcPr>
          <w:p w14:paraId="5E260860" w14:textId="1F56B32E" w:rsidR="00055FA3" w:rsidRPr="00EF38BE" w:rsidRDefault="00F404A5" w:rsidP="007D65DC">
            <w:pPr>
              <w:jc w:val="center"/>
              <w:rPr>
                <w:rFonts w:eastAsia="ＭＳ Ｐゴシック" w:cs="Times New Roman"/>
                <w:color w:val="000000"/>
              </w:rPr>
            </w:pPr>
            <w:r>
              <w:rPr>
                <w:rFonts w:eastAsia="ＭＳ Ｐゴシック" w:cs="Times New Roman" w:hint="eastAsia"/>
                <w:color w:val="000000"/>
              </w:rPr>
              <w:t>3</w:t>
            </w:r>
            <w:r w:rsidR="00055FA3" w:rsidRPr="00EF38BE">
              <w:rPr>
                <w:rFonts w:eastAsia="ＭＳ Ｐゴシック" w:cs="Times New Roman"/>
                <w:color w:val="000000"/>
              </w:rPr>
              <w:t xml:space="preserve"> Hz</w:t>
            </w:r>
          </w:p>
        </w:tc>
      </w:tr>
      <w:tr w:rsidR="00055FA3" w:rsidRPr="00EF38BE" w14:paraId="579CB913" w14:textId="77777777" w:rsidTr="00DC50DB">
        <w:tblPrEx>
          <w:tblCellMar>
            <w:left w:w="99" w:type="dxa"/>
            <w:right w:w="99" w:type="dxa"/>
          </w:tblCellMar>
        </w:tblPrEx>
        <w:trPr>
          <w:trHeight w:val="360"/>
          <w:jc w:val="center"/>
        </w:trPr>
        <w:tc>
          <w:tcPr>
            <w:tcW w:w="4193" w:type="dxa"/>
            <w:tcBorders>
              <w:top w:val="nil"/>
              <w:left w:val="nil"/>
              <w:bottom w:val="single" w:sz="4" w:space="0" w:color="auto"/>
              <w:right w:val="single" w:sz="4" w:space="0" w:color="auto"/>
            </w:tcBorders>
            <w:shd w:val="clear" w:color="auto" w:fill="auto"/>
            <w:noWrap/>
            <w:vAlign w:val="center"/>
            <w:hideMark/>
          </w:tcPr>
          <w:p w14:paraId="7942F4EC"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Shutter speed</w:t>
            </w:r>
          </w:p>
        </w:tc>
        <w:tc>
          <w:tcPr>
            <w:tcW w:w="4877" w:type="dxa"/>
            <w:tcBorders>
              <w:top w:val="nil"/>
              <w:left w:val="nil"/>
              <w:bottom w:val="single" w:sz="4" w:space="0" w:color="auto"/>
              <w:right w:val="nil"/>
            </w:tcBorders>
            <w:shd w:val="clear" w:color="auto" w:fill="auto"/>
            <w:noWrap/>
            <w:vAlign w:val="center"/>
            <w:hideMark/>
          </w:tcPr>
          <w:p w14:paraId="18BAF6DA" w14:textId="6B4D4D7E" w:rsidR="00055FA3" w:rsidRPr="00EF38BE" w:rsidRDefault="00F92997" w:rsidP="007D65DC">
            <w:pPr>
              <w:jc w:val="center"/>
              <w:rPr>
                <w:rFonts w:eastAsia="ＭＳ Ｐゴシック" w:cs="Times New Roman"/>
                <w:color w:val="000000"/>
              </w:rPr>
            </w:pPr>
            <w:r>
              <w:rPr>
                <w:rFonts w:eastAsia="ＭＳ Ｐゴシック" w:cs="Times New Roman"/>
                <w:color w:val="000000"/>
              </w:rPr>
              <w:t>5</w:t>
            </w:r>
            <w:r w:rsidR="00055FA3">
              <w:rPr>
                <w:rFonts w:eastAsia="ＭＳ Ｐゴシック" w:cs="Times New Roman"/>
                <w:color w:val="000000"/>
              </w:rPr>
              <w:t>0 ms</w:t>
            </w:r>
          </w:p>
        </w:tc>
      </w:tr>
      <w:tr w:rsidR="00055FA3" w:rsidRPr="00EF38BE" w14:paraId="73184139" w14:textId="77777777" w:rsidTr="00DC50DB">
        <w:tblPrEx>
          <w:tblCellMar>
            <w:left w:w="99" w:type="dxa"/>
            <w:right w:w="99" w:type="dxa"/>
          </w:tblCellMar>
        </w:tblPrEx>
        <w:trPr>
          <w:trHeight w:val="360"/>
          <w:jc w:val="center"/>
        </w:trPr>
        <w:tc>
          <w:tcPr>
            <w:tcW w:w="4193" w:type="dxa"/>
            <w:vMerge w:val="restart"/>
            <w:tcBorders>
              <w:top w:val="single" w:sz="4" w:space="0" w:color="auto"/>
              <w:left w:val="nil"/>
              <w:bottom w:val="single" w:sz="4" w:space="0" w:color="auto"/>
              <w:right w:val="single" w:sz="4" w:space="0" w:color="auto"/>
            </w:tcBorders>
            <w:shd w:val="clear" w:color="auto" w:fill="auto"/>
            <w:noWrap/>
            <w:vAlign w:val="center"/>
            <w:hideMark/>
          </w:tcPr>
          <w:p w14:paraId="3274EA5D" w14:textId="77777777" w:rsidR="00055FA3" w:rsidRPr="00EF38BE" w:rsidRDefault="00055FA3" w:rsidP="007D65DC">
            <w:pPr>
              <w:jc w:val="center"/>
              <w:rPr>
                <w:rFonts w:eastAsia="ＭＳ Ｐゴシック" w:cs="Times New Roman"/>
                <w:color w:val="000000"/>
              </w:rPr>
            </w:pPr>
            <w:r w:rsidRPr="00EF38BE">
              <w:rPr>
                <w:rFonts w:eastAsia="ＭＳ Ｐゴシック" w:cs="Times New Roman"/>
                <w:color w:val="000000"/>
              </w:rPr>
              <w:t>Scale</w:t>
            </w:r>
          </w:p>
        </w:tc>
        <w:tc>
          <w:tcPr>
            <w:tcW w:w="4877" w:type="dxa"/>
            <w:tcBorders>
              <w:top w:val="single" w:sz="4" w:space="0" w:color="auto"/>
              <w:left w:val="nil"/>
              <w:bottom w:val="single" w:sz="4" w:space="0" w:color="auto"/>
              <w:right w:val="nil"/>
            </w:tcBorders>
            <w:shd w:val="clear" w:color="auto" w:fill="auto"/>
            <w:noWrap/>
            <w:vAlign w:val="center"/>
          </w:tcPr>
          <w:p w14:paraId="4A4FD12B" w14:textId="1042AD6E" w:rsidR="00055FA3" w:rsidRPr="00C52B7E" w:rsidRDefault="00055FA3" w:rsidP="007D65DC">
            <w:pPr>
              <w:jc w:val="center"/>
              <w:rPr>
                <w:rFonts w:eastAsia="ＭＳ Ｐゴシック" w:cs="Times New Roman"/>
                <w:color w:val="000000"/>
                <w:highlight w:val="yellow"/>
              </w:rPr>
            </w:pPr>
            <w:r w:rsidRPr="00374628">
              <w:rPr>
                <w:rFonts w:eastAsia="ＭＳ Ｐゴシック" w:cs="Times New Roman" w:hint="eastAsia"/>
                <w:color w:val="000000"/>
              </w:rPr>
              <w:t>1</w:t>
            </w:r>
            <w:r w:rsidRPr="00374628">
              <w:rPr>
                <w:rFonts w:eastAsia="ＭＳ Ｐゴシック" w:cs="Times New Roman"/>
                <w:color w:val="000000"/>
              </w:rPr>
              <w:t>px = 0.0</w:t>
            </w:r>
            <w:r w:rsidR="00374628" w:rsidRPr="00374628">
              <w:rPr>
                <w:rFonts w:eastAsia="ＭＳ Ｐゴシック" w:cs="Times New Roman" w:hint="eastAsia"/>
                <w:color w:val="000000"/>
              </w:rPr>
              <w:t>4</w:t>
            </w:r>
          </w:p>
        </w:tc>
      </w:tr>
      <w:tr w:rsidR="00055FA3" w:rsidRPr="00EF38BE" w14:paraId="14E80D81" w14:textId="77777777" w:rsidTr="00DC50DB">
        <w:tblPrEx>
          <w:tblCellMar>
            <w:left w:w="99" w:type="dxa"/>
            <w:right w:w="99" w:type="dxa"/>
          </w:tblCellMar>
        </w:tblPrEx>
        <w:trPr>
          <w:trHeight w:val="360"/>
          <w:jc w:val="center"/>
        </w:trPr>
        <w:tc>
          <w:tcPr>
            <w:tcW w:w="4193" w:type="dxa"/>
            <w:vMerge/>
            <w:tcBorders>
              <w:top w:val="single" w:sz="4" w:space="0" w:color="auto"/>
              <w:left w:val="nil"/>
              <w:bottom w:val="single" w:sz="12" w:space="0" w:color="auto"/>
              <w:right w:val="single" w:sz="4" w:space="0" w:color="auto"/>
            </w:tcBorders>
            <w:vAlign w:val="center"/>
            <w:hideMark/>
          </w:tcPr>
          <w:p w14:paraId="048B2969" w14:textId="77777777" w:rsidR="00055FA3" w:rsidRPr="00EF38BE" w:rsidRDefault="00055FA3" w:rsidP="007D65DC">
            <w:pPr>
              <w:jc w:val="left"/>
              <w:rPr>
                <w:rFonts w:eastAsia="ＭＳ Ｐゴシック" w:cs="Times New Roman"/>
                <w:color w:val="000000"/>
              </w:rPr>
            </w:pPr>
          </w:p>
        </w:tc>
        <w:tc>
          <w:tcPr>
            <w:tcW w:w="4877" w:type="dxa"/>
            <w:tcBorders>
              <w:top w:val="single" w:sz="4" w:space="0" w:color="auto"/>
              <w:left w:val="nil"/>
              <w:bottom w:val="single" w:sz="12" w:space="0" w:color="auto"/>
              <w:right w:val="nil"/>
            </w:tcBorders>
            <w:shd w:val="clear" w:color="auto" w:fill="auto"/>
            <w:noWrap/>
            <w:vAlign w:val="center"/>
          </w:tcPr>
          <w:p w14:paraId="69C064CD" w14:textId="6E87444E" w:rsidR="00055FA3" w:rsidRPr="00C52B7E" w:rsidRDefault="00055FA3" w:rsidP="007D65DC">
            <w:pPr>
              <w:jc w:val="center"/>
              <w:rPr>
                <w:rFonts w:eastAsia="ＭＳ Ｐゴシック" w:cs="Times New Roman"/>
                <w:color w:val="000000"/>
                <w:highlight w:val="yellow"/>
              </w:rPr>
            </w:pPr>
            <w:r w:rsidRPr="00374628">
              <w:rPr>
                <w:rFonts w:eastAsia="ＭＳ Ｐゴシック" w:cs="Times New Roman" w:hint="eastAsia"/>
                <w:color w:val="000000"/>
              </w:rPr>
              <w:t>1</w:t>
            </w:r>
            <w:r w:rsidRPr="00374628">
              <w:rPr>
                <w:rFonts w:eastAsia="ＭＳ Ｐゴシック" w:cs="Times New Roman"/>
                <w:color w:val="000000"/>
              </w:rPr>
              <w:t xml:space="preserve">mm = </w:t>
            </w:r>
            <w:r w:rsidR="00374628" w:rsidRPr="00374628">
              <w:rPr>
                <w:rFonts w:eastAsia="ＭＳ Ｐゴシック" w:cs="Times New Roman"/>
                <w:color w:val="000000"/>
              </w:rPr>
              <w:t>23</w:t>
            </w:r>
            <w:r w:rsidRPr="00374628">
              <w:rPr>
                <w:rFonts w:eastAsia="ＭＳ Ｐゴシック" w:cs="Times New Roman"/>
                <w:color w:val="000000"/>
              </w:rPr>
              <w:t xml:space="preserve"> px</w:t>
            </w:r>
          </w:p>
        </w:tc>
      </w:tr>
    </w:tbl>
    <w:p w14:paraId="40CEA9FB" w14:textId="4D23B96F" w:rsidR="007E7C80" w:rsidRDefault="00DC50DB" w:rsidP="007E7C80">
      <w:pPr>
        <w:jc w:val="center"/>
        <w:rPr>
          <w:rFonts w:ascii="Arial" w:eastAsiaTheme="majorEastAsia" w:hAnsi="Arial" w:cs="Arial"/>
        </w:rPr>
      </w:pPr>
      <w:r>
        <w:rPr>
          <w:rFonts w:ascii="Arial" w:eastAsiaTheme="majorEastAsia" w:hAnsi="Arial" w:cs="Arial" w:hint="eastAsia"/>
        </w:rPr>
        <w:t xml:space="preserve"> </w:t>
      </w:r>
      <w:r>
        <w:rPr>
          <w:rFonts w:ascii="Arial" w:eastAsiaTheme="majorEastAsia" w:hAnsi="Arial" w:cs="Arial"/>
        </w:rPr>
        <w:t xml:space="preserve">  </w:t>
      </w:r>
      <w:r>
        <w:rPr>
          <w:rFonts w:ascii="Arial" w:eastAsiaTheme="majorEastAsia" w:hAnsi="Arial" w:cs="Arial"/>
          <w:noProof/>
        </w:rPr>
        <w:drawing>
          <wp:inline distT="0" distB="0" distL="0" distR="0" wp14:anchorId="02916B54" wp14:editId="0215D197">
            <wp:extent cx="5626495" cy="2779775"/>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495" cy="2779775"/>
                    </a:xfrm>
                    <a:prstGeom prst="rect">
                      <a:avLst/>
                    </a:prstGeom>
                    <a:noFill/>
                    <a:ln>
                      <a:noFill/>
                    </a:ln>
                  </pic:spPr>
                </pic:pic>
              </a:graphicData>
            </a:graphic>
          </wp:inline>
        </w:drawing>
      </w:r>
    </w:p>
    <w:p w14:paraId="34513BD6" w14:textId="7E5F346C" w:rsidR="00DC50DB" w:rsidRPr="00DC50DB" w:rsidRDefault="00DC50DB" w:rsidP="00DC50DB">
      <w:pPr>
        <w:jc w:val="center"/>
        <w:rPr>
          <w:rFonts w:ascii="Arial" w:eastAsiaTheme="majorEastAsia" w:hAnsi="Arial" w:cs="Arial"/>
        </w:rPr>
      </w:pPr>
      <w:r>
        <w:rPr>
          <w:rFonts w:ascii="Arial" w:eastAsiaTheme="majorEastAsia" w:hAnsi="Arial" w:cs="Arial"/>
        </w:rPr>
        <w:t xml:space="preserve">          </w:t>
      </w:r>
      <w:r w:rsidRPr="00DC50DB">
        <w:rPr>
          <w:rFonts w:ascii="Arial" w:eastAsiaTheme="majorEastAsia" w:hAnsi="Arial" w:cs="Arial"/>
        </w:rPr>
        <w:t>(a</w:t>
      </w:r>
      <w:r>
        <w:rPr>
          <w:rFonts w:ascii="Arial" w:eastAsiaTheme="majorEastAsia" w:hAnsi="Arial" w:cs="Arial"/>
        </w:rPr>
        <w:t xml:space="preserve">) </w:t>
      </w:r>
      <w:r w:rsidRPr="00DC50DB">
        <w:rPr>
          <w:rFonts w:ascii="Arial" w:eastAsiaTheme="majorEastAsia" w:hAnsi="Arial" w:cs="Arial"/>
        </w:rPr>
        <w:t xml:space="preserve">                        </w:t>
      </w:r>
      <w:r>
        <w:rPr>
          <w:rFonts w:ascii="Arial" w:eastAsiaTheme="majorEastAsia" w:hAnsi="Arial" w:cs="Arial"/>
        </w:rPr>
        <w:t xml:space="preserve">  </w:t>
      </w:r>
      <w:r w:rsidRPr="00DC50DB">
        <w:rPr>
          <w:rFonts w:ascii="Arial" w:eastAsiaTheme="majorEastAsia" w:hAnsi="Arial" w:cs="Arial"/>
        </w:rPr>
        <w:t xml:space="preserve">             (b)</w:t>
      </w:r>
    </w:p>
    <w:p w14:paraId="78317A00" w14:textId="23447747" w:rsidR="00290A49" w:rsidRPr="009A3034" w:rsidRDefault="009A3034" w:rsidP="009A3034">
      <w:pPr>
        <w:pStyle w:val="a5"/>
        <w:ind w:left="502" w:hangingChars="250" w:hanging="502"/>
        <w:jc w:val="left"/>
        <w:rPr>
          <w:rFonts w:eastAsiaTheme="majorEastAsia" w:cs="Times New Roman"/>
          <w:b w:val="0"/>
          <w:bCs/>
        </w:rPr>
      </w:pPr>
      <w:bookmarkStart w:id="5" w:name="_Ref117516107"/>
      <w:bookmarkStart w:id="6" w:name="_Ref117516091"/>
      <w:r>
        <w:t xml:space="preserve">Fig. </w:t>
      </w:r>
      <w:fldSimple w:instr=" SEQ Fig. \* ARABIC ">
        <w:r w:rsidR="001E2997">
          <w:rPr>
            <w:noProof/>
          </w:rPr>
          <w:t>4</w:t>
        </w:r>
      </w:fldSimple>
      <w:bookmarkEnd w:id="5"/>
      <w:r>
        <w:t xml:space="preserve"> </w:t>
      </w:r>
      <w:r w:rsidR="00DC50DB" w:rsidRPr="009A3034">
        <w:rPr>
          <w:rFonts w:eastAsiaTheme="majorEastAsia" w:cs="Times New Roman"/>
          <w:b w:val="0"/>
          <w:bCs/>
        </w:rPr>
        <w:t>Schematic illustration of the measured strain points for DIC (a) and photograph of the strain measured points (Exp. 1) (b)</w:t>
      </w:r>
      <w:r w:rsidR="00E3239E">
        <w:rPr>
          <w:rFonts w:eastAsiaTheme="majorEastAsia" w:cs="Times New Roman" w:hint="eastAsia"/>
          <w:b w:val="0"/>
          <w:bCs/>
        </w:rPr>
        <w:t>.</w:t>
      </w:r>
      <w:r w:rsidR="00E3239E">
        <w:rPr>
          <w:rFonts w:eastAsiaTheme="majorEastAsia" w:cs="Times New Roman"/>
          <w:b w:val="0"/>
          <w:bCs/>
        </w:rPr>
        <w:t xml:space="preserve"> </w:t>
      </w:r>
      <w:r w:rsidR="00E3239E" w:rsidRPr="00E3239E">
        <w:rPr>
          <w:rFonts w:eastAsiaTheme="majorEastAsia" w:cs="Times New Roman" w:hint="eastAsia"/>
          <w:b w:val="0"/>
          <w:bCs/>
        </w:rPr>
        <w:t>Strain from DIC is the average results in red area</w:t>
      </w:r>
      <w:r w:rsidR="00E3239E" w:rsidRPr="00E3239E">
        <w:rPr>
          <w:rFonts w:eastAsiaTheme="majorEastAsia" w:cs="Times New Roman" w:hint="eastAsia"/>
          <w:b w:val="0"/>
          <w:bCs/>
        </w:rPr>
        <w:t>．</w:t>
      </w:r>
      <w:bookmarkEnd w:id="6"/>
    </w:p>
    <w:p w14:paraId="088187EC" w14:textId="77777777" w:rsidR="007E7C80" w:rsidRPr="00055FA3" w:rsidRDefault="007E7C80" w:rsidP="00055FA3">
      <w:pPr>
        <w:rPr>
          <w:rFonts w:ascii="Arial" w:eastAsiaTheme="majorEastAsia" w:hAnsi="Arial" w:cs="Arial"/>
        </w:rPr>
      </w:pPr>
    </w:p>
    <w:p w14:paraId="1F49BAEF" w14:textId="77777777" w:rsidR="00004C32" w:rsidRPr="00F85505" w:rsidRDefault="00004C32" w:rsidP="00004C32">
      <w:pPr>
        <w:pStyle w:val="a4"/>
        <w:numPr>
          <w:ilvl w:val="0"/>
          <w:numId w:val="5"/>
        </w:numPr>
        <w:ind w:leftChars="0"/>
        <w:rPr>
          <w:rFonts w:ascii="ＭＳ 明朝" w:hAnsi="ＭＳ 明朝" w:cs="Arial"/>
          <w:b/>
          <w:bCs w:val="0"/>
        </w:rPr>
      </w:pPr>
      <w:r w:rsidRPr="00F85505">
        <w:rPr>
          <w:rFonts w:ascii="ＭＳ 明朝" w:hAnsi="ＭＳ 明朝" w:cs="Arial" w:hint="eastAsia"/>
          <w:b/>
          <w:bCs w:val="0"/>
        </w:rPr>
        <w:t>試験結果</w:t>
      </w:r>
    </w:p>
    <w:p w14:paraId="7850EDEE" w14:textId="11861200" w:rsidR="00004C32" w:rsidRDefault="00853704" w:rsidP="00004C32">
      <w:pPr>
        <w:ind w:firstLineChars="100" w:firstLine="201"/>
      </w:pPr>
      <w:r w:rsidRPr="00853704">
        <w:rPr>
          <w:b/>
        </w:rPr>
        <w:fldChar w:fldCharType="begin"/>
      </w:r>
      <w:r w:rsidRPr="00853704">
        <w:rPr>
          <w:b/>
        </w:rPr>
        <w:instrText xml:space="preserve"> </w:instrText>
      </w:r>
      <w:r w:rsidRPr="00853704">
        <w:rPr>
          <w:rFonts w:hint="eastAsia"/>
          <w:b/>
        </w:rPr>
        <w:instrText>REF _Ref117516125 \h</w:instrText>
      </w:r>
      <w:r w:rsidRPr="00853704">
        <w:rPr>
          <w:b/>
        </w:rPr>
        <w:instrText xml:space="preserve">  \* MERGEFORMAT </w:instrText>
      </w:r>
      <w:r w:rsidRPr="00853704">
        <w:rPr>
          <w:b/>
        </w:rPr>
      </w:r>
      <w:r w:rsidRPr="00853704">
        <w:rPr>
          <w:b/>
        </w:rPr>
        <w:fldChar w:fldCharType="separate"/>
      </w:r>
      <w:r w:rsidRPr="00853704">
        <w:rPr>
          <w:b/>
        </w:rPr>
        <w:t xml:space="preserve">Fig. </w:t>
      </w:r>
      <w:r w:rsidRPr="00853704">
        <w:rPr>
          <w:b/>
          <w:noProof/>
        </w:rPr>
        <w:t>5</w:t>
      </w:r>
      <w:r w:rsidRPr="00853704">
        <w:rPr>
          <w:b/>
        </w:rPr>
        <w:fldChar w:fldCharType="end"/>
      </w:r>
      <w:r w:rsidR="00004C32">
        <w:rPr>
          <w:rFonts w:hint="eastAsia"/>
        </w:rPr>
        <w:t>は横軸に圧延方向応力</w:t>
      </w:r>
      <w:r w:rsidR="00004C32" w:rsidRPr="00074506">
        <w:rPr>
          <w:position w:val="-8"/>
        </w:rPr>
        <w:object w:dxaOrig="279" w:dyaOrig="300" w14:anchorId="2D6B8CFF">
          <v:shape id="_x0000_i1026" type="#_x0000_t75" style="width:13.15pt;height:15pt" o:ole="">
            <v:imagedata r:id="rId15" o:title=""/>
          </v:shape>
          <o:OLEObject Type="Embed" ProgID="Equation.DSMT4" ShapeID="_x0000_i1026" DrawAspect="Content" ObjectID="_1731161574" r:id="rId16"/>
        </w:object>
      </w:r>
      <w:r w:rsidR="00004C32">
        <w:rPr>
          <w:rFonts w:hint="eastAsia"/>
        </w:rPr>
        <w:t>，縦軸に圧延直角方向応力</w:t>
      </w:r>
      <w:r w:rsidR="00004C32" w:rsidRPr="00074506">
        <w:rPr>
          <w:position w:val="-10"/>
        </w:rPr>
        <w:object w:dxaOrig="279" w:dyaOrig="320" w14:anchorId="120CDDCB">
          <v:shape id="_x0000_i1027" type="#_x0000_t75" style="width:13.15pt;height:15.4pt" o:ole="">
            <v:imagedata r:id="rId17" o:title=""/>
          </v:shape>
          <o:OLEObject Type="Embed" ProgID="Equation.DSMT4" ShapeID="_x0000_i1027" DrawAspect="Content" ObjectID="_1731161575" r:id="rId18"/>
        </w:object>
      </w:r>
      <w:r w:rsidR="00004C32">
        <w:rPr>
          <w:rFonts w:hint="eastAsia"/>
        </w:rPr>
        <w:t>をとり，各応力比の指令値と実験値をプロットしたものである．</w:t>
      </w:r>
      <w:r w:rsidR="00DC50DB">
        <w:rPr>
          <w:rFonts w:hint="eastAsia"/>
        </w:rPr>
        <w:t>2</w:t>
      </w:r>
      <w:r w:rsidR="00DC50DB">
        <w:rPr>
          <w:rFonts w:hint="eastAsia"/>
        </w:rPr>
        <w:t>回の</w:t>
      </w:r>
      <w:r w:rsidR="00004C32">
        <w:rPr>
          <w:rFonts w:hint="eastAsia"/>
        </w:rPr>
        <w:t>実験値</w:t>
      </w:r>
      <w:r w:rsidR="00DC50DB">
        <w:rPr>
          <w:rFonts w:hint="eastAsia"/>
        </w:rPr>
        <w:t>が</w:t>
      </w:r>
      <w:r w:rsidR="00004C32">
        <w:rPr>
          <w:rFonts w:hint="eastAsia"/>
        </w:rPr>
        <w:t>指令値に追従していること</w:t>
      </w:r>
      <w:r w:rsidR="00DC50DB">
        <w:rPr>
          <w:rFonts w:hint="eastAsia"/>
        </w:rPr>
        <w:t>を</w:t>
      </w:r>
      <w:r w:rsidR="00004C32">
        <w:rPr>
          <w:rFonts w:hint="eastAsia"/>
        </w:rPr>
        <w:t>確認</w:t>
      </w:r>
      <w:r w:rsidR="00DC50DB">
        <w:rPr>
          <w:rFonts w:hint="eastAsia"/>
        </w:rPr>
        <w:t>し</w:t>
      </w:r>
      <w:r w:rsidR="00004C32">
        <w:rPr>
          <w:rFonts w:hint="eastAsia"/>
        </w:rPr>
        <w:t>た．</w:t>
      </w:r>
    </w:p>
    <w:p w14:paraId="53C4B760" w14:textId="77777777" w:rsidR="00004C32" w:rsidRDefault="00004C32" w:rsidP="00004C32">
      <w:pPr>
        <w:ind w:firstLineChars="100" w:firstLine="200"/>
      </w:pPr>
    </w:p>
    <w:p w14:paraId="3CBBB7B7" w14:textId="274861B0" w:rsidR="00004C32" w:rsidRDefault="00F7315F" w:rsidP="00004C32">
      <w:pPr>
        <w:ind w:firstLineChars="100" w:firstLine="200"/>
        <w:jc w:val="center"/>
      </w:pPr>
      <w:r>
        <w:object w:dxaOrig="12777" w:dyaOrig="11661" w14:anchorId="12A56F58">
          <v:shape id="_x0000_i1028" type="#_x0000_t75" style="width:276pt;height:246.65pt" o:ole="">
            <v:imagedata r:id="rId19" o:title=""/>
          </v:shape>
          <o:OLEObject Type="Embed" ProgID="Origin95.Graph" ShapeID="_x0000_i1028" DrawAspect="Content" ObjectID="_1731161576" r:id="rId20"/>
        </w:object>
      </w:r>
    </w:p>
    <w:p w14:paraId="0883B928" w14:textId="081B3F28" w:rsidR="00004C32" w:rsidRDefault="009A3034" w:rsidP="009A3034">
      <w:pPr>
        <w:pStyle w:val="a5"/>
      </w:pPr>
      <w:bookmarkStart w:id="7" w:name="_Ref117516125"/>
      <w:r>
        <w:t xml:space="preserve">Fig. </w:t>
      </w:r>
      <w:fldSimple w:instr=" SEQ Fig. \* ARABIC ">
        <w:r w:rsidR="001E2997">
          <w:rPr>
            <w:noProof/>
          </w:rPr>
          <w:t>5</w:t>
        </w:r>
      </w:fldSimple>
      <w:bookmarkEnd w:id="7"/>
      <w:r>
        <w:rPr>
          <w:b w:val="0"/>
        </w:rPr>
        <w:t xml:space="preserve"> </w:t>
      </w:r>
      <w:r w:rsidR="00004C32" w:rsidRPr="009A3034">
        <w:rPr>
          <w:b w:val="0"/>
          <w:bCs/>
        </w:rPr>
        <w:t xml:space="preserve">Commanded and </w:t>
      </w:r>
      <w:r w:rsidR="00004C32" w:rsidRPr="009A3034">
        <w:rPr>
          <w:rFonts w:hint="eastAsia"/>
          <w:b w:val="0"/>
          <w:bCs/>
        </w:rPr>
        <w:t>e</w:t>
      </w:r>
      <w:r w:rsidR="00004C32" w:rsidRPr="009A3034">
        <w:rPr>
          <w:b w:val="0"/>
          <w:bCs/>
        </w:rPr>
        <w:t>xperimental stress path of biaxial tensile test</w:t>
      </w:r>
      <w:r w:rsidR="00004C32" w:rsidRPr="009A3034">
        <w:rPr>
          <w:rFonts w:hint="eastAsia"/>
          <w:b w:val="0"/>
          <w:bCs/>
        </w:rPr>
        <w:t>.</w:t>
      </w:r>
    </w:p>
    <w:p w14:paraId="62FFCA97" w14:textId="0A0BE910" w:rsidR="00004C32" w:rsidRPr="009A3034" w:rsidRDefault="009A3034" w:rsidP="009A3034">
      <w:pPr>
        <w:widowControl/>
        <w:jc w:val="left"/>
      </w:pPr>
      <w:r>
        <w:br w:type="page"/>
      </w:r>
    </w:p>
    <w:p w14:paraId="2F41F16B" w14:textId="458E4819" w:rsidR="00BF2591" w:rsidRDefault="00004C32" w:rsidP="00004C32">
      <w:r>
        <w:rPr>
          <w:rFonts w:ascii="Arial" w:eastAsiaTheme="majorEastAsia" w:hAnsi="Arial" w:cs="Arial" w:hint="eastAsia"/>
        </w:rPr>
        <w:t xml:space="preserve">　</w:t>
      </w:r>
      <w:r w:rsidR="00853704" w:rsidRPr="00853704">
        <w:rPr>
          <w:b/>
        </w:rPr>
        <w:fldChar w:fldCharType="begin"/>
      </w:r>
      <w:r w:rsidR="00853704" w:rsidRPr="00853704">
        <w:rPr>
          <w:rFonts w:ascii="Arial" w:eastAsiaTheme="majorEastAsia" w:hAnsi="Arial" w:cs="Arial"/>
          <w:b/>
        </w:rPr>
        <w:instrText xml:space="preserve"> </w:instrText>
      </w:r>
      <w:r w:rsidR="00853704" w:rsidRPr="00853704">
        <w:rPr>
          <w:rFonts w:ascii="Arial" w:eastAsiaTheme="majorEastAsia" w:hAnsi="Arial" w:cs="Arial" w:hint="eastAsia"/>
          <w:b/>
        </w:rPr>
        <w:instrText>REF _Ref117516139 \h</w:instrText>
      </w:r>
      <w:r w:rsidR="00853704" w:rsidRPr="00853704">
        <w:rPr>
          <w:rFonts w:ascii="Arial" w:eastAsiaTheme="majorEastAsia" w:hAnsi="Arial" w:cs="Arial"/>
          <w:b/>
        </w:rPr>
        <w:instrText xml:space="preserve"> </w:instrText>
      </w:r>
      <w:r w:rsidR="00853704" w:rsidRPr="00853704">
        <w:rPr>
          <w:b/>
        </w:rPr>
        <w:instrText xml:space="preserve"> \* MERGEFORMAT </w:instrText>
      </w:r>
      <w:r w:rsidR="00853704" w:rsidRPr="00853704">
        <w:rPr>
          <w:b/>
        </w:rPr>
      </w:r>
      <w:r w:rsidR="00853704" w:rsidRPr="00853704">
        <w:rPr>
          <w:b/>
        </w:rPr>
        <w:fldChar w:fldCharType="separate"/>
      </w:r>
      <w:r w:rsidR="00853704" w:rsidRPr="00853704">
        <w:rPr>
          <w:b/>
        </w:rPr>
        <w:t xml:space="preserve">Fig. </w:t>
      </w:r>
      <w:r w:rsidR="00853704" w:rsidRPr="00853704">
        <w:rPr>
          <w:b/>
          <w:noProof/>
        </w:rPr>
        <w:t>6</w:t>
      </w:r>
      <w:r w:rsidR="00853704" w:rsidRPr="00853704">
        <w:rPr>
          <w:b/>
        </w:rPr>
        <w:fldChar w:fldCharType="end"/>
      </w:r>
      <w:r>
        <w:rPr>
          <w:rFonts w:hint="eastAsia"/>
        </w:rPr>
        <w:t>に</w:t>
      </w:r>
      <w:r w:rsidR="00E0482F">
        <w:rPr>
          <w:rFonts w:hint="eastAsia"/>
        </w:rPr>
        <w:t>，ひずみゲージで測定した</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r w:rsidR="00E0482F">
        <w:rPr>
          <w:rFonts w:hint="eastAsia"/>
        </w:rPr>
        <w:t xml:space="preserve"> </w:t>
      </w:r>
      <w:r w:rsidR="00F7315F">
        <w:t>2:1, 1:2</w:t>
      </w:r>
      <w:r>
        <w:rPr>
          <w:rFonts w:hint="eastAsia"/>
        </w:rPr>
        <w:t>における真応力－対数</w:t>
      </w:r>
      <w:r w:rsidR="00E0482F">
        <w:rPr>
          <w:rFonts w:hint="eastAsia"/>
        </w:rPr>
        <w:t>塑性</w:t>
      </w:r>
      <w:r>
        <w:rPr>
          <w:rFonts w:hint="eastAsia"/>
        </w:rPr>
        <w:t>ひずみ</w:t>
      </w:r>
      <w:r w:rsidR="00E0482F">
        <w:rPr>
          <w:rFonts w:hint="eastAsia"/>
        </w:rPr>
        <w:t>線図</w:t>
      </w:r>
      <w:r>
        <w:rPr>
          <w:rFonts w:hint="eastAsia"/>
        </w:rPr>
        <w:t>を示す．</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r w:rsidR="00BF2591">
        <w:rPr>
          <w:rFonts w:hint="eastAsia"/>
        </w:rPr>
        <w:t xml:space="preserve"> </w:t>
      </w:r>
      <w:r w:rsidR="00BF2591">
        <w:t>2:1, 1: 2</w:t>
      </w:r>
      <w:r w:rsidR="00BF2591">
        <w:t>ともに破断までの結果を載せている．どちらの応力経路についても真応</w:t>
      </w:r>
      <w:r w:rsidR="00BF2591">
        <w:rPr>
          <w:rFonts w:hint="eastAsia"/>
        </w:rPr>
        <w:t>力－対数塑性ひずみ曲線が概ね一致しており，試験結果の再現性を確認した．ただし，</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r w:rsidR="00BF2591">
        <w:rPr>
          <w:rFonts w:hint="eastAsia"/>
        </w:rPr>
        <w:t xml:space="preserve"> </w:t>
      </w:r>
      <w:r w:rsidR="00BF2591">
        <w:t>1:</w:t>
      </w:r>
      <w:r w:rsidR="00BF2591">
        <w:rPr>
          <w:rFonts w:hint="eastAsia"/>
        </w:rPr>
        <w:t xml:space="preserve"> </w:t>
      </w:r>
      <w:r w:rsidR="00BF2591">
        <w:t>2</w:t>
      </w:r>
      <w:r w:rsidR="00BF2591">
        <w:rPr>
          <w:rFonts w:hint="eastAsia"/>
        </w:rPr>
        <w:t>については，</w:t>
      </w:r>
      <w:r w:rsidR="00BF2591">
        <w:rPr>
          <w:rFonts w:hint="eastAsia"/>
        </w:rPr>
        <w:t>2</w:t>
      </w:r>
      <w:r w:rsidR="00BF2591">
        <w:rPr>
          <w:rFonts w:hint="eastAsia"/>
        </w:rPr>
        <w:t>回の</w:t>
      </w:r>
      <w:r w:rsidR="00BF2591" w:rsidRPr="00BF2591">
        <w:rPr>
          <w:rFonts w:hint="eastAsia"/>
          <w:i/>
          <w:iCs/>
        </w:rPr>
        <w:t>y</w:t>
      </w:r>
      <w:r w:rsidR="00BF2591">
        <w:rPr>
          <w:rFonts w:hint="eastAsia"/>
        </w:rPr>
        <w:t>方向の破断時のひずみを比較すると，</w:t>
      </w:r>
      <w:r w:rsidR="00BF2591">
        <w:rPr>
          <w:rFonts w:hint="eastAsia"/>
        </w:rPr>
        <w:t>1</w:t>
      </w:r>
      <w:r w:rsidR="00BF2591">
        <w:rPr>
          <w:rFonts w:hint="eastAsia"/>
        </w:rPr>
        <w:t>回目は</w:t>
      </w:r>
      <m:oMath>
        <m:sSubSup>
          <m:sSubSupPr>
            <m:ctrlPr>
              <w:rPr>
                <w:rFonts w:ascii="Cambria Math" w:hAnsi="Cambria Math"/>
                <w:i/>
              </w:rPr>
            </m:ctrlPr>
          </m:sSubSupPr>
          <m:e>
            <m:r>
              <w:rPr>
                <w:rFonts w:ascii="Cambria Math" w:hAnsi="Cambria Math"/>
              </w:rPr>
              <m:t>ε</m:t>
            </m:r>
          </m:e>
          <m:sub>
            <m:r>
              <w:rPr>
                <w:rFonts w:ascii="Cambria Math" w:hAnsi="Cambria Math"/>
              </w:rPr>
              <m:t>y</m:t>
            </m:r>
          </m:sub>
          <m:sup>
            <m:r>
              <m:rPr>
                <m:sty m:val="p"/>
              </m:rPr>
              <w:rPr>
                <w:rFonts w:ascii="Cambria Math" w:hAnsi="Cambria Math"/>
              </w:rPr>
              <m:t>p</m:t>
            </m:r>
          </m:sup>
        </m:sSubSup>
        <m:r>
          <w:rPr>
            <w:rFonts w:ascii="Cambria Math" w:hAnsi="Cambria Math"/>
          </w:rPr>
          <m:t>=</m:t>
        </m:r>
      </m:oMath>
      <w:r w:rsidR="00BF2591">
        <w:rPr>
          <w:rFonts w:hint="eastAsia"/>
        </w:rPr>
        <w:t>0.021</w:t>
      </w:r>
      <w:r w:rsidR="00BF2591">
        <w:rPr>
          <w:rFonts w:hint="eastAsia"/>
        </w:rPr>
        <w:t>に対して，</w:t>
      </w:r>
      <w:r w:rsidR="00BF2591">
        <w:rPr>
          <w:rFonts w:hint="eastAsia"/>
        </w:rPr>
        <w:t>2</w:t>
      </w:r>
      <w:r w:rsidR="00BF2591">
        <w:rPr>
          <w:rFonts w:hint="eastAsia"/>
        </w:rPr>
        <w:t>回目は</w:t>
      </w:r>
      <m:oMath>
        <m:sSubSup>
          <m:sSubSupPr>
            <m:ctrlPr>
              <w:rPr>
                <w:rFonts w:ascii="Cambria Math" w:hAnsi="Cambria Math"/>
                <w:i/>
              </w:rPr>
            </m:ctrlPr>
          </m:sSubSupPr>
          <m:e>
            <m:r>
              <w:rPr>
                <w:rFonts w:ascii="Cambria Math" w:hAnsi="Cambria Math"/>
              </w:rPr>
              <m:t>ε</m:t>
            </m:r>
          </m:e>
          <m:sub>
            <m:r>
              <w:rPr>
                <w:rFonts w:ascii="Cambria Math" w:hAnsi="Cambria Math"/>
              </w:rPr>
              <m:t>y</m:t>
            </m:r>
          </m:sub>
          <m:sup>
            <m:r>
              <m:rPr>
                <m:sty m:val="p"/>
              </m:rPr>
              <w:rPr>
                <w:rFonts w:ascii="Cambria Math" w:hAnsi="Cambria Math"/>
              </w:rPr>
              <m:t>p</m:t>
            </m:r>
          </m:sup>
        </m:sSubSup>
        <m:r>
          <w:rPr>
            <w:rFonts w:ascii="Cambria Math" w:hAnsi="Cambria Math"/>
          </w:rPr>
          <m:t>=</m:t>
        </m:r>
      </m:oMath>
      <w:r w:rsidR="00BF2591">
        <w:rPr>
          <w:rFonts w:hint="eastAsia"/>
        </w:rPr>
        <w:t>0.017</w:t>
      </w:r>
      <w:r w:rsidR="00BF2591">
        <w:rPr>
          <w:rFonts w:hint="eastAsia"/>
        </w:rPr>
        <w:t>と大きく異なった．これは，</w:t>
      </w:r>
      <w:r w:rsidR="007169B8">
        <w:rPr>
          <w:rFonts w:hint="eastAsia"/>
        </w:rPr>
        <w:t>1</w:t>
      </w:r>
      <w:r w:rsidR="007169B8">
        <w:rPr>
          <w:rFonts w:hint="eastAsia"/>
        </w:rPr>
        <w:t>回目の試験では</w:t>
      </w:r>
      <w:r w:rsidR="007169B8" w:rsidRPr="007169B8">
        <w:rPr>
          <w:rFonts w:hint="eastAsia"/>
          <w:i/>
          <w:iCs/>
        </w:rPr>
        <w:t>y</w:t>
      </w:r>
      <w:r w:rsidR="007169B8">
        <w:rPr>
          <w:rFonts w:hint="eastAsia"/>
        </w:rPr>
        <w:t>方向のひずみゲージを貼った付近で破断が生じている</w:t>
      </w:r>
      <w:r w:rsidR="0037042F">
        <w:rPr>
          <w:rFonts w:hint="eastAsia"/>
        </w:rPr>
        <w:t>ことが原因であると考える</w:t>
      </w:r>
      <w:r w:rsidR="0037042F">
        <w:rPr>
          <w:rFonts w:hint="eastAsia"/>
        </w:rPr>
        <w:t>(</w:t>
      </w:r>
      <w:r w:rsidR="00F404A5" w:rsidRPr="00F404A5">
        <w:rPr>
          <w:b/>
          <w:bCs w:val="0"/>
        </w:rPr>
        <w:fldChar w:fldCharType="begin"/>
      </w:r>
      <w:r w:rsidR="00F404A5" w:rsidRPr="00F404A5">
        <w:rPr>
          <w:b/>
          <w:bCs w:val="0"/>
        </w:rPr>
        <w:instrText xml:space="preserve"> </w:instrText>
      </w:r>
      <w:r w:rsidR="00F404A5" w:rsidRPr="00F404A5">
        <w:rPr>
          <w:rFonts w:hint="eastAsia"/>
          <w:b/>
          <w:bCs w:val="0"/>
        </w:rPr>
        <w:instrText>REF _Ref120547116 \h</w:instrText>
      </w:r>
      <w:r w:rsidR="00F404A5" w:rsidRPr="00F404A5">
        <w:rPr>
          <w:b/>
          <w:bCs w:val="0"/>
        </w:rPr>
        <w:instrText xml:space="preserve"> </w:instrText>
      </w:r>
      <w:r w:rsidR="00F404A5">
        <w:rPr>
          <w:b/>
          <w:bCs w:val="0"/>
        </w:rPr>
        <w:instrText xml:space="preserve"> \* MERGEFORMAT </w:instrText>
      </w:r>
      <w:r w:rsidR="00F404A5" w:rsidRPr="00F404A5">
        <w:rPr>
          <w:b/>
          <w:bCs w:val="0"/>
        </w:rPr>
      </w:r>
      <w:r w:rsidR="00F404A5" w:rsidRPr="00F404A5">
        <w:rPr>
          <w:b/>
          <w:bCs w:val="0"/>
        </w:rPr>
        <w:fldChar w:fldCharType="separate"/>
      </w:r>
      <w:r w:rsidR="00F404A5" w:rsidRPr="00F404A5">
        <w:rPr>
          <w:b/>
          <w:bCs w:val="0"/>
        </w:rPr>
        <w:t xml:space="preserve">Fig. </w:t>
      </w:r>
      <w:r w:rsidR="00F404A5" w:rsidRPr="00F404A5">
        <w:rPr>
          <w:b/>
          <w:bCs w:val="0"/>
          <w:noProof/>
        </w:rPr>
        <w:t>7</w:t>
      </w:r>
      <w:r w:rsidR="00F404A5" w:rsidRPr="00F404A5">
        <w:rPr>
          <w:b/>
          <w:bCs w:val="0"/>
        </w:rPr>
        <w:fldChar w:fldCharType="end"/>
      </w:r>
      <w:r w:rsidR="0037042F">
        <w:t>)</w:t>
      </w:r>
      <w:r w:rsidR="0037042F">
        <w:rPr>
          <w:rFonts w:hint="eastAsia"/>
        </w:rPr>
        <w:t>．ひずみの測定位置が破断部に近いと，</w:t>
      </w:r>
      <w:r w:rsidR="007169B8">
        <w:rPr>
          <w:rFonts w:hint="eastAsia"/>
        </w:rPr>
        <w:t>応力測定部の均一な変形場に比べて，ひずみが局所的に大きく測定されていることが</w:t>
      </w:r>
      <w:r w:rsidR="0037042F">
        <w:rPr>
          <w:rFonts w:hint="eastAsia"/>
        </w:rPr>
        <w:t>予想され，これにより破断時のひずみが大きくなったと考える．</w:t>
      </w:r>
    </w:p>
    <w:p w14:paraId="657FA91D" w14:textId="40C90058" w:rsidR="00004C32" w:rsidRDefault="004309CA" w:rsidP="00ED6C94">
      <w:pPr>
        <w:jc w:val="center"/>
      </w:pPr>
      <w:r>
        <w:object w:dxaOrig="3553" w:dyaOrig="2873" w14:anchorId="1BA5829D">
          <v:shape id="_x0000_i1029" type="#_x0000_t75" style="width:200.55pt;height:162.05pt" o:ole="">
            <v:imagedata r:id="rId21" o:title=""/>
          </v:shape>
          <o:OLEObject Type="Embed" ProgID="Origin95.Graph" ShapeID="_x0000_i1029" DrawAspect="Content" ObjectID="_1731161577" r:id="rId22"/>
        </w:object>
      </w:r>
      <w:r w:rsidR="00ED6C94">
        <w:t xml:space="preserve">       </w:t>
      </w:r>
      <w:r w:rsidR="00BF2591">
        <w:object w:dxaOrig="3553" w:dyaOrig="2873" w14:anchorId="2A7FB2C0">
          <v:shape id="_x0000_i1030" type="#_x0000_t75" style="width:199.15pt;height:160.45pt" o:ole="">
            <v:imagedata r:id="rId23" o:title=""/>
          </v:shape>
          <o:OLEObject Type="Embed" ProgID="Origin95.Graph" ShapeID="_x0000_i1030" DrawAspect="Content" ObjectID="_1731161578" r:id="rId24"/>
        </w:object>
      </w:r>
    </w:p>
    <w:p w14:paraId="01B779AE" w14:textId="56C2B1D7" w:rsidR="00F7315F" w:rsidRDefault="00F7315F" w:rsidP="00F7315F">
      <w:pPr>
        <w:jc w:val="center"/>
      </w:pPr>
      <w:r>
        <w:rPr>
          <w:rFonts w:hint="eastAsia"/>
        </w:rPr>
        <w:t>(</w:t>
      </w:r>
      <w:r>
        <w:t xml:space="preserve">a) </w:t>
      </w:r>
      <w:r w:rsidRPr="009A3034">
        <w:rPr>
          <w:position w:val="-10"/>
        </w:rPr>
        <w:object w:dxaOrig="820" w:dyaOrig="320" w14:anchorId="07FE57A1">
          <v:shape id="_x0000_i1031" type="#_x0000_t75" style="width:40.15pt;height:15.4pt" o:ole="">
            <v:imagedata r:id="rId11" o:title=""/>
          </v:shape>
          <o:OLEObject Type="Embed" ProgID="Equation.DSMT4" ShapeID="_x0000_i1031" DrawAspect="Content" ObjectID="_1731161579" r:id="rId25"/>
        </w:object>
      </w:r>
      <w:r>
        <w:t xml:space="preserve">2:1                                     </w:t>
      </w:r>
      <w:r>
        <w:rPr>
          <w:rFonts w:hint="eastAsia"/>
        </w:rPr>
        <w:t>(</w:t>
      </w:r>
      <w:r>
        <w:t xml:space="preserve">b) </w:t>
      </w:r>
      <w:r w:rsidRPr="009A3034">
        <w:rPr>
          <w:position w:val="-10"/>
        </w:rPr>
        <w:object w:dxaOrig="820" w:dyaOrig="320" w14:anchorId="719E6829">
          <v:shape id="_x0000_i1032" type="#_x0000_t75" style="width:40.15pt;height:15.4pt" o:ole="">
            <v:imagedata r:id="rId11" o:title=""/>
          </v:shape>
          <o:OLEObject Type="Embed" ProgID="Equation.DSMT4" ShapeID="_x0000_i1032" DrawAspect="Content" ObjectID="_1731161580" r:id="rId26"/>
        </w:object>
      </w:r>
      <w:r>
        <w:t>1:2</w:t>
      </w:r>
    </w:p>
    <w:p w14:paraId="542D5E46" w14:textId="52843D94" w:rsidR="00004C32" w:rsidRDefault="009A3034" w:rsidP="009A3034">
      <w:pPr>
        <w:pStyle w:val="a5"/>
        <w:ind w:left="602" w:hangingChars="300" w:hanging="602"/>
        <w:jc w:val="left"/>
        <w:rPr>
          <w:rFonts w:ascii="Arial" w:eastAsiaTheme="majorEastAsia" w:hAnsi="Arial" w:cs="Arial"/>
        </w:rPr>
      </w:pPr>
      <w:bookmarkStart w:id="8" w:name="_Ref117516139"/>
      <w:r>
        <w:t xml:space="preserve">Fig. </w:t>
      </w:r>
      <w:fldSimple w:instr=" SEQ Fig. \* ARABIC ">
        <w:r w:rsidR="001E2997">
          <w:rPr>
            <w:noProof/>
          </w:rPr>
          <w:t>6</w:t>
        </w:r>
      </w:fldSimple>
      <w:bookmarkEnd w:id="8"/>
      <w:r w:rsidRPr="009A3034">
        <w:rPr>
          <w:b w:val="0"/>
          <w:bCs/>
        </w:rPr>
        <w:t xml:space="preserve"> </w:t>
      </w:r>
      <w:r w:rsidR="00004C32" w:rsidRPr="009A3034">
        <w:rPr>
          <w:b w:val="0"/>
          <w:bCs/>
        </w:rPr>
        <w:t>True stress-</w:t>
      </w:r>
      <w:r w:rsidR="00004C32" w:rsidRPr="009A3034">
        <w:rPr>
          <w:rFonts w:hint="eastAsia"/>
          <w:b w:val="0"/>
          <w:bCs/>
        </w:rPr>
        <w:t>logarithmic</w:t>
      </w:r>
      <w:r w:rsidR="00004C32" w:rsidRPr="009A3034">
        <w:rPr>
          <w:b w:val="0"/>
          <w:bCs/>
        </w:rPr>
        <w:t xml:space="preserve"> plastic strain curves </w:t>
      </w:r>
      <w:r w:rsidR="003910C6" w:rsidRPr="009A3034">
        <w:rPr>
          <w:b w:val="0"/>
          <w:bCs/>
        </w:rPr>
        <w:t xml:space="preserve">at the stress ratio </w:t>
      </w:r>
      <w:r w:rsidR="003910C6" w:rsidRPr="009A3034">
        <w:rPr>
          <w:b w:val="0"/>
          <w:bCs/>
          <w:position w:val="-10"/>
        </w:rPr>
        <w:object w:dxaOrig="820" w:dyaOrig="320" w14:anchorId="6111856A">
          <v:shape id="_x0000_i1033" type="#_x0000_t75" style="width:40.15pt;height:15.4pt" o:ole="">
            <v:imagedata r:id="rId11" o:title=""/>
          </v:shape>
          <o:OLEObject Type="Embed" ProgID="Equation.DSMT4" ShapeID="_x0000_i1033" DrawAspect="Content" ObjectID="_1731161581" r:id="rId27"/>
        </w:object>
      </w:r>
      <w:r w:rsidR="00F7315F">
        <w:rPr>
          <w:b w:val="0"/>
          <w:bCs/>
        </w:rPr>
        <w:t>2</w:t>
      </w:r>
      <w:r w:rsidR="003910C6" w:rsidRPr="009A3034">
        <w:rPr>
          <w:rFonts w:hint="eastAsia"/>
          <w:b w:val="0"/>
          <w:bCs/>
        </w:rPr>
        <w:t>:1</w:t>
      </w:r>
      <w:r w:rsidR="00F7315F">
        <w:rPr>
          <w:b w:val="0"/>
          <w:bCs/>
        </w:rPr>
        <w:t xml:space="preserve"> </w:t>
      </w:r>
      <w:r w:rsidR="00F7315F">
        <w:rPr>
          <w:rFonts w:hint="eastAsia"/>
          <w:b w:val="0"/>
          <w:bCs/>
        </w:rPr>
        <w:t>(</w:t>
      </w:r>
      <w:r w:rsidR="00F7315F">
        <w:rPr>
          <w:b w:val="0"/>
          <w:bCs/>
        </w:rPr>
        <w:t xml:space="preserve">a), </w:t>
      </w:r>
      <w:r w:rsidR="00F7315F" w:rsidRPr="009A3034">
        <w:rPr>
          <w:b w:val="0"/>
          <w:bCs/>
          <w:position w:val="-10"/>
        </w:rPr>
        <w:object w:dxaOrig="820" w:dyaOrig="320" w14:anchorId="5571CE93">
          <v:shape id="_x0000_i1034" type="#_x0000_t75" style="width:40.15pt;height:15.4pt" o:ole="">
            <v:imagedata r:id="rId11" o:title=""/>
          </v:shape>
          <o:OLEObject Type="Embed" ProgID="Equation.DSMT4" ShapeID="_x0000_i1034" DrawAspect="Content" ObjectID="_1731161582" r:id="rId28"/>
        </w:object>
      </w:r>
      <w:r w:rsidR="00F7315F">
        <w:rPr>
          <w:b w:val="0"/>
          <w:bCs/>
        </w:rPr>
        <w:t>1:2(b)</w:t>
      </w:r>
      <w:r w:rsidR="003910C6" w:rsidRPr="009A3034">
        <w:rPr>
          <w:b w:val="0"/>
          <w:bCs/>
        </w:rPr>
        <w:t xml:space="preserve"> </w:t>
      </w:r>
      <w:r w:rsidR="00004C32" w:rsidRPr="009A3034">
        <w:rPr>
          <w:b w:val="0"/>
          <w:bCs/>
        </w:rPr>
        <w:t>measured with</w:t>
      </w:r>
      <w:r w:rsidR="00004C32" w:rsidRPr="009A3034">
        <w:rPr>
          <w:rFonts w:hint="eastAsia"/>
          <w:b w:val="0"/>
          <w:bCs/>
        </w:rPr>
        <w:t xml:space="preserve"> </w:t>
      </w:r>
      <w:r w:rsidR="00004C32" w:rsidRPr="009A3034">
        <w:rPr>
          <w:b w:val="0"/>
          <w:bCs/>
        </w:rPr>
        <w:t>biaxial tensile test</w:t>
      </w:r>
      <w:r w:rsidR="003910C6" w:rsidRPr="009A3034">
        <w:rPr>
          <w:b w:val="0"/>
          <w:bCs/>
        </w:rPr>
        <w:t xml:space="preserve"> ( </w:t>
      </w:r>
      <w:r w:rsidR="003910C6" w:rsidRPr="009A3034">
        <w:rPr>
          <w:b w:val="0"/>
          <w:bCs/>
          <w:i/>
          <w:iCs/>
        </w:rPr>
        <w:t>x</w:t>
      </w:r>
      <w:r w:rsidR="003910C6" w:rsidRPr="009A3034">
        <w:rPr>
          <w:b w:val="0"/>
          <w:bCs/>
        </w:rPr>
        <w:t xml:space="preserve">: rolling direction, </w:t>
      </w:r>
      <w:r w:rsidR="003910C6" w:rsidRPr="009A3034">
        <w:rPr>
          <w:b w:val="0"/>
          <w:bCs/>
          <w:i/>
          <w:iCs/>
        </w:rPr>
        <w:t>y</w:t>
      </w:r>
      <w:r w:rsidR="003910C6" w:rsidRPr="009A3034">
        <w:rPr>
          <w:b w:val="0"/>
          <w:bCs/>
        </w:rPr>
        <w:t>: transverse direction).</w:t>
      </w:r>
    </w:p>
    <w:p w14:paraId="2BD32258" w14:textId="54DAA88B" w:rsidR="009F72B8" w:rsidRDefault="009F72B8" w:rsidP="009F72B8"/>
    <w:p w14:paraId="6380CCD0" w14:textId="45B53F0F" w:rsidR="009F72B8" w:rsidRDefault="009F72B8" w:rsidP="009F72B8">
      <w:pPr>
        <w:jc w:val="center"/>
      </w:pPr>
      <w:r>
        <w:rPr>
          <w:noProof/>
        </w:rPr>
        <mc:AlternateContent>
          <mc:Choice Requires="wps">
            <w:drawing>
              <wp:anchor distT="0" distB="0" distL="114300" distR="114300" simplePos="0" relativeHeight="251661312" behindDoc="0" locked="0" layoutInCell="1" allowOverlap="1" wp14:anchorId="554109D9" wp14:editId="651C232F">
                <wp:simplePos x="0" y="0"/>
                <wp:positionH relativeFrom="column">
                  <wp:posOffset>4246880</wp:posOffset>
                </wp:positionH>
                <wp:positionV relativeFrom="paragraph">
                  <wp:posOffset>233045</wp:posOffset>
                </wp:positionV>
                <wp:extent cx="57150" cy="142874"/>
                <wp:effectExtent l="0" t="0" r="19050" b="10160"/>
                <wp:wrapNone/>
                <wp:docPr id="4" name="正方形/長方形 4"/>
                <wp:cNvGraphicFramePr/>
                <a:graphic xmlns:a="http://schemas.openxmlformats.org/drawingml/2006/main">
                  <a:graphicData uri="http://schemas.microsoft.com/office/word/2010/wordprocessingShape">
                    <wps:wsp>
                      <wps:cNvSpPr/>
                      <wps:spPr>
                        <a:xfrm>
                          <a:off x="0" y="0"/>
                          <a:ext cx="57150" cy="14287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3B5C8" id="正方形/長方形 4" o:spid="_x0000_s1026" style="position:absolute;left:0;text-align:left;margin-left:334.4pt;margin-top:18.35pt;width:4.5pt;height:1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" fillcolor="red"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7F86E457" wp14:editId="086D43C9">
                <wp:simplePos x="0" y="0"/>
                <wp:positionH relativeFrom="column">
                  <wp:posOffset>1370647</wp:posOffset>
                </wp:positionH>
                <wp:positionV relativeFrom="paragraph">
                  <wp:posOffset>375603</wp:posOffset>
                </wp:positionV>
                <wp:extent cx="57150" cy="142874"/>
                <wp:effectExtent l="0" t="0" r="19050" b="10160"/>
                <wp:wrapNone/>
                <wp:docPr id="3" name="正方形/長方形 3"/>
                <wp:cNvGraphicFramePr/>
                <a:graphic xmlns:a="http://schemas.openxmlformats.org/drawingml/2006/main">
                  <a:graphicData uri="http://schemas.microsoft.com/office/word/2010/wordprocessingShape">
                    <wps:wsp>
                      <wps:cNvSpPr/>
                      <wps:spPr>
                        <a:xfrm>
                          <a:off x="0" y="0"/>
                          <a:ext cx="57150" cy="14287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932DC" id="正方形/長方形 3" o:spid="_x0000_s1026" style="position:absolute;left:0;text-align:left;margin-left:107.9pt;margin-top:29.6pt;width:4.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" fillcolor="red" strokecolor="red" strokeweight="1pt"/>
            </w:pict>
          </mc:Fallback>
        </mc:AlternateContent>
      </w:r>
      <w:r>
        <w:rPr>
          <w:noProof/>
        </w:rPr>
        <w:drawing>
          <wp:inline distT="0" distB="0" distL="0" distR="0" wp14:anchorId="0473F81D" wp14:editId="52070E5F">
            <wp:extent cx="2375065" cy="1781431"/>
            <wp:effectExtent l="0" t="0" r="6350" b="9525"/>
            <wp:docPr id="1" name="図 1" descr="建物, 屋外, 写真, ストリー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建物, 屋外, 写真, ストリート が含まれている画像&#10;&#10;自動的に生成された説明"/>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9370" cy="1792161"/>
                    </a:xfrm>
                    <a:prstGeom prst="rect">
                      <a:avLst/>
                    </a:prstGeom>
                    <a:noFill/>
                    <a:ln>
                      <a:noFill/>
                    </a:ln>
                  </pic:spPr>
                </pic:pic>
              </a:graphicData>
            </a:graphic>
          </wp:inline>
        </w:drawing>
      </w:r>
      <w:r>
        <w:rPr>
          <w:rFonts w:hint="eastAsia"/>
        </w:rPr>
        <w:t xml:space="preserve">　　　　</w:t>
      </w:r>
      <w:r>
        <w:rPr>
          <w:noProof/>
        </w:rPr>
        <w:drawing>
          <wp:inline distT="0" distB="0" distL="0" distR="0" wp14:anchorId="246266BE" wp14:editId="611CDFC6">
            <wp:extent cx="2382564" cy="1787055"/>
            <wp:effectExtent l="0" t="0" r="0" b="3810"/>
            <wp:docPr id="2" name="図 2" descr="ベンチに座る人の白黒写真&#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ベンチに座る人の白黒写真&#10;&#10;低い精度で自動的に生成された説明"/>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8075" cy="1798689"/>
                    </a:xfrm>
                    <a:prstGeom prst="rect">
                      <a:avLst/>
                    </a:prstGeom>
                    <a:noFill/>
                    <a:ln>
                      <a:noFill/>
                    </a:ln>
                  </pic:spPr>
                </pic:pic>
              </a:graphicData>
            </a:graphic>
          </wp:inline>
        </w:drawing>
      </w:r>
    </w:p>
    <w:p w14:paraId="11BA138A" w14:textId="14293E86" w:rsidR="00BF2591" w:rsidRDefault="009F72B8" w:rsidP="009F72B8">
      <w:pPr>
        <w:pStyle w:val="a4"/>
        <w:numPr>
          <w:ilvl w:val="0"/>
          <w:numId w:val="9"/>
        </w:numPr>
        <w:ind w:leftChars="0"/>
        <w:jc w:val="center"/>
      </w:pPr>
      <w:r>
        <w:rPr>
          <w:rFonts w:hint="eastAsia"/>
        </w:rPr>
        <w:t>E</w:t>
      </w:r>
      <w:r>
        <w:t xml:space="preserve">xp. 1                                     </w:t>
      </w:r>
      <w:r>
        <w:rPr>
          <w:rFonts w:hint="eastAsia"/>
        </w:rPr>
        <w:t>(</w:t>
      </w:r>
      <w:r>
        <w:t>b) Exp. 2</w:t>
      </w:r>
    </w:p>
    <w:p w14:paraId="6684AF68" w14:textId="129898F1" w:rsidR="00BF2591" w:rsidRPr="008D3D72" w:rsidRDefault="001E2997" w:rsidP="001E2997">
      <w:pPr>
        <w:pStyle w:val="a5"/>
        <w:rPr>
          <w:b w:val="0"/>
          <w:bCs/>
        </w:rPr>
      </w:pPr>
      <w:bookmarkStart w:id="9" w:name="_Ref120547116"/>
      <w:r>
        <w:t xml:space="preserve">Fig. </w:t>
      </w:r>
      <w:fldSimple w:instr=" SEQ Fig. \* ARABIC ">
        <w:r>
          <w:rPr>
            <w:noProof/>
          </w:rPr>
          <w:t>7</w:t>
        </w:r>
      </w:fldSimple>
      <w:bookmarkEnd w:id="9"/>
      <w:r>
        <w:t xml:space="preserve"> </w:t>
      </w:r>
      <w:r w:rsidR="008D3D72" w:rsidRPr="008D3D72">
        <w:rPr>
          <w:b w:val="0"/>
          <w:bCs/>
        </w:rPr>
        <w:t xml:space="preserve">Photograph of specimen at fracture </w:t>
      </w:r>
      <w:r w:rsidR="00300705">
        <w:rPr>
          <w:rFonts w:hint="eastAsia"/>
          <w:b w:val="0"/>
          <w:bCs/>
        </w:rPr>
        <w:t>a</w:t>
      </w:r>
      <w:r w:rsidR="00300705">
        <w:rPr>
          <w:b w:val="0"/>
          <w:bCs/>
        </w:rPr>
        <w:t>t</w:t>
      </w:r>
      <w:r w:rsidR="008D3D72" w:rsidRPr="008D3D72">
        <w:rPr>
          <w:b w:val="0"/>
          <w:bCs/>
        </w:rPr>
        <w:t xml:space="preserve"> </w:t>
      </w:r>
      <w:r w:rsidR="00300705">
        <w:rPr>
          <w:b w:val="0"/>
          <w:bCs/>
        </w:rPr>
        <w:t>the</w:t>
      </w:r>
      <w:r w:rsidR="008D3D72" w:rsidRPr="008D3D72">
        <w:rPr>
          <w:b w:val="0"/>
          <w:bCs/>
        </w:rPr>
        <w:t xml:space="preserve"> stress ratio of 1:2</w:t>
      </w:r>
      <w:r w:rsidR="008D3D72">
        <w:rPr>
          <w:b w:val="0"/>
          <w:bCs/>
        </w:rPr>
        <w:t xml:space="preserve"> </w:t>
      </w:r>
      <w:r w:rsidR="00DA4203">
        <w:rPr>
          <w:b w:val="0"/>
          <w:bCs/>
        </w:rPr>
        <w:t xml:space="preserve">in </w:t>
      </w:r>
      <w:r w:rsidR="008D3D72">
        <w:rPr>
          <w:b w:val="0"/>
          <w:bCs/>
        </w:rPr>
        <w:t xml:space="preserve">(a) Exp. 1, (b) Exp. 2. </w:t>
      </w:r>
      <w:r w:rsidR="008D3D72" w:rsidRPr="008D3D72">
        <w:rPr>
          <w:b w:val="0"/>
          <w:bCs/>
        </w:rPr>
        <w:t>The red square is the location of the strain gage, indicating that the fracture point is closer to the strain gage in Exp. 1.</w:t>
      </w:r>
    </w:p>
    <w:p w14:paraId="333089F7" w14:textId="77777777" w:rsidR="00BF2591" w:rsidRDefault="00BF2591"/>
    <w:p w14:paraId="12DA82BA" w14:textId="00935738" w:rsidR="00CD280E" w:rsidRDefault="0033591E" w:rsidP="00DC50DB">
      <w:pPr>
        <w:ind w:firstLineChars="100" w:firstLine="200"/>
      </w:pPr>
      <w:r>
        <w:rPr>
          <w:rFonts w:hint="eastAsia"/>
        </w:rPr>
        <w:t>D</w:t>
      </w:r>
      <w:r>
        <w:t>IC</w:t>
      </w:r>
      <w:r>
        <w:rPr>
          <w:rFonts w:hint="eastAsia"/>
        </w:rPr>
        <w:t>から算出した対数ひずみを用いた真応力―対数ひずみ線図を</w:t>
      </w:r>
      <w:r w:rsidR="00853704" w:rsidRPr="00853704">
        <w:rPr>
          <w:b/>
          <w:bCs w:val="0"/>
        </w:rPr>
        <w:fldChar w:fldCharType="begin"/>
      </w:r>
      <w:r w:rsidR="00853704" w:rsidRPr="00853704">
        <w:rPr>
          <w:b/>
          <w:bCs w:val="0"/>
        </w:rPr>
        <w:instrText xml:space="preserve"> </w:instrText>
      </w:r>
      <w:r w:rsidR="00853704" w:rsidRPr="00853704">
        <w:rPr>
          <w:rFonts w:hint="eastAsia"/>
          <w:b/>
          <w:bCs w:val="0"/>
        </w:rPr>
        <w:instrText>REF _Ref117516153 \h</w:instrText>
      </w:r>
      <w:r w:rsidR="00853704" w:rsidRPr="00853704">
        <w:rPr>
          <w:b/>
          <w:bCs w:val="0"/>
        </w:rPr>
        <w:instrText xml:space="preserve"> </w:instrText>
      </w:r>
      <w:r w:rsidR="00853704">
        <w:rPr>
          <w:b/>
          <w:bCs w:val="0"/>
        </w:rPr>
        <w:instrText xml:space="preserve"> \* MERGEFORMAT </w:instrText>
      </w:r>
      <w:r w:rsidR="00853704" w:rsidRPr="00853704">
        <w:rPr>
          <w:b/>
          <w:bCs w:val="0"/>
        </w:rPr>
      </w:r>
      <w:r w:rsidR="00853704" w:rsidRPr="00853704">
        <w:rPr>
          <w:b/>
          <w:bCs w:val="0"/>
        </w:rPr>
        <w:fldChar w:fldCharType="separate"/>
      </w:r>
      <w:r w:rsidR="0037042F" w:rsidRPr="0037042F">
        <w:rPr>
          <w:b/>
          <w:bCs w:val="0"/>
        </w:rPr>
        <w:t xml:space="preserve">Fig. </w:t>
      </w:r>
      <w:r w:rsidR="0037042F" w:rsidRPr="0037042F">
        <w:rPr>
          <w:b/>
          <w:bCs w:val="0"/>
          <w:noProof/>
        </w:rPr>
        <w:t>8</w:t>
      </w:r>
      <w:r w:rsidR="00853704" w:rsidRPr="00853704">
        <w:rPr>
          <w:b/>
          <w:bCs w:val="0"/>
        </w:rPr>
        <w:fldChar w:fldCharType="end"/>
      </w:r>
      <w:r>
        <w:rPr>
          <w:rFonts w:hint="eastAsia"/>
        </w:rPr>
        <w:t>に示す．ひずみの測定結果の妥当性を検証するため，ひずみゲージから求めた真応力―対数ひずみ線図と比較した．</w:t>
      </w:r>
      <w:r w:rsidR="00B60C6E">
        <w:rPr>
          <w:rFonts w:hint="eastAsia"/>
        </w:rPr>
        <w:t>D</w:t>
      </w:r>
      <w:r w:rsidR="00B60C6E">
        <w:t>IC</w:t>
      </w:r>
      <w:r w:rsidR="00B60C6E">
        <w:rPr>
          <w:rFonts w:hint="eastAsia"/>
        </w:rPr>
        <w:t>から得られた結果は，弾性域でひずみゲージの結果と大きく異なり，塑性域（</w:t>
      </w:r>
      <m:oMath>
        <m:r>
          <w:rPr>
            <w:rFonts w:ascii="Cambria Math" w:hAnsi="Cambria Math"/>
          </w:rPr>
          <m:t>ε≥</m:t>
        </m:r>
      </m:oMath>
      <w:r w:rsidR="00B60C6E">
        <w:rPr>
          <w:rFonts w:hint="eastAsia"/>
        </w:rPr>
        <w:t xml:space="preserve"> 0.002</w:t>
      </w:r>
      <w:r w:rsidR="00B60C6E">
        <w:rPr>
          <w:rFonts w:hint="eastAsia"/>
        </w:rPr>
        <w:t>）から両者の結果が一致している．</w:t>
      </w:r>
      <w:r w:rsidR="00B60C6E">
        <w:rPr>
          <w:rFonts w:hint="eastAsia"/>
        </w:rPr>
        <w:t>D</w:t>
      </w:r>
      <w:r w:rsidR="00B60C6E">
        <w:t>IC</w:t>
      </w:r>
      <w:r w:rsidR="00667B66">
        <w:rPr>
          <w:rFonts w:hint="eastAsia"/>
        </w:rPr>
        <w:t>が算出する対数ひずみには，</w:t>
      </w:r>
      <m:oMath>
        <m:r>
          <w:rPr>
            <w:rFonts w:ascii="Cambria Math" w:hAnsi="Cambria Math"/>
          </w:rPr>
          <m:t>ε</m:t>
        </m:r>
      </m:oMath>
      <w:r w:rsidR="00667B66">
        <w:rPr>
          <w:rFonts w:hint="eastAsia"/>
        </w:rPr>
        <w:t>=0</w:t>
      </w:r>
      <w:r w:rsidR="00667B66">
        <w:t>.001</w:t>
      </w:r>
      <w:r w:rsidR="00667B66">
        <w:rPr>
          <w:rFonts w:hint="eastAsia"/>
        </w:rPr>
        <w:t>程度の標準偏差を含む．弾性域では，標準誤差の影響を無視できないため，結果が大きく異なったと考える．</w:t>
      </w:r>
      <w:r w:rsidR="00B67745">
        <w:rPr>
          <w:rFonts w:hint="eastAsia"/>
        </w:rPr>
        <w:t>DIC</w:t>
      </w:r>
      <w:r w:rsidR="00B67745">
        <w:rPr>
          <w:rFonts w:hint="eastAsia"/>
        </w:rPr>
        <w:t>による測定とひずみゲージによる測定値がおおむね一致していることから，</w:t>
      </w:r>
      <w:r w:rsidR="00B67745">
        <w:rPr>
          <w:rFonts w:hint="eastAsia"/>
        </w:rPr>
        <w:t>D</w:t>
      </w:r>
      <w:r w:rsidR="00B67745">
        <w:t>IC</w:t>
      </w:r>
      <w:r w:rsidR="00B67745">
        <w:rPr>
          <w:rFonts w:hint="eastAsia"/>
        </w:rPr>
        <w:t>についても正しく測定できたと考える．</w:t>
      </w:r>
      <w:r w:rsidR="00B67745">
        <w:rPr>
          <w:rFonts w:hint="eastAsia"/>
        </w:rPr>
        <w:t xml:space="preserve"> </w:t>
      </w:r>
      <w:r w:rsidR="00B67745">
        <w:rPr>
          <w:rFonts w:hint="eastAsia"/>
        </w:rPr>
        <w:t>ただし，ヤング率など弾性域のデータを算出する場合は，ひずみゲージの値を</w:t>
      </w:r>
      <w:r w:rsidR="00CD280E">
        <w:rPr>
          <w:rFonts w:hint="eastAsia"/>
        </w:rPr>
        <w:t>真値とする方</w:t>
      </w:r>
      <w:r w:rsidR="00B67745">
        <w:rPr>
          <w:rFonts w:hint="eastAsia"/>
        </w:rPr>
        <w:t>が</w:t>
      </w:r>
      <w:r w:rsidR="00CD280E">
        <w:rPr>
          <w:rFonts w:hint="eastAsia"/>
        </w:rPr>
        <w:t>妥当である</w:t>
      </w:r>
      <w:r w:rsidR="00B67745">
        <w:rPr>
          <w:rFonts w:hint="eastAsia"/>
        </w:rPr>
        <w:t>．</w:t>
      </w:r>
    </w:p>
    <w:p w14:paraId="31447E98" w14:textId="77777777" w:rsidR="009A3034" w:rsidRDefault="009A3034" w:rsidP="00DC50DB">
      <w:pPr>
        <w:ind w:firstLineChars="100" w:firstLine="200"/>
      </w:pPr>
    </w:p>
    <w:p w14:paraId="1ACACA74" w14:textId="3BFF717E" w:rsidR="0033591E" w:rsidRDefault="00735098" w:rsidP="0033591E">
      <w:r>
        <w:object w:dxaOrig="3521" w:dyaOrig="2811" w14:anchorId="43FC21D3">
          <v:shape id="_x0000_i1035" type="#_x0000_t75" style="width:223.95pt;height:179.6pt" o:ole="">
            <v:imagedata r:id="rId31" o:title=""/>
          </v:shape>
          <o:OLEObject Type="Embed" ProgID="Origin95.Graph" ShapeID="_x0000_i1035" DrawAspect="Content" ObjectID="_1731161583" r:id="rId32"/>
        </w:object>
      </w:r>
      <w:r w:rsidR="0015141F">
        <w:object w:dxaOrig="3521" w:dyaOrig="2811" w14:anchorId="3AAA86A7">
          <v:shape id="_x0000_i1036" type="#_x0000_t75" style="width:227.65pt;height:181.45pt" o:ole="">
            <v:imagedata r:id="rId33" o:title=""/>
          </v:shape>
          <o:OLEObject Type="Embed" ProgID="Origin95.Graph" ShapeID="_x0000_i1036" DrawAspect="Content" ObjectID="_1731161584" r:id="rId34"/>
        </w:object>
      </w:r>
    </w:p>
    <w:p w14:paraId="28F78020" w14:textId="00EB1AB1" w:rsidR="0015141F" w:rsidRDefault="00F7315F" w:rsidP="0015141F">
      <w:r>
        <w:object w:dxaOrig="3521" w:dyaOrig="2811" w14:anchorId="2E444B5F">
          <v:shape id="_x0000_i1037" type="#_x0000_t75" style="width:223.95pt;height:179.6pt" o:ole="">
            <v:imagedata r:id="rId35" o:title=""/>
          </v:shape>
          <o:OLEObject Type="Embed" ProgID="Origin95.Graph" ShapeID="_x0000_i1037" DrawAspect="Content" ObjectID="_1731161585" r:id="rId36"/>
        </w:object>
      </w:r>
      <w:r w:rsidR="005F5CF4">
        <w:object w:dxaOrig="3521" w:dyaOrig="2811" w14:anchorId="0D0C391B">
          <v:shape id="_x0000_i1038" type="#_x0000_t75" style="width:227.65pt;height:181.45pt" o:ole="">
            <v:imagedata r:id="rId37" o:title=""/>
          </v:shape>
          <o:OLEObject Type="Embed" ProgID="Origin95.Graph" ShapeID="_x0000_i1038" DrawAspect="Content" ObjectID="_1731161586" r:id="rId38"/>
        </w:object>
      </w:r>
    </w:p>
    <w:p w14:paraId="51B1D4FA" w14:textId="77777777" w:rsidR="0015141F" w:rsidRDefault="0015141F" w:rsidP="0033591E"/>
    <w:p w14:paraId="6B6C6713" w14:textId="010234AB" w:rsidR="002767EC" w:rsidRPr="009A3034" w:rsidRDefault="009A3034" w:rsidP="009A3034">
      <w:pPr>
        <w:pStyle w:val="a5"/>
        <w:rPr>
          <w:b w:val="0"/>
          <w:bCs/>
        </w:rPr>
      </w:pPr>
      <w:bookmarkStart w:id="10" w:name="_Ref117516153"/>
      <w:r>
        <w:t xml:space="preserve">Fig. </w:t>
      </w:r>
      <w:fldSimple w:instr=" SEQ Fig. \* ARABIC ">
        <w:r w:rsidR="001E2997">
          <w:rPr>
            <w:noProof/>
          </w:rPr>
          <w:t>8</w:t>
        </w:r>
      </w:fldSimple>
      <w:bookmarkEnd w:id="10"/>
      <w:r w:rsidRPr="009A3034">
        <w:rPr>
          <w:b w:val="0"/>
          <w:bCs/>
        </w:rPr>
        <w:t xml:space="preserve"> </w:t>
      </w:r>
      <w:r w:rsidR="002767EC" w:rsidRPr="009A3034">
        <w:rPr>
          <w:b w:val="0"/>
          <w:bCs/>
        </w:rPr>
        <w:t>True stress-</w:t>
      </w:r>
      <w:r w:rsidR="002767EC" w:rsidRPr="009A3034">
        <w:rPr>
          <w:rFonts w:hint="eastAsia"/>
          <w:b w:val="0"/>
          <w:bCs/>
        </w:rPr>
        <w:t>logarithmic</w:t>
      </w:r>
      <w:r w:rsidR="002767EC" w:rsidRPr="009A3034">
        <w:rPr>
          <w:b w:val="0"/>
          <w:bCs/>
        </w:rPr>
        <w:t xml:space="preserve"> strain curves at the stress ratio </w:t>
      </w:r>
      <w:r w:rsidR="002767EC" w:rsidRPr="009A3034">
        <w:rPr>
          <w:b w:val="0"/>
          <w:bCs/>
          <w:position w:val="-10"/>
        </w:rPr>
        <w:object w:dxaOrig="820" w:dyaOrig="320" w14:anchorId="3D1B970C">
          <v:shape id="_x0000_i1039" type="#_x0000_t75" style="width:40.1pt;height:15.6pt" o:ole="">
            <v:imagedata r:id="rId11" o:title=""/>
          </v:shape>
          <o:OLEObject Type="Embed" ProgID="Equation.DSMT4" ShapeID="_x0000_i1039" DrawAspect="Content" ObjectID="_1731161587" r:id="rId39"/>
        </w:object>
      </w:r>
      <w:r w:rsidR="002767EC" w:rsidRPr="009A3034">
        <w:rPr>
          <w:b w:val="0"/>
          <w:bCs/>
        </w:rPr>
        <w:t>1</w:t>
      </w:r>
      <w:r w:rsidR="002767EC" w:rsidRPr="009A3034">
        <w:rPr>
          <w:rFonts w:hint="eastAsia"/>
          <w:b w:val="0"/>
          <w:bCs/>
        </w:rPr>
        <w:t>:1</w:t>
      </w:r>
      <w:r w:rsidR="002767EC" w:rsidRPr="009A3034">
        <w:rPr>
          <w:b w:val="0"/>
          <w:bCs/>
        </w:rPr>
        <w:t xml:space="preserve"> measured with</w:t>
      </w:r>
      <w:r w:rsidR="002767EC" w:rsidRPr="009A3034">
        <w:rPr>
          <w:rFonts w:hint="eastAsia"/>
          <w:b w:val="0"/>
          <w:bCs/>
        </w:rPr>
        <w:t xml:space="preserve"> </w:t>
      </w:r>
      <w:r w:rsidR="002767EC" w:rsidRPr="009A3034">
        <w:rPr>
          <w:b w:val="0"/>
          <w:bCs/>
        </w:rPr>
        <w:t>biaxial tensile test</w:t>
      </w:r>
    </w:p>
    <w:p w14:paraId="4FA1426C" w14:textId="27E26457" w:rsidR="00ED5A77" w:rsidRPr="00004C32" w:rsidRDefault="002767EC" w:rsidP="009A3034">
      <w:pPr>
        <w:jc w:val="left"/>
      </w:pPr>
      <w:r>
        <w:t xml:space="preserve"> </w:t>
      </w:r>
      <w:r w:rsidR="009A3034">
        <w:t xml:space="preserve">      </w:t>
      </w:r>
      <w:r>
        <w:t>(Strain gauge: line, DIC methods</w:t>
      </w:r>
      <w:r w:rsidRPr="003910C6">
        <w:t>:</w:t>
      </w:r>
      <w:r>
        <w:t xml:space="preserve"> dots).</w:t>
      </w:r>
    </w:p>
    <w:sectPr w:rsidR="00ED5A77" w:rsidRPr="00004C32" w:rsidSect="00004C32">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DEB95" w14:textId="77777777" w:rsidR="000661B1" w:rsidRDefault="000661B1" w:rsidP="004269A9">
      <w:r>
        <w:separator/>
      </w:r>
    </w:p>
  </w:endnote>
  <w:endnote w:type="continuationSeparator" w:id="0">
    <w:p w14:paraId="6BEDA1CB" w14:textId="77777777" w:rsidR="000661B1" w:rsidRDefault="000661B1" w:rsidP="00426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9A10F" w14:textId="77777777" w:rsidR="000661B1" w:rsidRDefault="000661B1" w:rsidP="004269A9">
      <w:r>
        <w:separator/>
      </w:r>
    </w:p>
  </w:footnote>
  <w:footnote w:type="continuationSeparator" w:id="0">
    <w:p w14:paraId="5932AF08" w14:textId="77777777" w:rsidR="000661B1" w:rsidRDefault="000661B1" w:rsidP="004269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030B0"/>
    <w:multiLevelType w:val="hybridMultilevel"/>
    <w:tmpl w:val="7F487A94"/>
    <w:lvl w:ilvl="0" w:tplc="1EF2A462">
      <w:start w:val="1"/>
      <w:numFmt w:val="decimal"/>
      <w:lvlText w:val="1. %1"/>
      <w:lvlJc w:val="left"/>
      <w:pPr>
        <w:ind w:left="420" w:hanging="420"/>
      </w:pPr>
      <w:rPr>
        <w:rFonts w:ascii="Times New Roman" w:hAnsi="Times New Roman" w:cs="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1660DD2"/>
    <w:multiLevelType w:val="hybridMultilevel"/>
    <w:tmpl w:val="852699BA"/>
    <w:lvl w:ilvl="0" w:tplc="DEDAFBC6">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2ED0F84"/>
    <w:multiLevelType w:val="hybridMultilevel"/>
    <w:tmpl w:val="343A020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C377137"/>
    <w:multiLevelType w:val="hybridMultilevel"/>
    <w:tmpl w:val="5476BE5E"/>
    <w:lvl w:ilvl="0" w:tplc="FFD8BDCA">
      <w:start w:val="1"/>
      <w:numFmt w:val="decimal"/>
      <w:lvlText w:val="1. %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8D62A5"/>
    <w:multiLevelType w:val="hybridMultilevel"/>
    <w:tmpl w:val="02BE9A24"/>
    <w:lvl w:ilvl="0" w:tplc="5B3A3D2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CA71396"/>
    <w:multiLevelType w:val="hybridMultilevel"/>
    <w:tmpl w:val="3FE22D08"/>
    <w:lvl w:ilvl="0" w:tplc="29E0D912">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F0273DD"/>
    <w:multiLevelType w:val="hybridMultilevel"/>
    <w:tmpl w:val="6E529F5C"/>
    <w:lvl w:ilvl="0" w:tplc="2690DDC8">
      <w:start w:val="1"/>
      <w:numFmt w:val="decimal"/>
      <w:lvlText w:val="2.5.%1."/>
      <w:lvlJc w:val="left"/>
      <w:pPr>
        <w:ind w:left="420" w:hanging="420"/>
      </w:pPr>
      <w:rPr>
        <w:rFonts w:ascii="Times New Roman" w:hAnsi="Times New Roman" w:cs="Times New Roman" w:hint="default"/>
        <w:b/>
        <w:bC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C07726C"/>
    <w:multiLevelType w:val="hybridMultilevel"/>
    <w:tmpl w:val="E5BAC93A"/>
    <w:lvl w:ilvl="0" w:tplc="60E8F77C">
      <w:start w:val="1"/>
      <w:numFmt w:val="decimal"/>
      <w:lvlText w:val="2.%1."/>
      <w:lvlJc w:val="left"/>
      <w:pPr>
        <w:ind w:left="420" w:hanging="420"/>
      </w:pPr>
      <w:rPr>
        <w:rFonts w:ascii="Times New Roman" w:hAnsi="Times New Roman" w:cs="Times New Roman" w:hint="default"/>
        <w:b/>
        <w:bC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1280232"/>
    <w:multiLevelType w:val="hybridMultilevel"/>
    <w:tmpl w:val="0DEC5ED6"/>
    <w:lvl w:ilvl="0" w:tplc="93B03BD0">
      <w:start w:val="1"/>
      <w:numFmt w:val="decimal"/>
      <w:lvlText w:val="%1."/>
      <w:lvlJc w:val="left"/>
      <w:pPr>
        <w:ind w:left="420" w:hanging="420"/>
      </w:pPr>
      <w:rPr>
        <w:rFonts w:ascii="Times New Roman" w:hAnsi="Times New Roman" w:cs="Times New Roman" w:hint="default"/>
        <w:b/>
        <w:bC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783769726">
    <w:abstractNumId w:val="8"/>
  </w:num>
  <w:num w:numId="2" w16cid:durableId="1506703990">
    <w:abstractNumId w:val="7"/>
  </w:num>
  <w:num w:numId="3" w16cid:durableId="1161894549">
    <w:abstractNumId w:val="6"/>
  </w:num>
  <w:num w:numId="4" w16cid:durableId="1987587784">
    <w:abstractNumId w:val="2"/>
  </w:num>
  <w:num w:numId="5" w16cid:durableId="1409422036">
    <w:abstractNumId w:val="0"/>
  </w:num>
  <w:num w:numId="6" w16cid:durableId="2066374102">
    <w:abstractNumId w:val="3"/>
  </w:num>
  <w:num w:numId="7" w16cid:durableId="498423589">
    <w:abstractNumId w:val="1"/>
  </w:num>
  <w:num w:numId="8" w16cid:durableId="1023282050">
    <w:abstractNumId w:val="4"/>
  </w:num>
  <w:num w:numId="9" w16cid:durableId="3963923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savePreviewPicture/>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C32"/>
    <w:rsid w:val="00004C32"/>
    <w:rsid w:val="00032498"/>
    <w:rsid w:val="00055FA3"/>
    <w:rsid w:val="000661B1"/>
    <w:rsid w:val="00074D8C"/>
    <w:rsid w:val="00087AEB"/>
    <w:rsid w:val="00150327"/>
    <w:rsid w:val="0015141F"/>
    <w:rsid w:val="001A283A"/>
    <w:rsid w:val="001E2997"/>
    <w:rsid w:val="002767EC"/>
    <w:rsid w:val="00290A49"/>
    <w:rsid w:val="002E615D"/>
    <w:rsid w:val="00300705"/>
    <w:rsid w:val="0033591E"/>
    <w:rsid w:val="0037042F"/>
    <w:rsid w:val="00374628"/>
    <w:rsid w:val="00374801"/>
    <w:rsid w:val="003910C6"/>
    <w:rsid w:val="003A1AF1"/>
    <w:rsid w:val="004269A9"/>
    <w:rsid w:val="004309CA"/>
    <w:rsid w:val="004520EB"/>
    <w:rsid w:val="00525789"/>
    <w:rsid w:val="0054095F"/>
    <w:rsid w:val="0055428C"/>
    <w:rsid w:val="00593790"/>
    <w:rsid w:val="005F5CF4"/>
    <w:rsid w:val="00606CCC"/>
    <w:rsid w:val="00667B66"/>
    <w:rsid w:val="006D16A5"/>
    <w:rsid w:val="007169B8"/>
    <w:rsid w:val="00735098"/>
    <w:rsid w:val="007512B7"/>
    <w:rsid w:val="007E7C80"/>
    <w:rsid w:val="00834063"/>
    <w:rsid w:val="00853704"/>
    <w:rsid w:val="008D3D72"/>
    <w:rsid w:val="00925B77"/>
    <w:rsid w:val="009A3034"/>
    <w:rsid w:val="009D1532"/>
    <w:rsid w:val="009F72B8"/>
    <w:rsid w:val="00AA6D4E"/>
    <w:rsid w:val="00AB0BB7"/>
    <w:rsid w:val="00AD0A6A"/>
    <w:rsid w:val="00B02BE7"/>
    <w:rsid w:val="00B34487"/>
    <w:rsid w:val="00B60C6E"/>
    <w:rsid w:val="00B67745"/>
    <w:rsid w:val="00BC2138"/>
    <w:rsid w:val="00BF2591"/>
    <w:rsid w:val="00C62AB4"/>
    <w:rsid w:val="00CC7450"/>
    <w:rsid w:val="00CD280E"/>
    <w:rsid w:val="00DA4203"/>
    <w:rsid w:val="00DB06B1"/>
    <w:rsid w:val="00DC50DB"/>
    <w:rsid w:val="00DE1772"/>
    <w:rsid w:val="00DE3B18"/>
    <w:rsid w:val="00E0482F"/>
    <w:rsid w:val="00E3239E"/>
    <w:rsid w:val="00E41761"/>
    <w:rsid w:val="00EB2DC5"/>
    <w:rsid w:val="00ED5A77"/>
    <w:rsid w:val="00ED6C94"/>
    <w:rsid w:val="00F404A5"/>
    <w:rsid w:val="00F7315F"/>
    <w:rsid w:val="00F85505"/>
    <w:rsid w:val="00F92997"/>
    <w:rsid w:val="00FB5DA9"/>
    <w:rsid w:val="00FE00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67BB4E0"/>
  <w15:chartTrackingRefBased/>
  <w15:docId w15:val="{1A1450C1-493A-4198-AA08-2C4C8C60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ＭＳ 明朝" w:hAnsi="Times New Roman" w:cs="Courier New"/>
        <w:bCs/>
        <w:kern w:val="2"/>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2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04C32"/>
    <w:rPr>
      <w:rFonts w:eastAsiaTheme="minorEastAsia" w:cs="Times New Roman"/>
      <w:bCs w:val="0"/>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04C32"/>
    <w:pPr>
      <w:ind w:leftChars="400" w:left="840"/>
    </w:pPr>
  </w:style>
  <w:style w:type="paragraph" w:styleId="a5">
    <w:name w:val="caption"/>
    <w:basedOn w:val="a"/>
    <w:next w:val="a"/>
    <w:link w:val="a6"/>
    <w:uiPriority w:val="35"/>
    <w:unhideWhenUsed/>
    <w:qFormat/>
    <w:rsid w:val="00004C32"/>
    <w:pPr>
      <w:widowControl/>
      <w:jc w:val="center"/>
    </w:pPr>
    <w:rPr>
      <w:rFonts w:cstheme="minorBidi"/>
      <w:b/>
      <w:bCs w:val="0"/>
    </w:rPr>
  </w:style>
  <w:style w:type="character" w:customStyle="1" w:styleId="a6">
    <w:name w:val="図表番号 (文字)"/>
    <w:link w:val="a5"/>
    <w:uiPriority w:val="35"/>
    <w:rsid w:val="00004C32"/>
    <w:rPr>
      <w:rFonts w:eastAsiaTheme="minorEastAsia" w:cstheme="minorBidi"/>
      <w:b/>
      <w:sz w:val="21"/>
    </w:rPr>
  </w:style>
  <w:style w:type="character" w:styleId="a7">
    <w:name w:val="Placeholder Text"/>
    <w:basedOn w:val="a0"/>
    <w:uiPriority w:val="99"/>
    <w:semiHidden/>
    <w:rsid w:val="00E0482F"/>
    <w:rPr>
      <w:color w:val="808080"/>
    </w:rPr>
  </w:style>
  <w:style w:type="paragraph" w:styleId="a8">
    <w:name w:val="header"/>
    <w:basedOn w:val="a"/>
    <w:link w:val="a9"/>
    <w:uiPriority w:val="99"/>
    <w:unhideWhenUsed/>
    <w:rsid w:val="004269A9"/>
    <w:pPr>
      <w:tabs>
        <w:tab w:val="center" w:pos="4252"/>
        <w:tab w:val="right" w:pos="8504"/>
      </w:tabs>
      <w:snapToGrid w:val="0"/>
    </w:pPr>
  </w:style>
  <w:style w:type="character" w:customStyle="1" w:styleId="a9">
    <w:name w:val="ヘッダー (文字)"/>
    <w:basedOn w:val="a0"/>
    <w:link w:val="a8"/>
    <w:uiPriority w:val="99"/>
    <w:rsid w:val="004269A9"/>
  </w:style>
  <w:style w:type="paragraph" w:styleId="aa">
    <w:name w:val="footer"/>
    <w:basedOn w:val="a"/>
    <w:link w:val="ab"/>
    <w:uiPriority w:val="99"/>
    <w:unhideWhenUsed/>
    <w:rsid w:val="004269A9"/>
    <w:pPr>
      <w:tabs>
        <w:tab w:val="center" w:pos="4252"/>
        <w:tab w:val="right" w:pos="8504"/>
      </w:tabs>
      <w:snapToGrid w:val="0"/>
    </w:pPr>
  </w:style>
  <w:style w:type="character" w:customStyle="1" w:styleId="ab">
    <w:name w:val="フッター (文字)"/>
    <w:basedOn w:val="a0"/>
    <w:link w:val="aa"/>
    <w:uiPriority w:val="99"/>
    <w:rsid w:val="00426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oleObject" Target="embeddings/oleObject15.bin"/><Relationship Id="rId21" Type="http://schemas.openxmlformats.org/officeDocument/2006/relationships/image" Target="media/image10.emf"/><Relationship Id="rId34" Type="http://schemas.openxmlformats.org/officeDocument/2006/relationships/oleObject" Target="embeddings/oleObject1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oleObject" Target="embeddings/oleObject6.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3.bin"/><Relationship Id="rId10" Type="http://schemas.openxmlformats.org/officeDocument/2006/relationships/image" Target="media/image3.jpg"/><Relationship Id="rId19" Type="http://schemas.openxmlformats.org/officeDocument/2006/relationships/image" Target="media/image9.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oleObject" Target="embeddings/oleObject9.bin"/><Relationship Id="rId30" Type="http://schemas.openxmlformats.org/officeDocument/2006/relationships/image" Target="media/image13.jpeg"/><Relationship Id="rId35" Type="http://schemas.openxmlformats.org/officeDocument/2006/relationships/image" Target="media/image16.emf"/><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oleObject" Target="embeddings/oleObject7.bin"/><Relationship Id="rId33" Type="http://schemas.openxmlformats.org/officeDocument/2006/relationships/image" Target="media/image15.emf"/><Relationship Id="rId38" Type="http://schemas.openxmlformats.org/officeDocument/2006/relationships/oleObject" Target="embeddings/oleObject14.bin"/></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23958-C092-4325-961C-FD3D722FF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Pages>
  <Words>819</Words>
  <Characters>4673</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SATO Sota</dc:creator>
  <cp:keywords/>
  <dc:description/>
  <cp:lastModifiedBy>TACHIBANA Ren</cp:lastModifiedBy>
  <cp:revision>14</cp:revision>
  <dcterms:created xsi:type="dcterms:W3CDTF">2022-11-28T04:07:00Z</dcterms:created>
  <dcterms:modified xsi:type="dcterms:W3CDTF">2022-11-28T08:25:00Z</dcterms:modified>
</cp:coreProperties>
</file>