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A8DE" w14:textId="77777777" w:rsidR="00A26D62" w:rsidRPr="00A26D62" w:rsidRDefault="00A26D62" w:rsidP="00A26D62">
      <w:pPr>
        <w:spacing w:after="150" w:line="675" w:lineRule="atLeast"/>
        <w:outlineLvl w:val="0"/>
        <w:rPr>
          <w:rFonts w:ascii="Arial" w:eastAsia="Times New Roman" w:hAnsi="Arial" w:cs="Arial"/>
          <w:caps/>
          <w:color w:val="9776B2"/>
          <w:kern w:val="36"/>
          <w:sz w:val="60"/>
          <w:szCs w:val="60"/>
          <w:lang w:eastAsia="ru-RU"/>
        </w:rPr>
      </w:pPr>
      <w:r w:rsidRPr="00A26D62">
        <w:rPr>
          <w:rFonts w:ascii="Arial" w:eastAsia="Times New Roman" w:hAnsi="Arial" w:cs="Arial"/>
          <w:caps/>
          <w:color w:val="9776B2"/>
          <w:kern w:val="36"/>
          <w:sz w:val="60"/>
          <w:szCs w:val="60"/>
          <w:lang w:eastAsia="ru-RU"/>
        </w:rPr>
        <w:t>Ваш подарок за доставку курьером</w:t>
      </w:r>
    </w:p>
    <w:p w14:paraId="481C07EB" w14:textId="77777777" w:rsidR="00A26D62" w:rsidRPr="00A26D62" w:rsidRDefault="00A26D62" w:rsidP="00A26D62">
      <w:pPr>
        <w:spacing w:after="0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Увлажняющая сыворотка</w:t>
      </w: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br/>
      </w: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br/>
      </w:r>
    </w:p>
    <w:p w14:paraId="76689B57" w14:textId="77777777" w:rsidR="00A26D62" w:rsidRPr="00A26D62" w:rsidRDefault="00A26D62" w:rsidP="00A26D62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Ваш подарок мы передадим с курьером! </w:t>
      </w:r>
    </w:p>
    <w:p w14:paraId="261C58CF" w14:textId="77777777" w:rsidR="00A26D62" w:rsidRPr="00A26D62" w:rsidRDefault="00A26D62" w:rsidP="00A26D62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Обратите внимание: акция действует при выборе доставки:</w:t>
      </w: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br/>
      </w: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br/>
        <w:t>1). «Курьер ARAVIA» в Москве и Санкт-Петербурге, по Московской и Ленинградской областям</w:t>
      </w:r>
    </w:p>
    <w:p w14:paraId="2887CEF3" w14:textId="77777777" w:rsidR="00A26D62" w:rsidRPr="00A26D62" w:rsidRDefault="00A26D62" w:rsidP="00A26D62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2). «Курьер сегодня» и «Курьер на удобную дату» (доставка из учебных центров ARAVIA</w:t>
      </w:r>
    </w:p>
    <w:p w14:paraId="7D1AFA45" w14:textId="77777777" w:rsidR="00A26D62" w:rsidRPr="00A26D62" w:rsidRDefault="00A26D62" w:rsidP="00A26D62">
      <w:pPr>
        <w:spacing w:after="0" w:line="240" w:lineRule="auto"/>
        <w:rPr>
          <w:rFonts w:ascii="Arial" w:eastAsia="Times New Roman" w:hAnsi="Arial" w:cs="Arial"/>
          <w:color w:val="272727"/>
          <w:sz w:val="30"/>
          <w:szCs w:val="30"/>
          <w:lang w:eastAsia="ru-RU"/>
        </w:rPr>
      </w:pPr>
      <w:r w:rsidRPr="00A26D62">
        <w:rPr>
          <w:rFonts w:ascii="Arial" w:eastAsia="Times New Roman" w:hAnsi="Arial" w:cs="Arial"/>
          <w:color w:val="272727"/>
          <w:sz w:val="30"/>
          <w:szCs w:val="30"/>
          <w:lang w:eastAsia="ru-RU"/>
        </w:rPr>
        <w:t>Подробности акции</w:t>
      </w:r>
    </w:p>
    <w:p w14:paraId="0F001989" w14:textId="77777777" w:rsidR="00A26D62" w:rsidRPr="00A26D62" w:rsidRDefault="00A26D62" w:rsidP="00A26D62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Подарок – артикул А032, Увлажняющая сыворотка с гиалуроновой кислотой. Подарок будет вложен в заказ. В закупке участвуют все косметические средства интернет-магазина. </w:t>
      </w:r>
      <w:r w:rsidRPr="00A26D62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Обратите внимание:</w:t>
      </w: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 подарок не будет добавлен, если при оформлении заказа будет выбран другой вид доставки.</w:t>
      </w:r>
    </w:p>
    <w:p w14:paraId="11E068FA" w14:textId="77777777" w:rsidR="00A26D62" w:rsidRPr="00A26D62" w:rsidRDefault="00A26D62" w:rsidP="00A26D62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Акция проходит с 17 по 30 апреля 2026 (включительно, по московскому времени). Заказ по акции не суммируется с акцией учебного центра ARAVIA «Закупка для прохождения обучения бесплатно». Акция для зарегистрированных пользователей интернет-магазина aravia.ru и мобильного приложения ARAVIA.</w:t>
      </w:r>
    </w:p>
    <w:p w14:paraId="6927E7E1" w14:textId="77777777" w:rsidR="00A26D62" w:rsidRPr="00A26D62" w:rsidRDefault="00A26D62" w:rsidP="00A26D62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A26D62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Количество подарков ограничено. Подарок может быть изменен без согласования с клиентом на продукт с аналогичным действием. Бонусы за покупку начисляются. Срок акции ограничен. Организатор может изменить условия акции.</w:t>
      </w:r>
    </w:p>
    <w:p w14:paraId="3BF720CC" w14:textId="77777777" w:rsidR="00344BF5" w:rsidRDefault="00344BF5"/>
    <w:sectPr w:rsidR="00344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A9"/>
    <w:rsid w:val="00344BF5"/>
    <w:rsid w:val="00A26D62"/>
    <w:rsid w:val="00B1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F67388-F9A2-4591-91F2-3AB14653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6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D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A26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hcons.lenovo18@outlook.com</dc:creator>
  <cp:keywords/>
  <dc:description/>
  <cp:lastModifiedBy>hcons.lenovo18@outlook.com</cp:lastModifiedBy>
  <cp:revision>2</cp:revision>
  <dcterms:created xsi:type="dcterms:W3CDTF">2026-04-23T10:38:00Z</dcterms:created>
  <dcterms:modified xsi:type="dcterms:W3CDTF">2026-04-23T10:38:00Z</dcterms:modified>
</cp:coreProperties>
</file>