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MASTER SPECIFICATION</w:t>
      </w: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3D76E3" w:rsidRDefault="003D76E3" w:rsidP="0010606F">
      <w:pPr>
        <w:autoSpaceDE w:val="0"/>
        <w:autoSpaceDN w:val="0"/>
        <w:adjustRightInd w:val="0"/>
        <w:jc w:val="both"/>
        <w:rPr>
          <w:rFonts w:ascii="Courier New" w:hAnsi="Courier New" w:cs="Courier New"/>
          <w:color w:val="000000"/>
          <w:sz w:val="22"/>
          <w:szCs w:val="22"/>
        </w:rPr>
      </w:pPr>
    </w:p>
    <w:p w:rsidR="003D76E3" w:rsidRDefault="003D76E3" w:rsidP="0010606F">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15515 [23 52 43]</w:t>
      </w:r>
    </w:p>
    <w:p w:rsidR="003D76E3" w:rsidRDefault="003D76E3" w:rsidP="0010606F">
      <w:pPr>
        <w:autoSpaceDE w:val="0"/>
        <w:autoSpaceDN w:val="0"/>
        <w:adjustRightInd w:val="0"/>
        <w:jc w:val="both"/>
        <w:rPr>
          <w:rFonts w:ascii="Courier New" w:hAnsi="Courier New" w:cs="Courier New"/>
          <w:color w:val="000000"/>
          <w:sz w:val="22"/>
          <w:szCs w:val="22"/>
        </w:rPr>
      </w:pPr>
    </w:p>
    <w:p w:rsidR="003D76E3" w:rsidRDefault="003D76E3" w:rsidP="0010606F">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HYDRONIC HEATING BOILER, ATMOSPHERIC GAS FIRED</w:t>
      </w:r>
    </w:p>
    <w:p w:rsidR="003D76E3" w:rsidRDefault="003D76E3" w:rsidP="0010606F">
      <w:pPr>
        <w:pStyle w:val="Heading1"/>
        <w:keepNext w:val="0"/>
        <w:keepLines w:val="0"/>
      </w:pPr>
      <w:r>
        <w:t>- GENERAL</w:t>
      </w:r>
    </w:p>
    <w:p w:rsidR="003D76E3" w:rsidRDefault="003D76E3" w:rsidP="0010606F">
      <w:pPr>
        <w:pStyle w:val="Heading2"/>
        <w:keepNext w:val="0"/>
      </w:pPr>
      <w:r>
        <w:t>RELATED DOCUMENTS:</w:t>
      </w:r>
    </w:p>
    <w:p w:rsidR="003D76E3" w:rsidRDefault="003D76E3" w:rsidP="0010606F">
      <w:pPr>
        <w:pStyle w:val="Heading3"/>
        <w:keepNext w:val="0"/>
      </w:pPr>
      <w:r>
        <w:t>The requirements of the General Conditions, Special Conditions and Section 15010 [23 00 00], Mechanical General, apply to all work specified in this section.</w:t>
      </w:r>
    </w:p>
    <w:p w:rsidR="003D76E3" w:rsidRDefault="003D76E3" w:rsidP="0010606F">
      <w:pPr>
        <w:pStyle w:val="Heading2"/>
        <w:keepNext w:val="0"/>
      </w:pPr>
      <w:r>
        <w:t>QUALITY ASSURANCE:</w:t>
      </w:r>
    </w:p>
    <w:p w:rsidR="003D76E3" w:rsidRDefault="003D76E3" w:rsidP="0010606F">
      <w:pPr>
        <w:pStyle w:val="Heading3"/>
        <w:keepNext w:val="0"/>
      </w:pPr>
      <w:r>
        <w:t>Codes and regulations referred to are minimum standards. Where the requirements of the specifications or drawings exceed those of the codes and regulations the drawings and specifications shall govern.</w:t>
      </w:r>
    </w:p>
    <w:p w:rsidR="003D76E3" w:rsidRDefault="003D76E3" w:rsidP="0010606F">
      <w:pPr>
        <w:pStyle w:val="Heading3"/>
        <w:keepNext w:val="0"/>
      </w:pPr>
      <w:r>
        <w:t xml:space="preserve">Standard commercial product for boiler and burner shall be the manufacturer's standard commercial product. Subject to compliance with the specification, boiler manufactured by Bryan Steam Corp., </w:t>
      </w:r>
      <w:proofErr w:type="spellStart"/>
      <w:r>
        <w:t>Unilux</w:t>
      </w:r>
      <w:proofErr w:type="spellEnd"/>
      <w:r>
        <w:t xml:space="preserve"> or Ajax will be acceptable.</w:t>
      </w:r>
    </w:p>
    <w:p w:rsidR="003D76E3" w:rsidRDefault="003D76E3" w:rsidP="0010606F">
      <w:pPr>
        <w:pStyle w:val="Heading2"/>
        <w:keepNext w:val="0"/>
      </w:pPr>
      <w:r>
        <w:t>OPERATING CONDITIONS:</w:t>
      </w:r>
    </w:p>
    <w:p w:rsidR="003D76E3" w:rsidRDefault="003D76E3" w:rsidP="0010606F">
      <w:pPr>
        <w:pStyle w:val="Heading3"/>
        <w:keepNext w:val="0"/>
      </w:pPr>
      <w:r>
        <w:t>The fuel to be used for the boiler shall be natural gas, having a heat value of 1000 BTU per cubic foot and a specific gravity of 0.6.</w:t>
      </w:r>
    </w:p>
    <w:p w:rsidR="003D76E3" w:rsidRDefault="003D76E3" w:rsidP="0010606F">
      <w:pPr>
        <w:pStyle w:val="Heading1"/>
        <w:keepNext w:val="0"/>
        <w:keepLines w:val="0"/>
      </w:pPr>
      <w:r>
        <w:t>- PRODUCTS</w:t>
      </w:r>
    </w:p>
    <w:p w:rsidR="003D76E3" w:rsidRDefault="003D76E3" w:rsidP="0010606F">
      <w:pPr>
        <w:pStyle w:val="Heading2"/>
        <w:keepNext w:val="0"/>
      </w:pPr>
      <w:r>
        <w:t>BOILER:</w:t>
      </w:r>
    </w:p>
    <w:p w:rsidR="003D76E3" w:rsidRDefault="003D76E3" w:rsidP="0010606F">
      <w:pPr>
        <w:pStyle w:val="Heading3"/>
        <w:keepNext w:val="0"/>
      </w:pPr>
      <w:r>
        <w:t>Provide a gas fired, flexible steel tube type hot water heating boiler as specified herein. Boiler shell shall be constructed of welded steel plate with adequately sized upper drums, water legs and tube headers. Water tubes shall be 12 gauge steel, flexible serpentine bent design which will not fail upon thermal shock. Individual tubes shall be removable and replaceable without requiring welding or rolling. The boiler shall be complete with firing equipment, insulated steel jacket, safety and operating controls and other appurtenances to make the boiler a complete self-contained, fully automatic unit.</w:t>
      </w:r>
    </w:p>
    <w:p w:rsidR="003D76E3" w:rsidRDefault="003D76E3" w:rsidP="0010606F">
      <w:pPr>
        <w:pStyle w:val="Heading3"/>
        <w:keepNext w:val="0"/>
      </w:pPr>
      <w:r>
        <w:t>Boiler shall be AGA certified for a minimum thermal efficiency of 80%. The boiler shall be constructed, tested and installed in accordance with ASME Boiler and Pressure Vessel Code Section IV, and stamped for 100 psig maximum water working pressure and a maximum temperature of 250 degrees F.</w:t>
      </w:r>
    </w:p>
    <w:p w:rsidR="003D76E3" w:rsidRDefault="003D76E3" w:rsidP="0010606F">
      <w:pPr>
        <w:pStyle w:val="Heading3"/>
        <w:keepNext w:val="0"/>
      </w:pPr>
      <w:r>
        <w:lastRenderedPageBreak/>
        <w:t>Burner shall be natural draft, tubular alloy steel. The burner shall be automatic recycling. Combustion control system shall be the modulating type. Ignition system shall be the interrupted pilot type and pilot shall be electrode-ignited natural gas type. Burner controls shall include complete gas shut-off and gas pilot.</w:t>
      </w:r>
    </w:p>
    <w:p w:rsidR="003D76E3" w:rsidRDefault="003D76E3" w:rsidP="0010606F">
      <w:pPr>
        <w:pStyle w:val="Heading3"/>
        <w:keepNext w:val="0"/>
      </w:pPr>
      <w:r>
        <w:t>The gas train shall be the IRI type and shall consist of the following minimum components:</w:t>
      </w:r>
    </w:p>
    <w:p w:rsidR="003D76E3" w:rsidRDefault="003D76E3" w:rsidP="0010606F">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Lubricated plug cocks.</w:t>
      </w:r>
    </w:p>
    <w:p w:rsidR="003D76E3" w:rsidRDefault="003D76E3" w:rsidP="0010606F">
      <w:pPr>
        <w:pStyle w:val="Heading4"/>
        <w:keepNext w:val="0"/>
      </w:pPr>
      <w:r>
        <w:t>Pilot gas pressure regulator(s).</w:t>
      </w:r>
    </w:p>
    <w:p w:rsidR="003D76E3" w:rsidRDefault="003D76E3" w:rsidP="0010606F">
      <w:pPr>
        <w:pStyle w:val="Heading4"/>
        <w:keepNext w:val="0"/>
      </w:pPr>
      <w:r>
        <w:t>Pilot gas valve(s).</w:t>
      </w:r>
    </w:p>
    <w:p w:rsidR="003D76E3" w:rsidRDefault="003D76E3" w:rsidP="0010606F">
      <w:pPr>
        <w:pStyle w:val="Heading4"/>
        <w:keepNext w:val="0"/>
      </w:pPr>
      <w:r>
        <w:t>Gas pressure regulator(s).</w:t>
      </w:r>
    </w:p>
    <w:p w:rsidR="003D76E3" w:rsidRDefault="003D76E3" w:rsidP="0010606F">
      <w:pPr>
        <w:pStyle w:val="Heading4"/>
        <w:keepNext w:val="0"/>
      </w:pPr>
      <w:r>
        <w:t>Low and high gas pressure cut-offs.</w:t>
      </w:r>
    </w:p>
    <w:p w:rsidR="003D76E3" w:rsidRDefault="003D76E3" w:rsidP="0010606F">
      <w:pPr>
        <w:pStyle w:val="Heading4"/>
        <w:keepNext w:val="0"/>
      </w:pPr>
      <w:r>
        <w:t>Motorized safety shut-off valve(s) with proof of closure.</w:t>
      </w:r>
    </w:p>
    <w:p w:rsidR="003D76E3" w:rsidRDefault="003D76E3" w:rsidP="0010606F">
      <w:pPr>
        <w:pStyle w:val="Heading4"/>
        <w:keepNext w:val="0"/>
      </w:pPr>
      <w:r>
        <w:t>Motorized modulating operating gas valve(s).</w:t>
      </w:r>
    </w:p>
    <w:p w:rsidR="003D76E3" w:rsidRDefault="003D76E3" w:rsidP="0010606F">
      <w:pPr>
        <w:pStyle w:val="Heading4"/>
        <w:keepNext w:val="0"/>
      </w:pPr>
      <w:r>
        <w:t>Normally open vent valve(s).</w:t>
      </w:r>
    </w:p>
    <w:p w:rsidR="003D76E3" w:rsidRDefault="003D76E3" w:rsidP="0010606F">
      <w:pPr>
        <w:pStyle w:val="Heading4"/>
        <w:keepNext w:val="0"/>
      </w:pPr>
      <w:r>
        <w:t>Provision for pressure test upstream and downstream of the safety and operating gas valves.</w:t>
      </w:r>
    </w:p>
    <w:p w:rsidR="003D76E3" w:rsidRDefault="003D76E3" w:rsidP="0010606F">
      <w:pPr>
        <w:pStyle w:val="Heading4"/>
        <w:keepNext w:val="0"/>
      </w:pPr>
      <w:r>
        <w:t>Regulators shall be able to maintain the required gas pressure at the inlet of the burner within plus or minus ten percent from maximum to minimum firing rates.</w:t>
      </w:r>
    </w:p>
    <w:p w:rsidR="003D76E3" w:rsidRDefault="003D76E3" w:rsidP="0010606F">
      <w:pPr>
        <w:pStyle w:val="Heading3"/>
        <w:keepNext w:val="0"/>
      </w:pPr>
      <w:r>
        <w:t xml:space="preserve">Boiler jacket shall be heavy gauge steel with 1-1/2" thick fiberglass insulation and painted with a heat resistant primer and lacquer finish, mounted on a stress free angle iron frame. </w:t>
      </w:r>
    </w:p>
    <w:p w:rsidR="003D76E3" w:rsidRDefault="003D76E3" w:rsidP="0010606F">
      <w:pPr>
        <w:pStyle w:val="Heading2"/>
        <w:keepNext w:val="0"/>
      </w:pPr>
      <w:r>
        <w:t>BOILER TRIM:</w:t>
      </w:r>
    </w:p>
    <w:p w:rsidR="003D76E3" w:rsidRDefault="003D76E3" w:rsidP="0010606F">
      <w:pPr>
        <w:pStyle w:val="Heading3"/>
        <w:keepNext w:val="0"/>
      </w:pPr>
      <w:r>
        <w:t>Boiler trim shall include, but not be limited to, the following:</w:t>
      </w:r>
    </w:p>
    <w:p w:rsidR="003D76E3" w:rsidRDefault="003D76E3" w:rsidP="0010606F">
      <w:pPr>
        <w:pStyle w:val="Heading4"/>
        <w:keepNext w:val="0"/>
      </w:pPr>
      <w:r>
        <w:t>ASME rated side discharge relief valve sized for 1.25 times the rated output of the boiler.</w:t>
      </w:r>
    </w:p>
    <w:p w:rsidR="003D76E3" w:rsidRDefault="003D76E3" w:rsidP="0010606F">
      <w:pPr>
        <w:pStyle w:val="Heading4"/>
        <w:keepNext w:val="0"/>
      </w:pPr>
      <w:r>
        <w:t>Pressure/temperature gauge.</w:t>
      </w:r>
    </w:p>
    <w:p w:rsidR="003D76E3" w:rsidRDefault="003D76E3" w:rsidP="0010606F">
      <w:pPr>
        <w:pStyle w:val="Heading4"/>
        <w:keepNext w:val="0"/>
      </w:pPr>
      <w:r>
        <w:t>Built-in air eliminating fitting.</w:t>
      </w:r>
    </w:p>
    <w:p w:rsidR="003D76E3" w:rsidRDefault="003D76E3" w:rsidP="0010606F">
      <w:pPr>
        <w:pStyle w:val="Heading4"/>
        <w:keepNext w:val="0"/>
      </w:pPr>
      <w:r>
        <w:t>Float type low water cut-off with manual reset feature.</w:t>
      </w:r>
    </w:p>
    <w:p w:rsidR="003D76E3" w:rsidRDefault="003D76E3" w:rsidP="0010606F">
      <w:pPr>
        <w:pStyle w:val="Heading4"/>
        <w:keepNext w:val="0"/>
      </w:pPr>
      <w:r>
        <w:t>AGA designed and certified draft hood integral to the boiler.</w:t>
      </w:r>
    </w:p>
    <w:p w:rsidR="003D76E3" w:rsidRDefault="003D76E3" w:rsidP="0010606F">
      <w:pPr>
        <w:pStyle w:val="Heading4"/>
        <w:keepNext w:val="0"/>
      </w:pPr>
      <w:r>
        <w:t>Pre-wired control panel.</w:t>
      </w:r>
    </w:p>
    <w:p w:rsidR="003D76E3" w:rsidRDefault="003D76E3" w:rsidP="0010606F">
      <w:pPr>
        <w:pStyle w:val="Heading4"/>
        <w:keepNext w:val="0"/>
      </w:pPr>
      <w:r>
        <w:t>Drain tapping with quick opening (1/4 turn) drain valve.</w:t>
      </w:r>
    </w:p>
    <w:p w:rsidR="003D76E3" w:rsidRDefault="003D76E3" w:rsidP="0010606F">
      <w:pPr>
        <w:pStyle w:val="Heading4"/>
        <w:keepNext w:val="0"/>
      </w:pPr>
      <w:r>
        <w:lastRenderedPageBreak/>
        <w:t>Stack thermometer, scale 150 to 750 degrees F mounted in the flue gas outlet.</w:t>
      </w:r>
    </w:p>
    <w:p w:rsidR="003D76E3" w:rsidRDefault="003D76E3" w:rsidP="0010606F">
      <w:pPr>
        <w:pStyle w:val="Heading2"/>
        <w:keepNext w:val="0"/>
      </w:pPr>
      <w:r>
        <w:t>CONTROLS:</w:t>
      </w:r>
    </w:p>
    <w:p w:rsidR="003D76E3" w:rsidRDefault="003D76E3" w:rsidP="0010606F">
      <w:pPr>
        <w:pStyle w:val="Heading3"/>
        <w:keepNext w:val="0"/>
      </w:pPr>
      <w:r>
        <w:t>Boiler controls shall include, but not be limited to, the following:</w:t>
      </w:r>
    </w:p>
    <w:p w:rsidR="003D76E3" w:rsidRDefault="003D76E3" w:rsidP="0010606F">
      <w:pPr>
        <w:pStyle w:val="Heading4"/>
        <w:keepNext w:val="0"/>
      </w:pPr>
      <w:r>
        <w:t>Pre-wired control panel with indicating lights for ignition, safety lockout on flame failure, low water pressure, low water level and high temperature.</w:t>
      </w:r>
    </w:p>
    <w:p w:rsidR="003D76E3" w:rsidRDefault="003D76E3" w:rsidP="0010606F">
      <w:pPr>
        <w:pStyle w:val="Heading4"/>
        <w:keepNext w:val="0"/>
      </w:pPr>
      <w:r>
        <w:t>Operating temperature control.</w:t>
      </w:r>
    </w:p>
    <w:p w:rsidR="003D76E3" w:rsidRDefault="003D76E3" w:rsidP="0010606F">
      <w:pPr>
        <w:pStyle w:val="Heading4"/>
        <w:keepNext w:val="0"/>
      </w:pPr>
      <w:r>
        <w:t>High limit temperature control to limit the maximum boiler water temperature to 220 degrees F.</w:t>
      </w:r>
    </w:p>
    <w:p w:rsidR="003D76E3" w:rsidRDefault="003D76E3" w:rsidP="0010606F">
      <w:pPr>
        <w:pStyle w:val="Heading4"/>
        <w:keepNext w:val="0"/>
      </w:pPr>
      <w:r>
        <w:t>Electronic flame failure safeguard, with 2-4 second response to flame failure and 15 seconds safety timing.</w:t>
      </w:r>
    </w:p>
    <w:p w:rsidR="003D76E3" w:rsidRDefault="003D76E3" w:rsidP="0010606F">
      <w:pPr>
        <w:pStyle w:val="Heading4"/>
        <w:keepNext w:val="0"/>
      </w:pPr>
      <w:r>
        <w:t>Ignition transformers.</w:t>
      </w:r>
    </w:p>
    <w:p w:rsidR="003D76E3" w:rsidRDefault="003D76E3" w:rsidP="0010606F">
      <w:pPr>
        <w:pStyle w:val="Heading4"/>
        <w:keepNext w:val="0"/>
      </w:pPr>
      <w:r>
        <w:t>Interrupted pilot gas control with electronic ignition.</w:t>
      </w:r>
    </w:p>
    <w:p w:rsidR="003D76E3" w:rsidRDefault="003D76E3" w:rsidP="0010606F">
      <w:pPr>
        <w:pStyle w:val="Heading4"/>
        <w:keepNext w:val="0"/>
      </w:pPr>
      <w:r>
        <w:t>Safety shut-off valve(s) with proof of closure.</w:t>
      </w:r>
    </w:p>
    <w:p w:rsidR="003D76E3" w:rsidRDefault="003D76E3" w:rsidP="0010606F">
      <w:pPr>
        <w:pStyle w:val="Heading4"/>
        <w:keepNext w:val="0"/>
      </w:pPr>
      <w:r>
        <w:t>Emergency disconnect switch.</w:t>
      </w:r>
    </w:p>
    <w:p w:rsidR="003D76E3" w:rsidRDefault="003D76E3" w:rsidP="0010606F">
      <w:pPr>
        <w:pStyle w:val="Heading4"/>
        <w:keepNext w:val="0"/>
      </w:pPr>
      <w:r>
        <w:t>Boiler control circuits including safety control circuits shall be single-phase, two wire, one side grounded, and not over 120 volts. All wiring shall be contained in conduit. Overcurrent protection shall be provided.</w:t>
      </w:r>
    </w:p>
    <w:p w:rsidR="003D76E3" w:rsidRDefault="003D76E3" w:rsidP="0010606F">
      <w:pPr>
        <w:pStyle w:val="Heading4"/>
        <w:keepNext w:val="0"/>
      </w:pPr>
      <w:r>
        <w:t>Electrically operated 4 inch diameter alarm bell, wired so that switching off the alarm following a safety shutdown will not prevent the alarm from sounding again upon a recurrence of a subsequent shutdown condition.</w:t>
      </w:r>
    </w:p>
    <w:p w:rsidR="003D76E3" w:rsidRDefault="003D76E3" w:rsidP="0010606F">
      <w:pPr>
        <w:pStyle w:val="Heading4"/>
        <w:keepNext w:val="0"/>
      </w:pPr>
      <w:r>
        <w:t>[Lead-lag control system for multiple boiler installations.]</w:t>
      </w:r>
    </w:p>
    <w:p w:rsidR="00266995" w:rsidRDefault="00266995" w:rsidP="0010606F">
      <w:pPr>
        <w:pStyle w:val="Heading4"/>
        <w:keepNext w:val="0"/>
      </w:pPr>
      <w:r w:rsidRPr="00266995">
        <w:t>[Provide BacNet card for integration with the Building Automation System.]</w:t>
      </w:r>
    </w:p>
    <w:p w:rsidR="003D76E3" w:rsidRDefault="003D76E3" w:rsidP="0010606F">
      <w:pPr>
        <w:pStyle w:val="Heading1"/>
        <w:keepNext w:val="0"/>
        <w:keepLines w:val="0"/>
      </w:pPr>
      <w:r>
        <w:t>- EXECUTION</w:t>
      </w:r>
    </w:p>
    <w:p w:rsidR="003D76E3" w:rsidRDefault="003D76E3" w:rsidP="0010606F">
      <w:pPr>
        <w:pStyle w:val="Heading2"/>
        <w:keepNext w:val="0"/>
      </w:pPr>
      <w:r>
        <w:tab/>
        <w:t>GENERAL:</w:t>
      </w:r>
    </w:p>
    <w:p w:rsidR="003D76E3" w:rsidRDefault="003D76E3" w:rsidP="0010606F">
      <w:pPr>
        <w:pStyle w:val="Heading3"/>
        <w:keepNext w:val="0"/>
      </w:pPr>
      <w:r>
        <w:t>Emergency disconnect switch shall be located on the wall outside the boiler room entrance or just inside the door to allow rapid and complete shutdown of the boiler in the event of an emergency. Emergency switch shall be a 30 amp fuse type safety switch. Switch shall be painted red and shall be provided with a label indicating the function of the switch.</w:t>
      </w:r>
    </w:p>
    <w:p w:rsidR="003D76E3" w:rsidRDefault="003D76E3" w:rsidP="0010606F">
      <w:pPr>
        <w:pStyle w:val="Heading3"/>
        <w:keepNext w:val="0"/>
      </w:pPr>
      <w:r>
        <w:lastRenderedPageBreak/>
        <w:t>Main gas shut-off cock shall be installed with the operating handle attached and parallel to the direction of gas flow in the open position.</w:t>
      </w:r>
    </w:p>
    <w:p w:rsidR="003D76E3" w:rsidRDefault="003D76E3" w:rsidP="0010606F">
      <w:pPr>
        <w:pStyle w:val="Heading3"/>
        <w:keepNext w:val="0"/>
      </w:pPr>
      <w:r>
        <w:t>Provide city water make-up to the boiler. Include a water make-up assembly containing a reduced pressure type of backflow preventer acceptable to the local authorities. Refer to the detail on the drawings.</w:t>
      </w:r>
    </w:p>
    <w:p w:rsidR="003D76E3" w:rsidRDefault="003D76E3" w:rsidP="0010606F">
      <w:pPr>
        <w:pStyle w:val="Heading3"/>
        <w:keepNext w:val="0"/>
      </w:pPr>
      <w:r>
        <w:t>Connect the hot water piping and circulating pump to the boiler with adequate drains to flush and drain the system.</w:t>
      </w:r>
    </w:p>
    <w:p w:rsidR="003D76E3" w:rsidRDefault="003D76E3" w:rsidP="0010606F">
      <w:pPr>
        <w:pStyle w:val="Heading3"/>
        <w:keepNext w:val="0"/>
      </w:pPr>
      <w:r>
        <w:t>Provide a dirt pocket wherever a drop is made in the gas piping to the boiler.</w:t>
      </w:r>
    </w:p>
    <w:p w:rsidR="003D76E3" w:rsidRDefault="003D76E3" w:rsidP="0010606F">
      <w:pPr>
        <w:pStyle w:val="Heading3"/>
        <w:keepNext w:val="0"/>
      </w:pPr>
      <w:r>
        <w:t>The pilot regulator shall be vented to the outside separately from the vent valve relief vent line.</w:t>
      </w:r>
    </w:p>
    <w:p w:rsidR="003D76E3" w:rsidRDefault="003D76E3" w:rsidP="0010606F">
      <w:pPr>
        <w:pStyle w:val="Heading3"/>
        <w:keepNext w:val="0"/>
      </w:pPr>
      <w:r>
        <w:t>Vent valve and vent line size shall conform to the following:</w:t>
      </w:r>
    </w:p>
    <w:p w:rsidR="003D76E3" w:rsidRDefault="003D76E3" w:rsidP="0010606F">
      <w:pPr>
        <w:autoSpaceDE w:val="0"/>
        <w:autoSpaceDN w:val="0"/>
        <w:adjustRightInd w:val="0"/>
        <w:ind w:left="1440" w:hanging="720"/>
        <w:jc w:val="both"/>
        <w:rPr>
          <w:rFonts w:ascii="Courier New" w:hAnsi="Courier New" w:cs="Courier New"/>
          <w:color w:val="000000"/>
          <w:sz w:val="22"/>
          <w:szCs w:val="22"/>
        </w:rPr>
      </w:pP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Fuel Line Size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Vent Line Size</w:t>
      </w:r>
    </w:p>
    <w:p w:rsidR="003D76E3" w:rsidRDefault="003D76E3" w:rsidP="0010606F">
      <w:pPr>
        <w:autoSpaceDE w:val="0"/>
        <w:autoSpaceDN w:val="0"/>
        <w:adjustRightInd w:val="0"/>
        <w:jc w:val="both"/>
        <w:rPr>
          <w:rFonts w:ascii="Courier New" w:hAnsi="Courier New" w:cs="Courier New"/>
          <w:color w:val="000000"/>
          <w:sz w:val="22"/>
          <w:szCs w:val="22"/>
        </w:rPr>
      </w:pP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Up to 1-1/2"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3/4"</w:t>
      </w: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1"</w:t>
      </w: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2-1/2" to 3"</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1-1/4"</w:t>
      </w: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3-1/2"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1-1/2"</w:t>
      </w: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4" to 5"</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2"</w:t>
      </w: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5-1/2" to 6"</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2-1/2"</w:t>
      </w:r>
    </w:p>
    <w:p w:rsidR="003D76E3" w:rsidRDefault="003D76E3" w:rsidP="0010606F">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t>6-1/2" to 8"</w:t>
      </w:r>
      <w:r>
        <w:rPr>
          <w:rFonts w:ascii="Courier New" w:hAnsi="Courier New" w:cs="Courier New"/>
          <w:color w:val="000000"/>
          <w:sz w:val="22"/>
          <w:szCs w:val="22"/>
        </w:rPr>
        <w:tab/>
      </w:r>
      <w:r>
        <w:rPr>
          <w:rFonts w:ascii="Courier New" w:hAnsi="Courier New" w:cs="Courier New"/>
          <w:color w:val="000000"/>
          <w:sz w:val="22"/>
          <w:szCs w:val="22"/>
        </w:rPr>
        <w:tab/>
        <w:t xml:space="preserve">     3-1/2"</w:t>
      </w:r>
    </w:p>
    <w:p w:rsidR="003D76E3" w:rsidRDefault="003D76E3" w:rsidP="0010606F">
      <w:pPr>
        <w:pStyle w:val="Heading3"/>
        <w:keepNext w:val="0"/>
      </w:pPr>
      <w:r>
        <w:t>Piping shall utilize crosses in the equalizing lines to facilitate cleaning.</w:t>
      </w:r>
    </w:p>
    <w:p w:rsidR="003D76E3" w:rsidRDefault="003D76E3" w:rsidP="0010606F">
      <w:pPr>
        <w:pStyle w:val="Heading3"/>
        <w:keepNext w:val="0"/>
      </w:pPr>
      <w:r>
        <w:t>Low water cut-off shall be arranged for blow down with a quick opening valve in the line terminating 12" above the floor with the end of the pipe cut off at a 45 degree angle. Terminate near a floor drain.</w:t>
      </w:r>
    </w:p>
    <w:p w:rsidR="003D76E3" w:rsidRDefault="003D76E3" w:rsidP="0010606F">
      <w:pPr>
        <w:pStyle w:val="Heading2"/>
        <w:keepNext w:val="0"/>
      </w:pPr>
      <w:r>
        <w:t>CLEANING:</w:t>
      </w:r>
    </w:p>
    <w:p w:rsidR="003D76E3" w:rsidRDefault="003D76E3" w:rsidP="0010606F">
      <w:pPr>
        <w:pStyle w:val="Heading3"/>
        <w:keepNext w:val="0"/>
      </w:pPr>
      <w:r>
        <w:t xml:space="preserve">Fill the boiler with water and pressure test the boiler and system up to the rating of the relief valve. Clean the system with </w:t>
      </w:r>
      <w:proofErr w:type="spellStart"/>
      <w:r>
        <w:t>trisodium</w:t>
      </w:r>
      <w:proofErr w:type="spellEnd"/>
      <w:r>
        <w:t xml:space="preserve"> phosphate or equivalent cleaner, flush the system to remove all trash and dirt and refill the system with clean water.</w:t>
      </w:r>
    </w:p>
    <w:p w:rsidR="003D76E3" w:rsidRDefault="003D76E3" w:rsidP="0010606F">
      <w:pPr>
        <w:pStyle w:val="Heading3"/>
        <w:keepNext w:val="0"/>
      </w:pPr>
      <w:r>
        <w:t>Bleed the gas line in a safe manner and energize the boiler.</w:t>
      </w:r>
    </w:p>
    <w:p w:rsidR="003D76E3" w:rsidRDefault="003D76E3" w:rsidP="0010606F">
      <w:pPr>
        <w:pStyle w:val="Heading2"/>
        <w:keepNext w:val="0"/>
      </w:pPr>
      <w:r>
        <w:t>FIELD TESTS:</w:t>
      </w:r>
    </w:p>
    <w:p w:rsidR="003D76E3" w:rsidRDefault="003D76E3" w:rsidP="0010606F">
      <w:pPr>
        <w:pStyle w:val="Heading3"/>
        <w:keepNext w:val="0"/>
      </w:pPr>
      <w:r>
        <w:t xml:space="preserve">Provide the services of a factory trained technician to adjust and start-up the boiler and to instruct the operating personnel. A start-up report shall be furnished to the </w:t>
      </w:r>
      <w:r>
        <w:rPr>
          <w:b/>
          <w:bCs/>
        </w:rPr>
        <w:t>Architect</w:t>
      </w:r>
      <w:r>
        <w:t xml:space="preserve"> in triplicate.</w:t>
      </w:r>
    </w:p>
    <w:p w:rsidR="003D76E3" w:rsidRDefault="003D76E3" w:rsidP="0010606F">
      <w:pPr>
        <w:pStyle w:val="Heading3"/>
        <w:keepNext w:val="0"/>
      </w:pPr>
      <w:r>
        <w:t xml:space="preserve">Operate the boiler and all appurtenances prior to final testing and ensure that all necessary adjustments have been made. Provide testing equipment including gauges, thermometer, calorimeter, </w:t>
      </w:r>
      <w:proofErr w:type="spellStart"/>
      <w:r>
        <w:t>Orsat</w:t>
      </w:r>
      <w:proofErr w:type="spellEnd"/>
      <w:r>
        <w:t xml:space="preserve"> apparatus, thermocouple pyrometers, fuel flow meters, water meters and other equipment required to perform the tests. Draft and pressure may be measured by permanent gauges and meters installed under this Contract. Gas flow may be measured by utility company meters. The tests shall include the following performed, when feasible, in the sequence listed:</w:t>
      </w:r>
    </w:p>
    <w:p w:rsidR="003D76E3" w:rsidRDefault="003D76E3" w:rsidP="0010606F">
      <w:pPr>
        <w:pStyle w:val="Heading4"/>
        <w:keepNext w:val="0"/>
      </w:pPr>
      <w:r>
        <w:t>Strength and tightness tests.</w:t>
      </w:r>
    </w:p>
    <w:p w:rsidR="003D76E3" w:rsidRDefault="003D76E3" w:rsidP="0010606F">
      <w:pPr>
        <w:pStyle w:val="Heading4"/>
        <w:keepNext w:val="0"/>
      </w:pPr>
      <w:r>
        <w:t>Standards compliance tests.</w:t>
      </w:r>
    </w:p>
    <w:p w:rsidR="003D76E3" w:rsidRDefault="003D76E3" w:rsidP="0010606F">
      <w:pPr>
        <w:pStyle w:val="Heading4"/>
        <w:keepNext w:val="0"/>
      </w:pPr>
      <w:r>
        <w:t>Combustion tests.</w:t>
      </w:r>
    </w:p>
    <w:p w:rsidR="003D76E3" w:rsidRDefault="003D76E3" w:rsidP="0010606F">
      <w:pPr>
        <w:pStyle w:val="Heading4"/>
        <w:keepNext w:val="0"/>
      </w:pPr>
      <w:r>
        <w:t>Operational tests.</w:t>
      </w:r>
    </w:p>
    <w:p w:rsidR="003D76E3" w:rsidRDefault="003D76E3" w:rsidP="0010606F">
      <w:pPr>
        <w:pStyle w:val="Heading4"/>
        <w:keepNext w:val="0"/>
      </w:pPr>
      <w:r>
        <w:t>Capacity and efficiency test.</w:t>
      </w:r>
    </w:p>
    <w:p w:rsidR="003D76E3" w:rsidRDefault="003D76E3" w:rsidP="0010606F">
      <w:pPr>
        <w:pStyle w:val="Heading4"/>
        <w:keepNext w:val="0"/>
      </w:pPr>
      <w:r>
        <w:t>Tests of auxiliary equipment.</w:t>
      </w:r>
    </w:p>
    <w:p w:rsidR="003D76E3" w:rsidRDefault="003D76E3" w:rsidP="0010606F">
      <w:pPr>
        <w:pStyle w:val="Heading3"/>
        <w:keepNext w:val="0"/>
      </w:pPr>
      <w:r>
        <w:t xml:space="preserve">Test fuel burning and combustion control equipment with the specified fuel. Report shall include flue gas analysis composition (O2, N2, Co and H2O), total air by </w:t>
      </w:r>
      <w:proofErr w:type="spellStart"/>
      <w:r>
        <w:t>Orsat</w:t>
      </w:r>
      <w:proofErr w:type="spellEnd"/>
      <w:r>
        <w:t xml:space="preserve"> gas analyzer, exit flue gas temperature, stack and combustion loss, percent heat input and percent excess air.</w:t>
      </w:r>
    </w:p>
    <w:p w:rsidR="003D76E3" w:rsidRDefault="003D76E3" w:rsidP="0010606F">
      <w:pPr>
        <w:pStyle w:val="Heading3"/>
        <w:keepNext w:val="0"/>
      </w:pPr>
      <w:r>
        <w:t>Test the boiler continuously for a period of at least 8 hours to demonstrate proper operation of the combustion control, flame safeguard control and safety interlocks. Conduct this test after the adjustment of the combustion controls has been completed under the combustion test.</w:t>
      </w:r>
    </w:p>
    <w:p w:rsidR="003D76E3" w:rsidRDefault="003D76E3" w:rsidP="0010606F">
      <w:pPr>
        <w:pStyle w:val="Heading3"/>
        <w:keepNext w:val="0"/>
      </w:pPr>
      <w:r>
        <w:t>Perform the capacity and efficiency tests after satisfactory completion of all tests previously specified herein and after the boilers have been operating continuously for two days with no nuisance shutdowns. Conduct tests using the specified fuel. Test in accordance with the heat loss method of the ASME Power Test Code PTC 4.1 and report to the Architect on the ASME test form for Abbreviated Efficiency Test. The duration of the tests shall be sufficient to record all necessary data but in no case be less than 4 hours.</w:t>
      </w:r>
    </w:p>
    <w:p w:rsidR="003D76E3" w:rsidRDefault="003D76E3" w:rsidP="0010606F">
      <w:pPr>
        <w:pStyle w:val="Heading2"/>
        <w:keepNext w:val="0"/>
      </w:pPr>
      <w:r>
        <w:t>SERVICE AVAILABILITY:</w:t>
      </w:r>
    </w:p>
    <w:p w:rsidR="003D76E3" w:rsidRDefault="003D76E3" w:rsidP="0010606F">
      <w:pPr>
        <w:pStyle w:val="Heading3"/>
        <w:keepNext w:val="0"/>
      </w:pPr>
      <w:r>
        <w:t>Submit a certified list of qualified permanent service organizations for boilers and instrumentation, their addresses and qualifications. These service organizations shall be reasonably convenient to the equipment installation and shall be able to render satisfactory service to the equipment on a regular and emergency basis during the warranty period of the Contract. The service organization shall be approved by the boiler manufacturer to provide warranty service work.</w:t>
      </w:r>
    </w:p>
    <w:p w:rsidR="001E726D" w:rsidRDefault="001E726D" w:rsidP="001E726D">
      <w:pPr>
        <w:pStyle w:val="Heading3"/>
        <w:keepNext w:val="0"/>
        <w:numPr>
          <w:ilvl w:val="0"/>
          <w:numId w:val="0"/>
        </w:numPr>
        <w:ind w:left="1440"/>
      </w:pPr>
    </w:p>
    <w:p w:rsidR="003D76E3" w:rsidRDefault="003D76E3" w:rsidP="0010606F">
      <w:pPr>
        <w:pStyle w:val="Heading2"/>
        <w:keepNext w:val="0"/>
      </w:pPr>
      <w:r>
        <w:t>EQUIPMENT INSTALLATION:</w:t>
      </w:r>
    </w:p>
    <w:p w:rsidR="003D76E3" w:rsidRDefault="003D76E3" w:rsidP="0010606F">
      <w:pPr>
        <w:pStyle w:val="Heading3"/>
        <w:keepNext w:val="0"/>
      </w:pPr>
      <w:bookmarkStart w:id="0" w:name="_GoBack"/>
      <w:bookmarkEnd w:id="0"/>
      <w:r>
        <w:t>Install equipment in accordance with installation instructions of the manufacturer. Grout equipment mounted on concrete foundations before piping is installed. Install piping in such a manner as not to bear weight on any of the equipment. Do not bolt flanged joints tight unless they match. Grade, anchor, guide and support all piping without low pockets.</w:t>
      </w:r>
    </w:p>
    <w:p w:rsidR="003D76E3" w:rsidRDefault="003D76E3" w:rsidP="0010606F">
      <w:pPr>
        <w:autoSpaceDE w:val="0"/>
        <w:autoSpaceDN w:val="0"/>
        <w:adjustRightInd w:val="0"/>
        <w:ind w:left="1440" w:hanging="720"/>
        <w:jc w:val="both"/>
        <w:rPr>
          <w:rFonts w:ascii="Courier New" w:hAnsi="Courier New" w:cs="Courier New"/>
          <w:color w:val="000000"/>
          <w:sz w:val="22"/>
          <w:szCs w:val="22"/>
        </w:rPr>
      </w:pPr>
    </w:p>
    <w:p w:rsidR="003D76E3" w:rsidRDefault="003D76E3" w:rsidP="0010606F">
      <w:pPr>
        <w:autoSpaceDE w:val="0"/>
        <w:autoSpaceDN w:val="0"/>
        <w:adjustRightInd w:val="0"/>
        <w:jc w:val="center"/>
        <w:rPr>
          <w:rFonts w:ascii="Courier New" w:hAnsi="Courier New" w:cs="Courier New"/>
          <w:sz w:val="22"/>
          <w:szCs w:val="22"/>
        </w:rPr>
      </w:pPr>
      <w:r>
        <w:rPr>
          <w:rFonts w:ascii="Courier New" w:hAnsi="Courier New" w:cs="Courier New"/>
          <w:color w:val="000000"/>
          <w:sz w:val="22"/>
          <w:szCs w:val="22"/>
        </w:rPr>
        <w:t>End of Section</w:t>
      </w:r>
    </w:p>
    <w:sectPr w:rsidR="003D76E3" w:rsidSect="003D76E3">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45C" w:rsidRDefault="00A4245C">
      <w:r>
        <w:separator/>
      </w:r>
    </w:p>
  </w:endnote>
  <w:endnote w:type="continuationSeparator" w:id="0">
    <w:p w:rsidR="00A4245C" w:rsidRDefault="00A4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6E3" w:rsidRDefault="003D76E3">
    <w:pPr>
      <w:widowControl w:val="0"/>
      <w:tabs>
        <w:tab w:val="center" w:pos="4680"/>
        <w:tab w:val="right" w:pos="9360"/>
      </w:tabs>
      <w:autoSpaceDE w:val="0"/>
      <w:autoSpaceDN w:val="0"/>
      <w:adjustRightInd w:val="0"/>
      <w:rPr>
        <w:rFonts w:ascii="Courier New" w:hAnsi="Courier New" w:cs="Courier New"/>
        <w:color w:val="000000"/>
        <w:sz w:val="22"/>
        <w:szCs w:val="22"/>
      </w:rPr>
    </w:pPr>
    <w:r>
      <w:rPr>
        <w:rFonts w:ascii="Courier" w:hAnsi="Courier"/>
        <w:color w:val="000000"/>
      </w:rPr>
      <w:tab/>
    </w:r>
    <w:r>
      <w:rPr>
        <w:rFonts w:ascii="Courier New" w:hAnsi="Courier New" w:cs="Courier New"/>
        <w:color w:val="000000"/>
        <w:sz w:val="22"/>
        <w:szCs w:val="22"/>
      </w:rPr>
      <w:t>[23 52 43]15515-</w:t>
    </w:r>
    <w:r>
      <w:rPr>
        <w:rFonts w:ascii="Courier New" w:hAnsi="Courier New" w:cs="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45C" w:rsidRDefault="00A4245C">
      <w:r>
        <w:separator/>
      </w:r>
    </w:p>
  </w:footnote>
  <w:footnote w:type="continuationSeparator" w:id="0">
    <w:p w:rsidR="00A4245C" w:rsidRDefault="00A424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6E3" w:rsidRDefault="003D76E3">
    <w:pPr>
      <w:widowControl w:val="0"/>
      <w:tabs>
        <w:tab w:val="center" w:pos="4680"/>
        <w:tab w:val="right" w:pos="9360"/>
      </w:tabs>
      <w:autoSpaceDE w:val="0"/>
      <w:autoSpaceDN w:val="0"/>
      <w:adjustRightInd w:val="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9FE815AE"/>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3D76E3"/>
    <w:rsid w:val="0010606F"/>
    <w:rsid w:val="00120283"/>
    <w:rsid w:val="00125943"/>
    <w:rsid w:val="00147748"/>
    <w:rsid w:val="001D7210"/>
    <w:rsid w:val="001E726D"/>
    <w:rsid w:val="00266995"/>
    <w:rsid w:val="00311540"/>
    <w:rsid w:val="003D76E3"/>
    <w:rsid w:val="005375EC"/>
    <w:rsid w:val="00640451"/>
    <w:rsid w:val="0083572A"/>
    <w:rsid w:val="009C556C"/>
    <w:rsid w:val="00A4245C"/>
    <w:rsid w:val="00A460BE"/>
    <w:rsid w:val="00E43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189AAFD5-D55F-4542-B918-D08105F1E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5EC"/>
    <w:rPr>
      <w:sz w:val="24"/>
      <w:szCs w:val="24"/>
    </w:rPr>
  </w:style>
  <w:style w:type="paragraph" w:styleId="Heading1">
    <w:name w:val="heading 1"/>
    <w:basedOn w:val="Normal"/>
    <w:next w:val="Normal"/>
    <w:link w:val="Heading1Char"/>
    <w:qFormat/>
    <w:rsid w:val="00147748"/>
    <w:pPr>
      <w:keepNext/>
      <w:keepLines/>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125943"/>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125943"/>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125943"/>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125943"/>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125943"/>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125943"/>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125943"/>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125943"/>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7748"/>
    <w:rPr>
      <w:rFonts w:ascii="Courier New" w:hAnsi="Courier New" w:cs="Arial"/>
      <w:kern w:val="32"/>
      <w:szCs w:val="32"/>
    </w:rPr>
  </w:style>
  <w:style w:type="character" w:customStyle="1" w:styleId="Heading2Char">
    <w:name w:val="Heading 2 Char"/>
    <w:basedOn w:val="DefaultParagraphFont"/>
    <w:link w:val="Heading2"/>
    <w:rsid w:val="00125943"/>
    <w:rPr>
      <w:rFonts w:ascii="Courier New" w:hAnsi="Courier New" w:cs="Arial"/>
      <w:szCs w:val="28"/>
    </w:rPr>
  </w:style>
  <w:style w:type="character" w:customStyle="1" w:styleId="Heading3Char">
    <w:name w:val="Heading 3 Char"/>
    <w:basedOn w:val="DefaultParagraphFont"/>
    <w:link w:val="Heading3"/>
    <w:rsid w:val="00125943"/>
    <w:rPr>
      <w:rFonts w:ascii="Courier New" w:hAnsi="Courier New" w:cs="Arial"/>
      <w:szCs w:val="26"/>
    </w:rPr>
  </w:style>
  <w:style w:type="character" w:customStyle="1" w:styleId="Heading4Char">
    <w:name w:val="Heading 4 Char"/>
    <w:basedOn w:val="DefaultParagraphFont"/>
    <w:link w:val="Heading4"/>
    <w:rsid w:val="00125943"/>
    <w:rPr>
      <w:rFonts w:ascii="Courier New" w:hAnsi="Courier New" w:cs="Arial"/>
      <w:szCs w:val="28"/>
    </w:rPr>
  </w:style>
  <w:style w:type="character" w:customStyle="1" w:styleId="Heading5Char">
    <w:name w:val="Heading 5 Char"/>
    <w:basedOn w:val="DefaultParagraphFont"/>
    <w:link w:val="Heading5"/>
    <w:rsid w:val="00125943"/>
    <w:rPr>
      <w:rFonts w:ascii="Courier New" w:hAnsi="Courier New" w:cs="Arial"/>
      <w:szCs w:val="26"/>
    </w:rPr>
  </w:style>
  <w:style w:type="character" w:customStyle="1" w:styleId="Heading6Char">
    <w:name w:val="Heading 6 Char"/>
    <w:basedOn w:val="DefaultParagraphFont"/>
    <w:link w:val="Heading6"/>
    <w:rsid w:val="00125943"/>
    <w:rPr>
      <w:rFonts w:ascii="Courier New" w:hAnsi="Courier New" w:cs="Arial"/>
      <w:szCs w:val="22"/>
    </w:rPr>
  </w:style>
  <w:style w:type="character" w:customStyle="1" w:styleId="Heading7Char">
    <w:name w:val="Heading 7 Char"/>
    <w:basedOn w:val="DefaultParagraphFont"/>
    <w:link w:val="Heading7"/>
    <w:rsid w:val="00125943"/>
    <w:rPr>
      <w:rFonts w:ascii="Courier New" w:hAnsi="Courier New"/>
      <w:szCs w:val="24"/>
    </w:rPr>
  </w:style>
  <w:style w:type="character" w:customStyle="1" w:styleId="Heading8Char">
    <w:name w:val="Heading 8 Char"/>
    <w:basedOn w:val="DefaultParagraphFont"/>
    <w:link w:val="Heading8"/>
    <w:rsid w:val="00125943"/>
    <w:rPr>
      <w:rFonts w:ascii="Courier New" w:hAnsi="Courier New"/>
      <w:i/>
      <w:iCs/>
      <w:szCs w:val="24"/>
    </w:rPr>
  </w:style>
  <w:style w:type="character" w:customStyle="1" w:styleId="Heading9Char">
    <w:name w:val="Heading 9 Char"/>
    <w:basedOn w:val="DefaultParagraphFont"/>
    <w:link w:val="Heading9"/>
    <w:rsid w:val="00125943"/>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1405</Words>
  <Characters>8015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9402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8</cp:revision>
  <dcterms:created xsi:type="dcterms:W3CDTF">2011-10-20T17:26:00Z</dcterms:created>
  <dcterms:modified xsi:type="dcterms:W3CDTF">2015-11-30T20:03:00Z</dcterms:modified>
</cp:coreProperties>
</file>