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3EF" w:rsidRDefault="00FB33EF">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MASTER SPECIFICATION</w:t>
      </w:r>
    </w:p>
    <w:p w:rsidR="00FB33EF" w:rsidRDefault="00CA625B">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2/11</w:t>
      </w:r>
    </w:p>
    <w:p w:rsidR="00FB33EF" w:rsidRDefault="00FB33EF">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15020 [23 05 53]</w:t>
      </w:r>
    </w:p>
    <w:p w:rsidR="00FB33EF" w:rsidRDefault="00FB33EF">
      <w:pPr>
        <w:widowControl w:val="0"/>
        <w:autoSpaceDE w:val="0"/>
        <w:autoSpaceDN w:val="0"/>
        <w:adjustRightInd w:val="0"/>
        <w:jc w:val="both"/>
        <w:rPr>
          <w:rFonts w:ascii="Courier New" w:hAnsi="Courier New" w:cs="Courier New"/>
          <w:color w:val="000000"/>
          <w:sz w:val="22"/>
          <w:szCs w:val="22"/>
        </w:rPr>
      </w:pPr>
    </w:p>
    <w:p w:rsidR="00FB33EF" w:rsidRDefault="00FB33EF">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IDENTIFICATION OF PIPING SYSTEMS</w:t>
      </w:r>
    </w:p>
    <w:p w:rsidR="00FB33EF" w:rsidRDefault="00FB33EF" w:rsidP="00CA5806">
      <w:pPr>
        <w:autoSpaceDE w:val="0"/>
        <w:autoSpaceDN w:val="0"/>
        <w:adjustRightInd w:val="0"/>
        <w:jc w:val="both"/>
        <w:rPr>
          <w:rFonts w:ascii="Courier New" w:hAnsi="Courier New" w:cs="Courier New"/>
          <w:color w:val="000000"/>
          <w:sz w:val="22"/>
          <w:szCs w:val="22"/>
        </w:rPr>
      </w:pPr>
    </w:p>
    <w:p w:rsidR="00FB33EF" w:rsidRDefault="00FB33EF" w:rsidP="00CA5806">
      <w:pPr>
        <w:pStyle w:val="Heading1"/>
        <w:keepNext w:val="0"/>
        <w:tabs>
          <w:tab w:val="clear" w:pos="720"/>
          <w:tab w:val="clear" w:pos="1440"/>
          <w:tab w:val="num" w:pos="900"/>
        </w:tabs>
        <w:ind w:left="900" w:hanging="900"/>
      </w:pPr>
      <w:r>
        <w:t>GENERAL</w:t>
      </w:r>
    </w:p>
    <w:p w:rsidR="00FB33EF" w:rsidRDefault="00FB33EF" w:rsidP="00CA5806">
      <w:pPr>
        <w:pStyle w:val="Heading2"/>
        <w:keepNext w:val="0"/>
      </w:pPr>
      <w:r>
        <w:t>RELATED DOCUMENTS:</w:t>
      </w:r>
    </w:p>
    <w:p w:rsidR="00FB33EF" w:rsidRDefault="00FB33EF" w:rsidP="00CA5806">
      <w:pPr>
        <w:pStyle w:val="Heading3"/>
        <w:keepNext w:val="0"/>
      </w:pPr>
      <w:r>
        <w:t>The requirements of the General Conditions, Special Conditions and Section 15010 [23 00 00], Mechanical General, apply to all work specified in this section.</w:t>
      </w:r>
    </w:p>
    <w:p w:rsidR="00FB33EF" w:rsidRDefault="00FB33EF" w:rsidP="00CA5806">
      <w:pPr>
        <w:pStyle w:val="Heading2"/>
        <w:keepNext w:val="0"/>
      </w:pPr>
      <w:r>
        <w:t>VALVE TAGS:</w:t>
      </w:r>
    </w:p>
    <w:p w:rsidR="00FB33EF" w:rsidRDefault="00FB33EF" w:rsidP="00CA5806">
      <w:pPr>
        <w:autoSpaceDE w:val="0"/>
        <w:autoSpaceDN w:val="0"/>
        <w:adjustRightInd w:val="0"/>
        <w:jc w:val="both"/>
        <w:rPr>
          <w:rFonts w:ascii="Courier New" w:hAnsi="Courier New" w:cs="Courier New"/>
          <w:color w:val="000000"/>
          <w:sz w:val="22"/>
          <w:szCs w:val="22"/>
        </w:rPr>
      </w:pPr>
    </w:p>
    <w:p w:rsidR="00FB33EF" w:rsidRDefault="00FB33EF" w:rsidP="00CA5806">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w:t>
      </w:r>
      <w:r>
        <w:rPr>
          <w:rFonts w:ascii="Courier New" w:hAnsi="Courier New" w:cs="Courier New"/>
          <w:color w:val="000000"/>
          <w:sz w:val="22"/>
          <w:szCs w:val="22"/>
        </w:rPr>
        <w:tab/>
        <w:t>Tag and number all valves in the HVAC and plumbing [and fire protection] systems. Prepare system schematic drawings showing all valves with reference to the valve numbers assigned, framed and mounted on the wall in the mechanical room where directed. Include a copy of these schematic drawings in the Operation and Maintenance manual.</w:t>
      </w:r>
    </w:p>
    <w:p w:rsidR="00FB33EF" w:rsidRDefault="00FB33EF" w:rsidP="00CA5806">
      <w:pPr>
        <w:autoSpaceDE w:val="0"/>
        <w:autoSpaceDN w:val="0"/>
        <w:adjustRightInd w:val="0"/>
        <w:jc w:val="both"/>
        <w:rPr>
          <w:rFonts w:ascii="Courier New" w:hAnsi="Courier New" w:cs="Courier New"/>
          <w:color w:val="000000"/>
          <w:sz w:val="22"/>
          <w:szCs w:val="22"/>
        </w:rPr>
      </w:pPr>
    </w:p>
    <w:p w:rsidR="00FB33EF" w:rsidRDefault="00FB33EF" w:rsidP="00CA5806">
      <w:pPr>
        <w:pStyle w:val="Heading1"/>
        <w:keepNext w:val="0"/>
        <w:tabs>
          <w:tab w:val="clear" w:pos="720"/>
          <w:tab w:val="clear" w:pos="1440"/>
          <w:tab w:val="num" w:pos="900"/>
        </w:tabs>
        <w:ind w:left="900" w:hanging="900"/>
      </w:pPr>
      <w:r>
        <w:t xml:space="preserve">- PRODUCTS    </w:t>
      </w:r>
    </w:p>
    <w:p w:rsidR="00FB33EF" w:rsidRDefault="00FB33EF" w:rsidP="00CA5806">
      <w:pPr>
        <w:pStyle w:val="Heading2"/>
        <w:keepNext w:val="0"/>
      </w:pPr>
      <w:r>
        <w:t>PIPE MARKINGS:</w:t>
      </w:r>
    </w:p>
    <w:p w:rsidR="00FB33EF" w:rsidRDefault="00FB33EF" w:rsidP="00CA5806">
      <w:pPr>
        <w:pStyle w:val="Heading3"/>
        <w:keepNext w:val="0"/>
      </w:pPr>
      <w:r>
        <w:t>Pipe markings shall be manufactured, pre-printed markers in accordance with the following:</w:t>
      </w:r>
    </w:p>
    <w:p w:rsidR="00FB33EF" w:rsidRDefault="00FB33EF" w:rsidP="00CA5806">
      <w:pPr>
        <w:pStyle w:val="Heading4"/>
        <w:keepNext w:val="0"/>
      </w:pPr>
      <w:r>
        <w:t>No taped or self-adhering markers will be acceptable.</w:t>
      </w:r>
    </w:p>
    <w:p w:rsidR="00FB33EF" w:rsidRDefault="00FB33EF" w:rsidP="00CA5806">
      <w:pPr>
        <w:pStyle w:val="Heading4"/>
        <w:keepNext w:val="0"/>
      </w:pPr>
      <w:r>
        <w:t>Markers shall be strapped in place using nylon fasteners.</w:t>
      </w:r>
    </w:p>
    <w:p w:rsidR="00FB33EF" w:rsidRDefault="00FB33EF" w:rsidP="00CA5806">
      <w:pPr>
        <w:pStyle w:val="Heading4"/>
        <w:keepNext w:val="0"/>
      </w:pPr>
      <w:r>
        <w:t>Markers shall be non-corrosive, non-conducting, mildew resistant and impervious to moisture.</w:t>
      </w:r>
    </w:p>
    <w:p w:rsidR="00FB33EF" w:rsidRDefault="00FB33EF" w:rsidP="00CA5806">
      <w:pPr>
        <w:pStyle w:val="Heading4"/>
        <w:keepNext w:val="0"/>
      </w:pPr>
      <w:r>
        <w:t>Direction of flow arrows shall be placed adjacent to color bands. Band, letter sizes and colors shall be as indicated below.</w:t>
      </w:r>
      <w:r>
        <w:tab/>
      </w:r>
    </w:p>
    <w:p w:rsidR="00FB33EF" w:rsidRDefault="00CA625B" w:rsidP="00CA5806">
      <w:pPr>
        <w:pStyle w:val="Heading4"/>
        <w:keepNext w:val="0"/>
      </w:pPr>
      <w:r>
        <w:t>Piping identification</w:t>
      </w:r>
      <w:r w:rsidR="00FB33EF">
        <w:t xml:space="preserve"> mark</w:t>
      </w:r>
      <w:r>
        <w:t>ings</w:t>
      </w:r>
      <w:r w:rsidR="00FB33EF">
        <w:t xml:space="preserve"> manufactured by W.H.</w:t>
      </w:r>
      <w:r>
        <w:t xml:space="preserve"> </w:t>
      </w:r>
      <w:r w:rsidR="00FB33EF">
        <w:t>Brady Co., Seton</w:t>
      </w:r>
      <w:r>
        <w:t>, Grainger</w:t>
      </w:r>
      <w:r w:rsidR="00FB33EF">
        <w:t xml:space="preserve"> or approved equal will be acceptable.</w:t>
      </w:r>
    </w:p>
    <w:p w:rsidR="00FB33EF" w:rsidRDefault="00FB33EF" w:rsidP="00CA5806">
      <w:pPr>
        <w:pStyle w:val="Heading2"/>
        <w:keepNext w:val="0"/>
      </w:pPr>
      <w:r>
        <w:t xml:space="preserve">PIPE BAND AND LETTER SIZE:  </w:t>
      </w:r>
    </w:p>
    <w:p w:rsidR="00FB33EF" w:rsidRDefault="00FB33EF" w:rsidP="00CA5806">
      <w:pPr>
        <w:pStyle w:val="Heading3"/>
        <w:keepNext w:val="0"/>
      </w:pPr>
      <w:r>
        <w:t>Pipe band and letter sizes shall conform to ASHRAE standards and the following table:</w:t>
      </w:r>
    </w:p>
    <w:p w:rsidR="00FB33EF" w:rsidRDefault="00FB33EF" w:rsidP="00CA5806">
      <w:pPr>
        <w:autoSpaceDE w:val="0"/>
        <w:autoSpaceDN w:val="0"/>
        <w:adjustRightInd w:val="0"/>
        <w:ind w:left="1440" w:hanging="720"/>
        <w:jc w:val="both"/>
        <w:rPr>
          <w:rFonts w:ascii="Courier New" w:hAnsi="Courier New" w:cs="Courier New"/>
          <w:color w:val="000000"/>
          <w:sz w:val="22"/>
          <w:szCs w:val="22"/>
        </w:rPr>
      </w:pPr>
    </w:p>
    <w:p w:rsidR="00FB33EF" w:rsidRDefault="00FB33EF" w:rsidP="00CA5806">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O.D. of Pipe or</w:t>
      </w:r>
      <w:r>
        <w:rPr>
          <w:rFonts w:ascii="Courier New" w:hAnsi="Courier New" w:cs="Courier New"/>
          <w:color w:val="000000"/>
          <w:sz w:val="22"/>
          <w:szCs w:val="22"/>
        </w:rPr>
        <w:tab/>
      </w:r>
      <w:r>
        <w:rPr>
          <w:rFonts w:ascii="Courier New" w:hAnsi="Courier New" w:cs="Courier New"/>
          <w:color w:val="000000"/>
          <w:sz w:val="22"/>
          <w:szCs w:val="22"/>
        </w:rPr>
        <w:tab/>
        <w:t>Width of</w:t>
      </w:r>
      <w:r>
        <w:rPr>
          <w:rFonts w:ascii="Courier New" w:hAnsi="Courier New" w:cs="Courier New"/>
          <w:color w:val="000000"/>
          <w:sz w:val="22"/>
          <w:szCs w:val="22"/>
        </w:rPr>
        <w:tab/>
      </w:r>
      <w:r>
        <w:rPr>
          <w:rFonts w:ascii="Courier New" w:hAnsi="Courier New" w:cs="Courier New"/>
          <w:color w:val="000000"/>
          <w:sz w:val="22"/>
          <w:szCs w:val="22"/>
        </w:rPr>
        <w:tab/>
        <w:t xml:space="preserve">Size of Letters   </w:t>
      </w:r>
    </w:p>
    <w:p w:rsidR="00FB33EF" w:rsidRDefault="00FB33EF" w:rsidP="00CA5806">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Pipe Covering</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Color Band</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and Numbers</w:t>
      </w:r>
    </w:p>
    <w:p w:rsidR="00FB33EF" w:rsidRDefault="00FB33EF" w:rsidP="00CA5806">
      <w:pPr>
        <w:autoSpaceDE w:val="0"/>
        <w:autoSpaceDN w:val="0"/>
        <w:adjustRightInd w:val="0"/>
        <w:jc w:val="both"/>
        <w:rPr>
          <w:rFonts w:ascii="Courier New" w:hAnsi="Courier New" w:cs="Courier New"/>
          <w:color w:val="000000"/>
          <w:sz w:val="22"/>
          <w:szCs w:val="22"/>
        </w:rPr>
      </w:pPr>
    </w:p>
    <w:p w:rsidR="00FB33EF" w:rsidRDefault="00FB33EF" w:rsidP="00CA5806">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lastRenderedPageBreak/>
        <w:tab/>
      </w:r>
      <w:r>
        <w:rPr>
          <w:rFonts w:ascii="Courier New" w:hAnsi="Courier New" w:cs="Courier New"/>
          <w:color w:val="000000"/>
          <w:sz w:val="22"/>
          <w:szCs w:val="22"/>
        </w:rPr>
        <w:tab/>
        <w:t>1-1/4" and smaller</w:t>
      </w:r>
      <w:r>
        <w:rPr>
          <w:rFonts w:ascii="Courier New" w:hAnsi="Courier New" w:cs="Courier New"/>
          <w:color w:val="000000"/>
          <w:sz w:val="22"/>
          <w:szCs w:val="22"/>
        </w:rPr>
        <w:tab/>
        <w:t>8"</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1/2"</w:t>
      </w:r>
    </w:p>
    <w:p w:rsidR="00FB33EF" w:rsidRDefault="00FB33EF" w:rsidP="00CA5806">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1-1/2" to 2"</w:t>
      </w:r>
      <w:r>
        <w:rPr>
          <w:rFonts w:ascii="Courier New" w:hAnsi="Courier New" w:cs="Courier New"/>
          <w:color w:val="000000"/>
          <w:sz w:val="22"/>
          <w:szCs w:val="22"/>
        </w:rPr>
        <w:tab/>
      </w:r>
      <w:r>
        <w:rPr>
          <w:rFonts w:ascii="Courier New" w:hAnsi="Courier New" w:cs="Courier New"/>
          <w:color w:val="000000"/>
          <w:sz w:val="22"/>
          <w:szCs w:val="22"/>
        </w:rPr>
        <w:tab/>
        <w:t>8"</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3/4"</w:t>
      </w:r>
    </w:p>
    <w:p w:rsidR="00FB33EF" w:rsidRDefault="00FB33EF" w:rsidP="00CA5806">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2-1/2" to 5"</w:t>
      </w:r>
      <w:r>
        <w:rPr>
          <w:rFonts w:ascii="Courier New" w:hAnsi="Courier New" w:cs="Courier New"/>
          <w:color w:val="000000"/>
          <w:sz w:val="22"/>
          <w:szCs w:val="22"/>
        </w:rPr>
        <w:tab/>
      </w:r>
      <w:r>
        <w:rPr>
          <w:rFonts w:ascii="Courier New" w:hAnsi="Courier New" w:cs="Courier New"/>
          <w:color w:val="000000"/>
          <w:sz w:val="22"/>
          <w:szCs w:val="22"/>
        </w:rPr>
        <w:tab/>
        <w:t>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1-1/4"</w:t>
      </w:r>
    </w:p>
    <w:p w:rsidR="00FB33EF" w:rsidRDefault="00FB33EF" w:rsidP="00CA5806">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6" to 10"</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24"</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2-1/2"</w:t>
      </w:r>
    </w:p>
    <w:p w:rsidR="00FB33EF" w:rsidRDefault="00FB33EF" w:rsidP="00CA5806">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10" and larger</w:t>
      </w:r>
      <w:r>
        <w:rPr>
          <w:rFonts w:ascii="Courier New" w:hAnsi="Courier New" w:cs="Courier New"/>
          <w:color w:val="000000"/>
          <w:sz w:val="22"/>
          <w:szCs w:val="22"/>
        </w:rPr>
        <w:tab/>
      </w:r>
      <w:r>
        <w:rPr>
          <w:rFonts w:ascii="Courier New" w:hAnsi="Courier New" w:cs="Courier New"/>
          <w:color w:val="000000"/>
          <w:sz w:val="22"/>
          <w:szCs w:val="22"/>
        </w:rPr>
        <w:tab/>
        <w:t>32"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3-1/2"</w:t>
      </w:r>
    </w:p>
    <w:p w:rsidR="00FB33EF" w:rsidRDefault="00FB33EF" w:rsidP="00CA5806">
      <w:pPr>
        <w:pStyle w:val="Heading2"/>
        <w:keepNext w:val="0"/>
      </w:pPr>
      <w:r>
        <w:t>IDENTIFICATION:</w:t>
      </w:r>
    </w:p>
    <w:p w:rsidR="00FB33EF" w:rsidRDefault="00FB33EF" w:rsidP="00CA5806">
      <w:pPr>
        <w:pStyle w:val="Heading3"/>
        <w:keepNext w:val="0"/>
      </w:pPr>
      <w:r>
        <w:t>Band legend and letter color shall conform to the following table:</w:t>
      </w:r>
    </w:p>
    <w:p w:rsidR="00FB33EF" w:rsidRDefault="00FB33EF" w:rsidP="00CA5806">
      <w:pPr>
        <w:autoSpaceDE w:val="0"/>
        <w:autoSpaceDN w:val="0"/>
        <w:adjustRightInd w:val="0"/>
        <w:jc w:val="both"/>
        <w:rPr>
          <w:rFonts w:ascii="Courier New" w:hAnsi="Courier New" w:cs="Courier New"/>
          <w:color w:val="000000"/>
          <w:sz w:val="22"/>
          <w:szCs w:val="22"/>
        </w:rPr>
      </w:pP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u w:val="single"/>
        </w:rPr>
        <w:t>Piping Band</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Legend</w:t>
      </w:r>
      <w:r>
        <w:rPr>
          <w:rFonts w:ascii="Courier New" w:hAnsi="Courier New" w:cs="Courier New"/>
          <w:color w:val="000000"/>
          <w:sz w:val="22"/>
          <w:szCs w:val="22"/>
        </w:rPr>
        <w:tab/>
      </w:r>
      <w:r>
        <w:rPr>
          <w:rFonts w:ascii="Courier New" w:hAnsi="Courier New" w:cs="Courier New"/>
          <w:color w:val="000000"/>
          <w:sz w:val="22"/>
          <w:szCs w:val="22"/>
          <w:u w:val="single"/>
        </w:rPr>
        <w:t>Letters</w:t>
      </w:r>
      <w:r>
        <w:rPr>
          <w:rFonts w:ascii="Courier New" w:hAnsi="Courier New" w:cs="Courier New"/>
          <w:color w:val="000000"/>
          <w:sz w:val="22"/>
          <w:szCs w:val="22"/>
        </w:rPr>
        <w:tab/>
      </w:r>
      <w:r>
        <w:rPr>
          <w:rFonts w:ascii="Courier New" w:hAnsi="Courier New" w:cs="Courier New"/>
          <w:color w:val="000000"/>
          <w:sz w:val="22"/>
          <w:szCs w:val="22"/>
          <w:u w:val="single"/>
        </w:rPr>
        <w:t>Band Color</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Chilled Water Supply</w:t>
      </w:r>
      <w:r>
        <w:rPr>
          <w:rFonts w:ascii="Courier New" w:hAnsi="Courier New" w:cs="Courier New"/>
          <w:color w:val="000000"/>
          <w:sz w:val="22"/>
          <w:szCs w:val="22"/>
        </w:rPr>
        <w:tab/>
      </w:r>
      <w:r>
        <w:rPr>
          <w:rFonts w:ascii="Courier New" w:hAnsi="Courier New" w:cs="Courier New"/>
          <w:color w:val="000000"/>
          <w:sz w:val="22"/>
          <w:szCs w:val="22"/>
        </w:rPr>
        <w:tab/>
        <w:t>CHWS</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Chilled Water Return</w:t>
      </w:r>
      <w:r>
        <w:rPr>
          <w:rFonts w:ascii="Courier New" w:hAnsi="Courier New" w:cs="Courier New"/>
          <w:color w:val="000000"/>
          <w:sz w:val="22"/>
          <w:szCs w:val="22"/>
        </w:rPr>
        <w:tab/>
      </w:r>
      <w:r>
        <w:rPr>
          <w:rFonts w:ascii="Courier New" w:hAnsi="Courier New" w:cs="Courier New"/>
          <w:color w:val="000000"/>
          <w:sz w:val="22"/>
          <w:szCs w:val="22"/>
        </w:rPr>
        <w:tab/>
        <w:t>CHWR</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Condenser Water Supply</w:t>
      </w:r>
      <w:r>
        <w:rPr>
          <w:rFonts w:ascii="Courier New" w:hAnsi="Courier New" w:cs="Courier New"/>
          <w:color w:val="000000"/>
          <w:sz w:val="22"/>
          <w:szCs w:val="22"/>
        </w:rPr>
        <w:tab/>
        <w:t>CWS</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Condenser Water Return</w:t>
      </w:r>
      <w:r>
        <w:rPr>
          <w:rFonts w:ascii="Courier New" w:hAnsi="Courier New" w:cs="Courier New"/>
          <w:color w:val="000000"/>
          <w:sz w:val="22"/>
          <w:szCs w:val="22"/>
        </w:rPr>
        <w:tab/>
        <w:t>CWR</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Domestic Cold Water</w:t>
      </w:r>
      <w:r>
        <w:rPr>
          <w:rFonts w:ascii="Courier New" w:hAnsi="Courier New" w:cs="Courier New"/>
          <w:color w:val="000000"/>
          <w:sz w:val="22"/>
          <w:szCs w:val="22"/>
        </w:rPr>
        <w:tab/>
      </w:r>
      <w:r>
        <w:rPr>
          <w:rFonts w:ascii="Courier New" w:hAnsi="Courier New" w:cs="Courier New"/>
          <w:color w:val="000000"/>
          <w:sz w:val="22"/>
          <w:szCs w:val="22"/>
        </w:rPr>
        <w:tab/>
        <w:t>CW</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Domestic Hot Water</w:t>
      </w:r>
      <w:r>
        <w:rPr>
          <w:rFonts w:ascii="Courier New" w:hAnsi="Courier New" w:cs="Courier New"/>
          <w:color w:val="000000"/>
          <w:sz w:val="22"/>
          <w:szCs w:val="22"/>
        </w:rPr>
        <w:tab/>
      </w:r>
      <w:r>
        <w:rPr>
          <w:rFonts w:ascii="Courier New" w:hAnsi="Courier New" w:cs="Courier New"/>
          <w:color w:val="000000"/>
          <w:sz w:val="22"/>
          <w:szCs w:val="22"/>
        </w:rPr>
        <w:tab/>
        <w:t>HW</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Domestic Hot Water</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   Circulation</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HWC</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Standpipe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SP</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Red</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Automatic Sprinkler</w:t>
      </w:r>
      <w:r>
        <w:rPr>
          <w:rFonts w:ascii="Courier New" w:hAnsi="Courier New" w:cs="Courier New"/>
          <w:color w:val="000000"/>
          <w:sz w:val="22"/>
          <w:szCs w:val="22"/>
        </w:rPr>
        <w:tab/>
      </w:r>
      <w:r>
        <w:rPr>
          <w:rFonts w:ascii="Courier New" w:hAnsi="Courier New" w:cs="Courier New"/>
          <w:color w:val="000000"/>
          <w:sz w:val="22"/>
          <w:szCs w:val="22"/>
        </w:rPr>
        <w:tab/>
        <w:t>AS</w:t>
      </w:r>
      <w:r>
        <w:rPr>
          <w:rFonts w:ascii="Courier New" w:hAnsi="Courier New" w:cs="Courier New"/>
          <w:color w:val="000000"/>
          <w:sz w:val="22"/>
          <w:szCs w:val="22"/>
        </w:rPr>
        <w:tab/>
      </w:r>
      <w:r>
        <w:rPr>
          <w:rFonts w:ascii="Courier New" w:hAnsi="Courier New" w:cs="Courier New"/>
          <w:color w:val="000000"/>
          <w:sz w:val="22"/>
          <w:szCs w:val="22"/>
        </w:rPr>
        <w:tab/>
        <w:t xml:space="preserve">White </w:t>
      </w:r>
      <w:r>
        <w:rPr>
          <w:rFonts w:ascii="Courier New" w:hAnsi="Courier New" w:cs="Courier New"/>
          <w:color w:val="000000"/>
          <w:sz w:val="22"/>
          <w:szCs w:val="22"/>
        </w:rPr>
        <w:tab/>
        <w:t>Red</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Compressed Air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AIR</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Blue</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Boiler Feed Water</w:t>
      </w:r>
      <w:r>
        <w:rPr>
          <w:rFonts w:ascii="Courier New" w:hAnsi="Courier New" w:cs="Courier New"/>
          <w:color w:val="000000"/>
          <w:sz w:val="22"/>
          <w:szCs w:val="22"/>
        </w:rPr>
        <w:tab/>
      </w:r>
      <w:r>
        <w:rPr>
          <w:rFonts w:ascii="Courier New" w:hAnsi="Courier New" w:cs="Courier New"/>
          <w:color w:val="000000"/>
          <w:sz w:val="22"/>
          <w:szCs w:val="22"/>
        </w:rPr>
        <w:tab/>
        <w:t>BFW</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Boiler Blow Down</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BBD</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Boiler Water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BW</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Demineralized Water</w:t>
      </w:r>
      <w:r>
        <w:rPr>
          <w:rFonts w:ascii="Courier New" w:hAnsi="Courier New" w:cs="Courier New"/>
          <w:color w:val="000000"/>
          <w:sz w:val="22"/>
          <w:szCs w:val="22"/>
        </w:rPr>
        <w:tab/>
      </w:r>
      <w:r>
        <w:rPr>
          <w:rFonts w:ascii="Courier New" w:hAnsi="Courier New" w:cs="Courier New"/>
          <w:color w:val="000000"/>
          <w:sz w:val="22"/>
          <w:szCs w:val="22"/>
        </w:rPr>
        <w:tab/>
        <w:t>DMW</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Distilled Water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DW</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Fuel Oil Supply</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FOS</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Fuel Oil Return</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FOR</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Soft Water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SW</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Natural Gas</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NAT. GAS</w:t>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Gasoline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GASOLINE</w:t>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Halon</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HALON</w:t>
      </w:r>
      <w:proofErr w:type="spellEnd"/>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Red</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Hot Water Supply</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HWS</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Hot Water Return</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HWR</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Low Pressure Steam</w:t>
      </w:r>
      <w:r>
        <w:rPr>
          <w:rFonts w:ascii="Courier New" w:hAnsi="Courier New" w:cs="Courier New"/>
          <w:color w:val="000000"/>
          <w:sz w:val="22"/>
          <w:szCs w:val="22"/>
        </w:rPr>
        <w:tab/>
      </w:r>
      <w:r>
        <w:rPr>
          <w:rFonts w:ascii="Courier New" w:hAnsi="Courier New" w:cs="Courier New"/>
          <w:color w:val="000000"/>
          <w:sz w:val="22"/>
          <w:szCs w:val="22"/>
        </w:rPr>
        <w:tab/>
        <w:t>LPS</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Medium Pressure Steam</w:t>
      </w:r>
      <w:r>
        <w:rPr>
          <w:rFonts w:ascii="Courier New" w:hAnsi="Courier New" w:cs="Courier New"/>
          <w:color w:val="000000"/>
          <w:sz w:val="22"/>
          <w:szCs w:val="22"/>
        </w:rPr>
        <w:tab/>
      </w:r>
      <w:r>
        <w:rPr>
          <w:rFonts w:ascii="Courier New" w:hAnsi="Courier New" w:cs="Courier New"/>
          <w:color w:val="000000"/>
          <w:sz w:val="22"/>
          <w:szCs w:val="22"/>
        </w:rPr>
        <w:tab/>
        <w:t>MPS</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High Pressure Steam</w:t>
      </w:r>
      <w:r>
        <w:rPr>
          <w:rFonts w:ascii="Courier New" w:hAnsi="Courier New" w:cs="Courier New"/>
          <w:color w:val="000000"/>
          <w:sz w:val="22"/>
          <w:szCs w:val="22"/>
        </w:rPr>
        <w:tab/>
      </w:r>
      <w:r>
        <w:rPr>
          <w:rFonts w:ascii="Courier New" w:hAnsi="Courier New" w:cs="Courier New"/>
          <w:color w:val="000000"/>
          <w:sz w:val="22"/>
          <w:szCs w:val="22"/>
        </w:rPr>
        <w:tab/>
        <w:t>HPS</w:t>
      </w:r>
      <w:r>
        <w:rPr>
          <w:rFonts w:ascii="Courier New" w:hAnsi="Courier New" w:cs="Courier New"/>
          <w:color w:val="000000"/>
          <w:sz w:val="22"/>
          <w:szCs w:val="22"/>
        </w:rPr>
        <w:tab/>
      </w:r>
      <w:r>
        <w:rPr>
          <w:rFonts w:ascii="Courier New" w:hAnsi="Courier New" w:cs="Courier New"/>
          <w:color w:val="000000"/>
          <w:sz w:val="22"/>
          <w:szCs w:val="22"/>
        </w:rPr>
        <w:tab/>
        <w:t xml:space="preserve">Black </w:t>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Medical Air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MA</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Nitrogen</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N</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Black</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Oxygen</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O</w:t>
      </w:r>
      <w:r>
        <w:rPr>
          <w:rFonts w:ascii="Courier New" w:hAnsi="Courier New" w:cs="Courier New"/>
          <w:color w:val="000000"/>
          <w:sz w:val="22"/>
          <w:szCs w:val="22"/>
        </w:rPr>
        <w:tab/>
      </w:r>
      <w:r>
        <w:rPr>
          <w:rFonts w:ascii="Courier New" w:hAnsi="Courier New" w:cs="Courier New"/>
          <w:color w:val="000000"/>
          <w:sz w:val="22"/>
          <w:szCs w:val="22"/>
        </w:rPr>
        <w:tab/>
        <w:t>White</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Liquefied Petroleum Gas</w:t>
      </w:r>
      <w:r>
        <w:rPr>
          <w:rFonts w:ascii="Courier New" w:hAnsi="Courier New" w:cs="Courier New"/>
          <w:color w:val="000000"/>
          <w:sz w:val="22"/>
          <w:szCs w:val="22"/>
        </w:rPr>
        <w:tab/>
        <w:t>L.P.GAS</w:t>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Vacuum</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VAC</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White</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Refrigerant Liquid</w:t>
      </w:r>
      <w:r>
        <w:rPr>
          <w:rFonts w:ascii="Courier New" w:hAnsi="Courier New" w:cs="Courier New"/>
          <w:color w:val="000000"/>
          <w:sz w:val="22"/>
          <w:szCs w:val="22"/>
        </w:rPr>
        <w:tab/>
      </w:r>
      <w:r>
        <w:rPr>
          <w:rFonts w:ascii="Courier New" w:hAnsi="Courier New" w:cs="Courier New"/>
          <w:color w:val="000000"/>
          <w:sz w:val="22"/>
          <w:szCs w:val="22"/>
        </w:rPr>
        <w:tab/>
        <w:t>RL</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Refrigerant Suction</w:t>
      </w:r>
      <w:r>
        <w:rPr>
          <w:rFonts w:ascii="Courier New" w:hAnsi="Courier New" w:cs="Courier New"/>
          <w:color w:val="000000"/>
          <w:sz w:val="22"/>
          <w:szCs w:val="22"/>
        </w:rPr>
        <w:tab/>
      </w:r>
      <w:r>
        <w:rPr>
          <w:rFonts w:ascii="Courier New" w:hAnsi="Courier New" w:cs="Courier New"/>
          <w:color w:val="000000"/>
          <w:sz w:val="22"/>
          <w:szCs w:val="22"/>
        </w:rPr>
        <w:tab/>
        <w:t>RS</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Refrigerant Hot Gas</w:t>
      </w:r>
      <w:r>
        <w:rPr>
          <w:rFonts w:ascii="Courier New" w:hAnsi="Courier New" w:cs="Courier New"/>
          <w:color w:val="000000"/>
          <w:sz w:val="22"/>
          <w:szCs w:val="22"/>
        </w:rPr>
        <w:tab/>
      </w:r>
      <w:r>
        <w:rPr>
          <w:rFonts w:ascii="Courier New" w:hAnsi="Courier New" w:cs="Courier New"/>
          <w:color w:val="000000"/>
          <w:sz w:val="22"/>
          <w:szCs w:val="22"/>
        </w:rPr>
        <w:tab/>
        <w:t>HG</w:t>
      </w:r>
      <w:r>
        <w:rPr>
          <w:rFonts w:ascii="Courier New" w:hAnsi="Courier New" w:cs="Courier New"/>
          <w:color w:val="000000"/>
          <w:sz w:val="22"/>
          <w:szCs w:val="22"/>
        </w:rPr>
        <w:tab/>
      </w:r>
      <w:r>
        <w:rPr>
          <w:rFonts w:ascii="Courier New" w:hAnsi="Courier New" w:cs="Courier New"/>
          <w:color w:val="000000"/>
          <w:sz w:val="22"/>
          <w:szCs w:val="22"/>
        </w:rPr>
        <w:tab/>
        <w:t xml:space="preserve">Black </w:t>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Drain</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D</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Green</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Low Pressure Condensate</w:t>
      </w:r>
      <w:r>
        <w:rPr>
          <w:rFonts w:ascii="Courier New" w:hAnsi="Courier New" w:cs="Courier New"/>
          <w:color w:val="000000"/>
          <w:sz w:val="22"/>
          <w:szCs w:val="22"/>
        </w:rPr>
        <w:tab/>
        <w:t>LPC</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Medium Pressure </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Condensate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MPC</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High Pressure </w:t>
      </w:r>
    </w:p>
    <w:p w:rsidR="00FB33EF" w:rsidRDefault="00FB33EF" w:rsidP="00CA5806">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lastRenderedPageBreak/>
        <w:t>Condensate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HPC</w:t>
      </w:r>
      <w:r>
        <w:rPr>
          <w:rFonts w:ascii="Courier New" w:hAnsi="Courier New" w:cs="Courier New"/>
          <w:color w:val="000000"/>
          <w:sz w:val="22"/>
          <w:szCs w:val="22"/>
        </w:rPr>
        <w:tab/>
      </w:r>
      <w:r>
        <w:rPr>
          <w:rFonts w:ascii="Courier New" w:hAnsi="Courier New" w:cs="Courier New"/>
          <w:color w:val="000000"/>
          <w:sz w:val="22"/>
          <w:szCs w:val="22"/>
        </w:rPr>
        <w:tab/>
        <w:t>Black</w:t>
      </w:r>
      <w:r>
        <w:rPr>
          <w:rFonts w:ascii="Courier New" w:hAnsi="Courier New" w:cs="Courier New"/>
          <w:color w:val="000000"/>
          <w:sz w:val="22"/>
          <w:szCs w:val="22"/>
        </w:rPr>
        <w:tab/>
      </w:r>
      <w:r>
        <w:rPr>
          <w:rFonts w:ascii="Courier New" w:hAnsi="Courier New" w:cs="Courier New"/>
          <w:color w:val="000000"/>
          <w:sz w:val="22"/>
          <w:szCs w:val="22"/>
        </w:rPr>
        <w:tab/>
        <w:t>Yellow</w:t>
      </w:r>
    </w:p>
    <w:p w:rsidR="00FB33EF" w:rsidRDefault="00FB33EF" w:rsidP="00CA5806">
      <w:pPr>
        <w:pStyle w:val="Heading2"/>
        <w:keepNext w:val="0"/>
      </w:pPr>
      <w:r>
        <w:t>VALVE TAGS:</w:t>
      </w:r>
    </w:p>
    <w:p w:rsidR="00FB33EF" w:rsidRDefault="00FB33EF" w:rsidP="00CA5806">
      <w:pPr>
        <w:pStyle w:val="Heading3"/>
        <w:keepNext w:val="0"/>
      </w:pPr>
      <w:r>
        <w:t>Valve tags shall be circular brass tags 1-1/2" in diameter. The tags shall have the valve number (1/2" minimum height) firmly embossed or engraved and filled with a durable black compound and attached to the valve using copper wire and brass "S" hooks. The valve numbers shall include the following letters to denote which system the valve operates for:</w:t>
      </w:r>
    </w:p>
    <w:p w:rsidR="00FB33EF" w:rsidRDefault="00FB33EF" w:rsidP="00CA5806">
      <w:pPr>
        <w:widowControl w:val="0"/>
        <w:autoSpaceDE w:val="0"/>
        <w:autoSpaceDN w:val="0"/>
        <w:adjustRightInd w:val="0"/>
        <w:ind w:left="1440" w:hanging="720"/>
        <w:jc w:val="both"/>
        <w:rPr>
          <w:rFonts w:ascii="Courier New" w:hAnsi="Courier New" w:cs="Courier New"/>
          <w:color w:val="000000"/>
          <w:sz w:val="22"/>
          <w:szCs w:val="22"/>
        </w:rPr>
      </w:pPr>
    </w:p>
    <w:p w:rsidR="00FB33EF" w:rsidRDefault="00FB33EF" w:rsidP="00CA5806">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gramStart"/>
      <w:r>
        <w:rPr>
          <w:rFonts w:ascii="Courier New" w:hAnsi="Courier New" w:cs="Courier New"/>
          <w:color w:val="000000"/>
          <w:sz w:val="22"/>
          <w:szCs w:val="22"/>
        </w:rPr>
        <w:t>H  -</w:t>
      </w:r>
      <w:proofErr w:type="gramEnd"/>
      <w:r>
        <w:rPr>
          <w:rFonts w:ascii="Courier New" w:hAnsi="Courier New" w:cs="Courier New"/>
          <w:color w:val="000000"/>
          <w:sz w:val="22"/>
          <w:szCs w:val="22"/>
        </w:rPr>
        <w:t xml:space="preserve"> HVAC</w:t>
      </w:r>
    </w:p>
    <w:p w:rsidR="00FB33EF" w:rsidRDefault="00FB33EF" w:rsidP="00CA5806">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gramStart"/>
      <w:r>
        <w:rPr>
          <w:rFonts w:ascii="Courier New" w:hAnsi="Courier New" w:cs="Courier New"/>
          <w:color w:val="000000"/>
          <w:sz w:val="22"/>
          <w:szCs w:val="22"/>
        </w:rPr>
        <w:t>P  -</w:t>
      </w:r>
      <w:proofErr w:type="gramEnd"/>
      <w:r>
        <w:rPr>
          <w:rFonts w:ascii="Courier New" w:hAnsi="Courier New" w:cs="Courier New"/>
          <w:color w:val="000000"/>
          <w:sz w:val="22"/>
          <w:szCs w:val="22"/>
        </w:rPr>
        <w:t xml:space="preserve"> PLUMBING</w:t>
      </w:r>
    </w:p>
    <w:p w:rsidR="00FB33EF" w:rsidRDefault="00FB33EF" w:rsidP="00CA5806">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FP - FIRE PROTECTION</w:t>
      </w:r>
    </w:p>
    <w:p w:rsidR="00FB33EF" w:rsidRDefault="00FB33EF" w:rsidP="00CA5806">
      <w:pPr>
        <w:pStyle w:val="Heading1"/>
        <w:keepNext w:val="0"/>
        <w:tabs>
          <w:tab w:val="clear" w:pos="720"/>
          <w:tab w:val="clear" w:pos="1440"/>
          <w:tab w:val="num" w:pos="900"/>
        </w:tabs>
        <w:ind w:left="900" w:hanging="900"/>
      </w:pPr>
      <w:r>
        <w:t>- EXECUTION</w:t>
      </w:r>
    </w:p>
    <w:p w:rsidR="00FB33EF" w:rsidRDefault="00FB33EF" w:rsidP="00CA5806">
      <w:pPr>
        <w:pStyle w:val="Heading2"/>
        <w:keepNext w:val="0"/>
      </w:pPr>
      <w:r>
        <w:t>GENERAL:</w:t>
      </w:r>
    </w:p>
    <w:p w:rsidR="00FB33EF" w:rsidRDefault="00FB33EF" w:rsidP="00CA5806">
      <w:pPr>
        <w:pStyle w:val="Heading3"/>
        <w:keepNext w:val="0"/>
      </w:pPr>
      <w:r>
        <w:t>Locate piping identification at the following areas:</w:t>
      </w:r>
    </w:p>
    <w:p w:rsidR="00FB33EF" w:rsidRDefault="00FB33EF" w:rsidP="00CA5806">
      <w:pPr>
        <w:pStyle w:val="Heading4"/>
        <w:keepNext w:val="0"/>
      </w:pPr>
      <w:r>
        <w:t>At each riser.</w:t>
      </w:r>
    </w:p>
    <w:p w:rsidR="00FB33EF" w:rsidRDefault="00FB33EF" w:rsidP="00CA5806">
      <w:pPr>
        <w:pStyle w:val="Heading4"/>
        <w:keepNext w:val="0"/>
      </w:pPr>
      <w:r>
        <w:t>At each valve.</w:t>
      </w:r>
    </w:p>
    <w:p w:rsidR="00FB33EF" w:rsidRDefault="00FB33EF" w:rsidP="00CA5806">
      <w:pPr>
        <w:pStyle w:val="Heading4"/>
        <w:keepNext w:val="0"/>
      </w:pPr>
      <w:r>
        <w:t>Where pipes pass through walls and floors (on</w:t>
      </w:r>
      <w:bookmarkStart w:id="0" w:name="_GoBack"/>
      <w:bookmarkEnd w:id="0"/>
      <w:r>
        <w:t>e each side).</w:t>
      </w:r>
    </w:p>
    <w:p w:rsidR="00FB33EF" w:rsidRDefault="00FB33EF" w:rsidP="00CA5806">
      <w:pPr>
        <w:pStyle w:val="Heading4"/>
        <w:keepNext w:val="0"/>
      </w:pPr>
      <w:r>
        <w:t>At or near each change in direction or height.</w:t>
      </w:r>
    </w:p>
    <w:p w:rsidR="00FB33EF" w:rsidRDefault="00FB33EF" w:rsidP="00CA5806">
      <w:pPr>
        <w:pStyle w:val="Heading4"/>
        <w:keepNext w:val="0"/>
      </w:pPr>
      <w:r>
        <w:t>Every 40 feet along continuous runs.</w:t>
      </w:r>
    </w:p>
    <w:p w:rsidR="00FB33EF" w:rsidRDefault="00FB33EF" w:rsidP="00CA5806">
      <w:pPr>
        <w:pStyle w:val="Heading4"/>
        <w:keepNext w:val="0"/>
      </w:pPr>
      <w:r>
        <w:t>Within 4 feet of the entrance or exit to a vessel, tank or piece of equipment.</w:t>
      </w:r>
    </w:p>
    <w:p w:rsidR="00FB33EF" w:rsidRDefault="00FB33EF" w:rsidP="00CA5806">
      <w:pPr>
        <w:pStyle w:val="Heading3"/>
        <w:keepNext w:val="0"/>
      </w:pPr>
      <w:r>
        <w:t>Indicate flow direction with arrows of matching style and color and placed so that the arrow points away from the legend.</w:t>
      </w:r>
    </w:p>
    <w:p w:rsidR="00FB33EF" w:rsidRDefault="00FB33EF" w:rsidP="00CA5806">
      <w:pPr>
        <w:pStyle w:val="Heading3"/>
        <w:keepNext w:val="0"/>
      </w:pPr>
      <w:r>
        <w:t>A copy of the pipe identification legend shall be [framed and shall accompany the valve tag schematic drawing. In addition, a copy shall be] included in the Operation and Maintenance manual.</w:t>
      </w:r>
    </w:p>
    <w:p w:rsidR="00FB33EF" w:rsidRDefault="00FB33EF" w:rsidP="00CA5806">
      <w:pPr>
        <w:pStyle w:val="Heading3"/>
        <w:keepNext w:val="0"/>
      </w:pPr>
      <w:r>
        <w:t>In addition to the above, identify fire protection piping and accessories as outlined in Section 15350 [21 00 00], Automatic Sprinkler System, and in NFPA 13.</w:t>
      </w:r>
    </w:p>
    <w:p w:rsidR="00FB33EF" w:rsidRDefault="00FB33EF">
      <w:pPr>
        <w:widowControl w:val="0"/>
        <w:autoSpaceDE w:val="0"/>
        <w:autoSpaceDN w:val="0"/>
        <w:adjustRightInd w:val="0"/>
        <w:ind w:left="1440" w:hanging="720"/>
        <w:jc w:val="both"/>
        <w:rPr>
          <w:rFonts w:ascii="Courier New" w:hAnsi="Courier New" w:cs="Courier New"/>
          <w:color w:val="000000"/>
          <w:sz w:val="22"/>
          <w:szCs w:val="22"/>
        </w:rPr>
      </w:pPr>
    </w:p>
    <w:p w:rsidR="00FB33EF" w:rsidRDefault="00FB33EF">
      <w:pPr>
        <w:widowControl w:val="0"/>
        <w:autoSpaceDE w:val="0"/>
        <w:autoSpaceDN w:val="0"/>
        <w:adjustRightInd w:val="0"/>
        <w:ind w:left="1440" w:hanging="720"/>
        <w:jc w:val="both"/>
        <w:rPr>
          <w:rFonts w:ascii="Courier New" w:hAnsi="Courier New" w:cs="Courier New"/>
          <w:color w:val="000000"/>
          <w:sz w:val="22"/>
          <w:szCs w:val="22"/>
        </w:rPr>
      </w:pPr>
    </w:p>
    <w:p w:rsidR="00FB33EF" w:rsidRDefault="00FB33EF">
      <w:pPr>
        <w:widowControl w:val="0"/>
        <w:autoSpaceDE w:val="0"/>
        <w:autoSpaceDN w:val="0"/>
        <w:adjustRightInd w:val="0"/>
        <w:jc w:val="center"/>
        <w:rPr>
          <w:rFonts w:ascii="Courier New" w:hAnsi="Courier New" w:cs="Courier New"/>
          <w:sz w:val="22"/>
          <w:szCs w:val="22"/>
        </w:rPr>
      </w:pPr>
      <w:r>
        <w:rPr>
          <w:rFonts w:ascii="Courier New" w:hAnsi="Courier New" w:cs="Courier New"/>
          <w:color w:val="000000"/>
          <w:sz w:val="22"/>
          <w:szCs w:val="22"/>
        </w:rPr>
        <w:t>END OF SECTION</w:t>
      </w:r>
    </w:p>
    <w:sectPr w:rsidR="00FB33EF" w:rsidSect="00FB33EF">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5DED" w:rsidRDefault="008C5DED">
      <w:r>
        <w:separator/>
      </w:r>
    </w:p>
  </w:endnote>
  <w:endnote w:type="continuationSeparator" w:id="0">
    <w:p w:rsidR="008C5DED" w:rsidRDefault="008C5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33EF" w:rsidRDefault="00FB33EF">
    <w:pPr>
      <w:widowControl w:val="0"/>
      <w:tabs>
        <w:tab w:val="center" w:pos="4680"/>
        <w:tab w:val="right" w:pos="9360"/>
      </w:tabs>
      <w:autoSpaceDE w:val="0"/>
      <w:autoSpaceDN w:val="0"/>
      <w:adjustRightInd w:val="0"/>
      <w:rPr>
        <w:rFonts w:ascii="Courier New" w:hAnsi="Courier New" w:cs="Courier New"/>
        <w:color w:val="000000"/>
        <w:sz w:val="22"/>
        <w:szCs w:val="22"/>
      </w:rPr>
    </w:pPr>
    <w:r>
      <w:rPr>
        <w:rFonts w:ascii="Courier" w:hAnsi="Courier"/>
        <w:color w:val="000000"/>
      </w:rPr>
      <w:tab/>
    </w:r>
    <w:r>
      <w:rPr>
        <w:rFonts w:ascii="Courier New" w:hAnsi="Courier New" w:cs="Courier New"/>
        <w:color w:val="000000"/>
        <w:sz w:val="22"/>
        <w:szCs w:val="22"/>
      </w:rPr>
      <w:t>[23 05 53]15020-</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5DED" w:rsidRDefault="008C5DED">
      <w:r>
        <w:separator/>
      </w:r>
    </w:p>
  </w:footnote>
  <w:footnote w:type="continuationSeparator" w:id="0">
    <w:p w:rsidR="008C5DED" w:rsidRDefault="008C5D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33EF" w:rsidRDefault="00FB33EF">
    <w:pPr>
      <w:widowControl w:val="0"/>
      <w:tabs>
        <w:tab w:val="center" w:pos="4680"/>
        <w:tab w:val="right" w:pos="9360"/>
      </w:tabs>
      <w:autoSpaceDE w:val="0"/>
      <w:autoSpaceDN w:val="0"/>
      <w:adjustRightInd w:val="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48E88D4"/>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FB33EF"/>
    <w:rsid w:val="001C41C6"/>
    <w:rsid w:val="00276178"/>
    <w:rsid w:val="00432791"/>
    <w:rsid w:val="005D3073"/>
    <w:rsid w:val="00795DA0"/>
    <w:rsid w:val="008C5DED"/>
    <w:rsid w:val="00954D0B"/>
    <w:rsid w:val="00962FE8"/>
    <w:rsid w:val="009636E6"/>
    <w:rsid w:val="009C2CDA"/>
    <w:rsid w:val="00C00E22"/>
    <w:rsid w:val="00C41C04"/>
    <w:rsid w:val="00CA5806"/>
    <w:rsid w:val="00CA625B"/>
    <w:rsid w:val="00D17A16"/>
    <w:rsid w:val="00ED17AD"/>
    <w:rsid w:val="00EF407D"/>
    <w:rsid w:val="00FB3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3D875CD5-EAAF-46F9-89FF-C7041AF9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07D"/>
    <w:rPr>
      <w:sz w:val="24"/>
      <w:szCs w:val="24"/>
    </w:rPr>
  </w:style>
  <w:style w:type="paragraph" w:styleId="Heading1">
    <w:name w:val="heading 1"/>
    <w:basedOn w:val="Normal"/>
    <w:next w:val="Normal"/>
    <w:link w:val="Heading1Char"/>
    <w:qFormat/>
    <w:rsid w:val="00962FE8"/>
    <w:pPr>
      <w:keepNext/>
      <w:numPr>
        <w:numId w:val="9"/>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962FE8"/>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962FE8"/>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962FE8"/>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962FE8"/>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962FE8"/>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962FE8"/>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962FE8"/>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962FE8"/>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62FE8"/>
    <w:rPr>
      <w:rFonts w:ascii="Courier New" w:hAnsi="Courier New" w:cs="Arial"/>
      <w:kern w:val="32"/>
      <w:szCs w:val="32"/>
    </w:rPr>
  </w:style>
  <w:style w:type="character" w:customStyle="1" w:styleId="Heading2Char">
    <w:name w:val="Heading 2 Char"/>
    <w:basedOn w:val="DefaultParagraphFont"/>
    <w:link w:val="Heading2"/>
    <w:rsid w:val="00962FE8"/>
    <w:rPr>
      <w:rFonts w:ascii="Courier New" w:hAnsi="Courier New" w:cs="Arial"/>
      <w:szCs w:val="28"/>
    </w:rPr>
  </w:style>
  <w:style w:type="character" w:customStyle="1" w:styleId="Heading3Char">
    <w:name w:val="Heading 3 Char"/>
    <w:basedOn w:val="DefaultParagraphFont"/>
    <w:link w:val="Heading3"/>
    <w:rsid w:val="00962FE8"/>
    <w:rPr>
      <w:rFonts w:ascii="Courier New" w:hAnsi="Courier New" w:cs="Arial"/>
      <w:szCs w:val="26"/>
    </w:rPr>
  </w:style>
  <w:style w:type="character" w:customStyle="1" w:styleId="Heading4Char">
    <w:name w:val="Heading 4 Char"/>
    <w:basedOn w:val="DefaultParagraphFont"/>
    <w:link w:val="Heading4"/>
    <w:rsid w:val="00962FE8"/>
    <w:rPr>
      <w:rFonts w:ascii="Courier New" w:hAnsi="Courier New" w:cs="Arial"/>
      <w:szCs w:val="28"/>
    </w:rPr>
  </w:style>
  <w:style w:type="character" w:customStyle="1" w:styleId="Heading5Char">
    <w:name w:val="Heading 5 Char"/>
    <w:basedOn w:val="DefaultParagraphFont"/>
    <w:link w:val="Heading5"/>
    <w:rsid w:val="00962FE8"/>
    <w:rPr>
      <w:rFonts w:ascii="Courier New" w:hAnsi="Courier New" w:cs="Arial"/>
      <w:szCs w:val="26"/>
    </w:rPr>
  </w:style>
  <w:style w:type="character" w:customStyle="1" w:styleId="Heading6Char">
    <w:name w:val="Heading 6 Char"/>
    <w:basedOn w:val="DefaultParagraphFont"/>
    <w:link w:val="Heading6"/>
    <w:rsid w:val="00962FE8"/>
    <w:rPr>
      <w:rFonts w:ascii="Courier New" w:hAnsi="Courier New" w:cs="Arial"/>
      <w:szCs w:val="22"/>
    </w:rPr>
  </w:style>
  <w:style w:type="character" w:customStyle="1" w:styleId="Heading7Char">
    <w:name w:val="Heading 7 Char"/>
    <w:basedOn w:val="DefaultParagraphFont"/>
    <w:link w:val="Heading7"/>
    <w:rsid w:val="00962FE8"/>
    <w:rPr>
      <w:rFonts w:ascii="Courier New" w:hAnsi="Courier New"/>
      <w:szCs w:val="24"/>
    </w:rPr>
  </w:style>
  <w:style w:type="character" w:customStyle="1" w:styleId="Heading8Char">
    <w:name w:val="Heading 8 Char"/>
    <w:basedOn w:val="DefaultParagraphFont"/>
    <w:link w:val="Heading8"/>
    <w:rsid w:val="00962FE8"/>
    <w:rPr>
      <w:rFonts w:ascii="Courier New" w:hAnsi="Courier New"/>
      <w:i/>
      <w:iCs/>
      <w:szCs w:val="24"/>
    </w:rPr>
  </w:style>
  <w:style w:type="character" w:customStyle="1" w:styleId="Heading9Char">
    <w:name w:val="Heading 9 Char"/>
    <w:basedOn w:val="DefaultParagraphFont"/>
    <w:link w:val="Heading9"/>
    <w:rsid w:val="00962FE8"/>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4308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9</cp:revision>
  <dcterms:created xsi:type="dcterms:W3CDTF">2011-10-12T18:38:00Z</dcterms:created>
  <dcterms:modified xsi:type="dcterms:W3CDTF">2015-11-13T18:51:00Z</dcterms:modified>
</cp:coreProperties>
</file>