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F4F" w:rsidRDefault="004B4F4F" w:rsidP="00732C0C">
      <w:pPr>
        <w:autoSpaceDE w:val="0"/>
        <w:autoSpaceDN w:val="0"/>
        <w:adjustRightInd w:val="0"/>
        <w:rPr>
          <w:rFonts w:ascii="Courier New" w:hAnsi="Courier New"/>
          <w:sz w:val="22"/>
          <w:szCs w:val="22"/>
        </w:rPr>
      </w:pPr>
      <w:bookmarkStart w:id="0" w:name="_GoBack"/>
      <w:bookmarkEnd w:id="0"/>
      <w:r>
        <w:rPr>
          <w:rFonts w:ascii="Courier New" w:hAnsi="Courier New"/>
          <w:sz w:val="22"/>
          <w:szCs w:val="22"/>
        </w:rPr>
        <w:t>MASTER SPECIFICATION</w:t>
      </w:r>
      <w:r>
        <w:rPr>
          <w:rFonts w:ascii="Courier New" w:hAnsi="Courier New"/>
          <w:sz w:val="22"/>
          <w:szCs w:val="22"/>
        </w:rPr>
        <w:tab/>
      </w:r>
    </w:p>
    <w:p w:rsidR="004B4F4F" w:rsidRDefault="00E24723" w:rsidP="00732C0C">
      <w:pPr>
        <w:autoSpaceDE w:val="0"/>
        <w:autoSpaceDN w:val="0"/>
        <w:adjustRightInd w:val="0"/>
        <w:rPr>
          <w:rFonts w:ascii="Courier New" w:hAnsi="Courier New"/>
          <w:sz w:val="22"/>
          <w:szCs w:val="22"/>
        </w:rPr>
      </w:pPr>
      <w:r>
        <w:rPr>
          <w:rFonts w:ascii="Courier New" w:hAnsi="Courier New"/>
          <w:sz w:val="22"/>
          <w:szCs w:val="22"/>
        </w:rPr>
        <w:t>12/11</w:t>
      </w:r>
    </w:p>
    <w:p w:rsidR="004B4F4F" w:rsidRDefault="004B4F4F" w:rsidP="00732C0C">
      <w:pPr>
        <w:autoSpaceDE w:val="0"/>
        <w:autoSpaceDN w:val="0"/>
        <w:adjustRightInd w:val="0"/>
        <w:jc w:val="center"/>
        <w:rPr>
          <w:rFonts w:ascii="Courier New" w:hAnsi="Courier New"/>
          <w:sz w:val="22"/>
          <w:szCs w:val="22"/>
        </w:rPr>
      </w:pPr>
      <w:r>
        <w:rPr>
          <w:rFonts w:ascii="Courier New" w:hAnsi="Courier New"/>
          <w:sz w:val="22"/>
          <w:szCs w:val="22"/>
        </w:rPr>
        <w:t>SECTION 15050 [23 01 31]</w:t>
      </w:r>
    </w:p>
    <w:p w:rsidR="004B4F4F" w:rsidRDefault="004B4F4F" w:rsidP="00732C0C">
      <w:pPr>
        <w:autoSpaceDE w:val="0"/>
        <w:autoSpaceDN w:val="0"/>
        <w:adjustRightInd w:val="0"/>
        <w:jc w:val="center"/>
        <w:rPr>
          <w:rFonts w:ascii="Courier New" w:hAnsi="Courier New"/>
          <w:sz w:val="22"/>
          <w:szCs w:val="22"/>
        </w:rPr>
      </w:pPr>
    </w:p>
    <w:p w:rsidR="004B4F4F" w:rsidRDefault="004B4F4F" w:rsidP="00732C0C">
      <w:pPr>
        <w:autoSpaceDE w:val="0"/>
        <w:autoSpaceDN w:val="0"/>
        <w:adjustRightInd w:val="0"/>
        <w:jc w:val="center"/>
        <w:rPr>
          <w:rFonts w:ascii="Courier New" w:hAnsi="Courier New"/>
          <w:sz w:val="22"/>
          <w:szCs w:val="22"/>
        </w:rPr>
      </w:pPr>
      <w:r>
        <w:rPr>
          <w:rFonts w:ascii="Courier New" w:hAnsi="Courier New"/>
          <w:sz w:val="22"/>
          <w:szCs w:val="22"/>
        </w:rPr>
        <w:t>MECHANICAL CLEANING AND RESTORATION</w:t>
      </w:r>
    </w:p>
    <w:p w:rsidR="004B4F4F" w:rsidRDefault="004B4F4F" w:rsidP="00732C0C">
      <w:pPr>
        <w:autoSpaceDE w:val="0"/>
        <w:autoSpaceDN w:val="0"/>
        <w:adjustRightInd w:val="0"/>
        <w:jc w:val="center"/>
        <w:rPr>
          <w:rFonts w:ascii="Courier New" w:hAnsi="Courier New"/>
          <w:sz w:val="22"/>
          <w:szCs w:val="22"/>
        </w:rPr>
      </w:pPr>
    </w:p>
    <w:p w:rsidR="004B4F4F" w:rsidRDefault="004B4F4F" w:rsidP="00732C0C">
      <w:pPr>
        <w:pStyle w:val="Heading1"/>
        <w:keepNext w:val="0"/>
      </w:pPr>
      <w:r>
        <w:t xml:space="preserve">- </w:t>
      </w:r>
      <w:r w:rsidRPr="00F06A92">
        <w:t>GENERAL</w:t>
      </w:r>
    </w:p>
    <w:p w:rsidR="004B4F4F" w:rsidRPr="00D03408" w:rsidRDefault="004B4F4F" w:rsidP="00732C0C">
      <w:pPr>
        <w:pStyle w:val="Heading2"/>
        <w:keepNext w:val="0"/>
      </w:pPr>
      <w:r w:rsidRPr="00D03408">
        <w:t>RELATED DOCUMENTS:</w:t>
      </w:r>
    </w:p>
    <w:p w:rsidR="004B4F4F" w:rsidRDefault="004B4F4F" w:rsidP="00732C0C">
      <w:pPr>
        <w:pStyle w:val="Heading3"/>
        <w:keepNext w:val="0"/>
      </w:pPr>
      <w:r w:rsidRPr="00AF1BDC">
        <w:rPr>
          <w:szCs w:val="22"/>
        </w:rPr>
        <w:t>The requirements of the General Conditions, Special Conditions and Section 15010 [23 00 00], Mechanical General, apply to all work specified in this section</w:t>
      </w:r>
      <w:r>
        <w:t>.</w:t>
      </w:r>
    </w:p>
    <w:p w:rsidR="004B4F4F" w:rsidRDefault="004B4F4F" w:rsidP="00732C0C">
      <w:pPr>
        <w:pStyle w:val="Heading2"/>
        <w:keepNext w:val="0"/>
      </w:pPr>
      <w:r>
        <w:t>DAILY PROJECT REPORTS:</w:t>
      </w:r>
    </w:p>
    <w:p w:rsidR="004B4F4F" w:rsidRPr="00944E66" w:rsidRDefault="004B4F4F" w:rsidP="00732C0C">
      <w:pPr>
        <w:pStyle w:val="Heading3"/>
        <w:keepNext w:val="0"/>
        <w:rPr>
          <w:szCs w:val="22"/>
        </w:rPr>
      </w:pPr>
      <w:r w:rsidRPr="00944E66">
        <w:rPr>
          <w:szCs w:val="22"/>
        </w:rPr>
        <w:t>Provide the Owner with a written report including hours worked, work accomplished, and work to be completed next shift. Submit all reports on a daily basis to the Owner’s representative.</w:t>
      </w:r>
    </w:p>
    <w:p w:rsidR="004B4F4F" w:rsidRDefault="004B4F4F" w:rsidP="00732C0C">
      <w:pPr>
        <w:pStyle w:val="Heading2"/>
        <w:keepNext w:val="0"/>
      </w:pPr>
      <w:r>
        <w:t>MECHANICAL CONDITIONS REPORT:</w:t>
      </w:r>
    </w:p>
    <w:p w:rsidR="004B4F4F" w:rsidRDefault="004B4F4F" w:rsidP="00732C0C">
      <w:pPr>
        <w:pStyle w:val="Heading3"/>
        <w:keepNext w:val="0"/>
      </w:pPr>
      <w:r>
        <w:t>Submit a document including findings and recommendations of all air delivery systems services. Include photographic evidence of conditions found in ductwork and components in this report. Provide the Owner, upon request, the findings of the before and after conditions of the internal surfaces. Perform microbial and particulate testing and report to the Owner.</w:t>
      </w:r>
    </w:p>
    <w:p w:rsidR="004B4F4F" w:rsidRDefault="004B4F4F" w:rsidP="00732C0C">
      <w:pPr>
        <w:pStyle w:val="Heading2"/>
        <w:keepNext w:val="0"/>
      </w:pPr>
      <w:r>
        <w:t>QUALITY ASSURANCE:</w:t>
      </w:r>
    </w:p>
    <w:p w:rsidR="004B4F4F" w:rsidRDefault="004B4F4F" w:rsidP="00732C0C">
      <w:pPr>
        <w:pStyle w:val="Heading3"/>
        <w:keepNext w:val="0"/>
      </w:pPr>
      <w:r>
        <w:t>Perform inspection, contamination evaluation, mechanical cleaning and restoration by an experienced firm. The firm shall be experienced in the inspections of air delivery systems, resurfacing of internal liners, surface sampling protocols and collection systems.</w:t>
      </w:r>
    </w:p>
    <w:p w:rsidR="004B4F4F" w:rsidRDefault="004B4F4F" w:rsidP="00732C0C">
      <w:pPr>
        <w:pStyle w:val="Heading2"/>
        <w:keepNext w:val="0"/>
      </w:pPr>
      <w:r>
        <w:t>SAFETY:</w:t>
      </w:r>
    </w:p>
    <w:p w:rsidR="004B4F4F" w:rsidRDefault="004B4F4F" w:rsidP="00732C0C">
      <w:pPr>
        <w:pStyle w:val="Heading3"/>
        <w:keepNext w:val="0"/>
      </w:pPr>
      <w:r>
        <w:t>Provide the Owner with a copy of all safety manuals or documents utilized in the cleaning and restoration procedures. Conduct safety meetings on a daily basis before each shift starts.</w:t>
      </w:r>
    </w:p>
    <w:p w:rsidR="004B4F4F" w:rsidRDefault="004B4F4F" w:rsidP="00732C0C">
      <w:pPr>
        <w:pStyle w:val="Heading2"/>
        <w:keepNext w:val="0"/>
      </w:pPr>
      <w:r>
        <w:t>GUARANTEE:</w:t>
      </w:r>
    </w:p>
    <w:p w:rsidR="004B4F4F" w:rsidRDefault="004B4F4F" w:rsidP="00732C0C">
      <w:pPr>
        <w:pStyle w:val="Heading3"/>
        <w:keepNext w:val="0"/>
      </w:pPr>
      <w:r>
        <w:t>Provide a one-year guarantee of the air delivery systems as indicated within this project’s scope. Base the guarantee on surface debris</w:t>
      </w:r>
      <w:r w:rsidR="00E24723">
        <w:t xml:space="preserve"> </w:t>
      </w:r>
      <w:r>
        <w:t xml:space="preserve">within the air delivery system with the </w:t>
      </w:r>
      <w:proofErr w:type="gramStart"/>
      <w:r>
        <w:t>recommended</w:t>
      </w:r>
      <w:proofErr w:type="gramEnd"/>
      <w:r>
        <w:t xml:space="preserve"> filters change-out program in</w:t>
      </w:r>
      <w:r w:rsidR="00E24723">
        <w:t xml:space="preserve"> </w:t>
      </w:r>
      <w:r>
        <w:t>place. Submit data compiled in report form.</w:t>
      </w:r>
    </w:p>
    <w:p w:rsidR="004B4F4F" w:rsidRDefault="004B4F4F" w:rsidP="00732C0C">
      <w:pPr>
        <w:pStyle w:val="Heading1"/>
        <w:keepNext w:val="0"/>
      </w:pPr>
      <w:r>
        <w:t>- PRODUCTS</w:t>
      </w:r>
    </w:p>
    <w:p w:rsidR="004B4F4F" w:rsidRDefault="004B4F4F" w:rsidP="00732C0C">
      <w:pPr>
        <w:pStyle w:val="Heading2"/>
        <w:keepNext w:val="0"/>
      </w:pPr>
      <w:r>
        <w:lastRenderedPageBreak/>
        <w:t>CLEANING EQUIPMENT:</w:t>
      </w:r>
    </w:p>
    <w:p w:rsidR="004B4F4F" w:rsidRDefault="004B4F4F" w:rsidP="00732C0C">
      <w:pPr>
        <w:pStyle w:val="Heading3"/>
        <w:keepNext w:val="0"/>
      </w:pPr>
      <w:r>
        <w:t>Provide equipment and materials for cleaning, repairing and inspection work including scaffolding, wire brushes, rotary brushes, filters for equipment, air lances, mechanical agitators, vacuums, moisture meters or other equipment and materials necessary for workmen to perform the work specified herein. Furnish materials and equipment that are standard products of a reputable manufacturer. Any chemicals utilized in this project shall have a Material Safety Data Sheet (MSDS) submitted to the Owner before product usage.</w:t>
      </w:r>
    </w:p>
    <w:p w:rsidR="004B4F4F" w:rsidRDefault="004B4F4F" w:rsidP="00732C0C">
      <w:pPr>
        <w:pStyle w:val="Heading2"/>
        <w:keepNext w:val="0"/>
      </w:pPr>
      <w:r>
        <w:t>ACCESS DOORS:</w:t>
      </w:r>
    </w:p>
    <w:p w:rsidR="004B4F4F" w:rsidRDefault="004B4F4F" w:rsidP="00732C0C">
      <w:pPr>
        <w:pStyle w:val="Heading3"/>
        <w:keepNext w:val="0"/>
      </w:pPr>
      <w:r>
        <w:t xml:space="preserve">Galvanized steel access doors and frames in ductwork and plenums shall be as a minimum of the same thickness sheet metal as the duct or plenum in which they are installed. Doors in insulated ducts shall be set flush with the exterior insulation surface and shall be the double panel, insulated type with a minimum of one inch thick insulation. Insulation shall comply with NFPA 255, Class I criteria. </w:t>
      </w:r>
    </w:p>
    <w:p w:rsidR="004B4F4F" w:rsidRDefault="004B4F4F" w:rsidP="00732C0C">
      <w:pPr>
        <w:pStyle w:val="Heading3"/>
        <w:keepNext w:val="0"/>
      </w:pPr>
      <w:r>
        <w:t>All doors shall seal against neoprene gaskets. Door installations shall be made air tight on all supply, return and exhaust ducts, plenums and equipment with a four ounce, four inch wide canvas, saturated with solvent lagging adhesive and firmly applied. Solvents shall be non-</w:t>
      </w:r>
      <w:r w:rsidR="00E24723">
        <w:t>f</w:t>
      </w:r>
      <w:r>
        <w:t>lammable. Apply the canvas stripping prior to insulation repairs.</w:t>
      </w:r>
    </w:p>
    <w:p w:rsidR="004B4F4F" w:rsidRDefault="004B4F4F" w:rsidP="00732C0C">
      <w:pPr>
        <w:pStyle w:val="Heading3"/>
        <w:keepNext w:val="0"/>
      </w:pPr>
      <w:r>
        <w:t xml:space="preserve">All doors installed in stainless steel ductwork shall be constructed of 18-8 type 316 stainless steel. Material thickness and construction details, except fabrication and installation, shall be the same as specified for galvanized steel doors and frames. All seams and installation joining of stainless steel doors and frames shall be </w:t>
      </w:r>
      <w:proofErr w:type="spellStart"/>
      <w:r>
        <w:t>heliarc</w:t>
      </w:r>
      <w:proofErr w:type="spellEnd"/>
      <w:r>
        <w:t xml:space="preserve"> welded completely air tight and water tight, with exposed welds ground smooth.</w:t>
      </w:r>
    </w:p>
    <w:p w:rsidR="004B4F4F" w:rsidRDefault="00D248FF" w:rsidP="00732C0C">
      <w:pPr>
        <w:pStyle w:val="Heading1"/>
        <w:keepNext w:val="0"/>
      </w:pPr>
      <w:r>
        <w:t xml:space="preserve"> </w:t>
      </w:r>
      <w:r w:rsidR="004B4F4F">
        <w:t>- EXECUTION</w:t>
      </w:r>
    </w:p>
    <w:p w:rsidR="004B4F4F" w:rsidRDefault="004B4F4F" w:rsidP="00732C0C">
      <w:pPr>
        <w:pStyle w:val="Heading2"/>
        <w:keepNext w:val="0"/>
      </w:pPr>
      <w:r>
        <w:t>PREPARATION:</w:t>
      </w:r>
    </w:p>
    <w:p w:rsidR="004B4F4F" w:rsidRDefault="004B4F4F" w:rsidP="00732C0C">
      <w:pPr>
        <w:pStyle w:val="Heading3"/>
        <w:keepNext w:val="0"/>
      </w:pPr>
      <w:r>
        <w:t>Ensure that no contaminants are emitted into areas that are not being treated. Fit temporary filter media to the terminal end outlets serving untreated areas. Suitably protect all openings to avoid contamination and debris from entering the air conditioned spaces.</w:t>
      </w:r>
    </w:p>
    <w:p w:rsidR="004B4F4F" w:rsidRDefault="004B4F4F" w:rsidP="00732C0C">
      <w:pPr>
        <w:pStyle w:val="Heading2"/>
        <w:keepNext w:val="0"/>
      </w:pPr>
      <w:r>
        <w:t>AIR HANDLING UNIT REFURBISHMENT:</w:t>
      </w:r>
    </w:p>
    <w:p w:rsidR="004B4F4F" w:rsidRDefault="004B4F4F" w:rsidP="00732C0C">
      <w:pPr>
        <w:pStyle w:val="Heading3"/>
        <w:keepNext w:val="0"/>
      </w:pPr>
      <w:r>
        <w:t xml:space="preserve">Refurbish the air handling units as specified herein. Prior to work </w:t>
      </w:r>
      <w:r w:rsidR="00E24723">
        <w:t>commencement,</w:t>
      </w:r>
      <w:r>
        <w:t xml:space="preserve"> establish a pre-arranged schedule of shut-down times with the Owner. The intent of this </w:t>
      </w:r>
      <w:r>
        <w:lastRenderedPageBreak/>
        <w:t xml:space="preserve">requirement </w:t>
      </w:r>
      <w:r w:rsidR="00E24723">
        <w:t>shall be</w:t>
      </w:r>
      <w:r>
        <w:t xml:space="preserve"> to eliminate all </w:t>
      </w:r>
      <w:proofErr w:type="spellStart"/>
      <w:r>
        <w:t>particulating</w:t>
      </w:r>
      <w:proofErr w:type="spellEnd"/>
      <w:r>
        <w:t xml:space="preserve"> capabilities of the internal components and to restore the air handling units to original or better condition when possible. Include work on each air handling unit, but do not limit to the following:</w:t>
      </w:r>
    </w:p>
    <w:p w:rsidR="004B4F4F" w:rsidRPr="008B27A9" w:rsidRDefault="004B4F4F" w:rsidP="00732C0C">
      <w:pPr>
        <w:pStyle w:val="Heading4"/>
        <w:keepNext w:val="0"/>
        <w:rPr>
          <w:sz w:val="22"/>
          <w:szCs w:val="22"/>
        </w:rPr>
      </w:pPr>
      <w:r w:rsidRPr="008B27A9">
        <w:rPr>
          <w:sz w:val="22"/>
          <w:szCs w:val="22"/>
        </w:rPr>
        <w:t>Clean fresh air plenums thoroughly. If corroded, scrape prime and paint inlet louvers, mixing dampers and turning vanes as necessary. Remove all debris from plenum areas.</w:t>
      </w:r>
    </w:p>
    <w:p w:rsidR="004B4F4F" w:rsidRPr="008B27A9" w:rsidRDefault="004B4F4F" w:rsidP="00732C0C">
      <w:pPr>
        <w:pStyle w:val="Heading4"/>
        <w:keepNext w:val="0"/>
        <w:rPr>
          <w:sz w:val="22"/>
          <w:szCs w:val="22"/>
        </w:rPr>
      </w:pPr>
      <w:r w:rsidRPr="008B27A9">
        <w:rPr>
          <w:sz w:val="22"/>
          <w:szCs w:val="22"/>
        </w:rPr>
        <w:t>Clean all accessible areas of side, floor and ceiling panels as necessary of each of the plenums or chambers within each air handling unit.</w:t>
      </w:r>
    </w:p>
    <w:p w:rsidR="004B4F4F" w:rsidRPr="008B27A9" w:rsidRDefault="004B4F4F" w:rsidP="00732C0C">
      <w:pPr>
        <w:pStyle w:val="Heading4"/>
        <w:keepNext w:val="0"/>
        <w:rPr>
          <w:sz w:val="22"/>
          <w:szCs w:val="22"/>
        </w:rPr>
      </w:pPr>
      <w:r w:rsidRPr="008B27A9">
        <w:rPr>
          <w:sz w:val="22"/>
          <w:szCs w:val="22"/>
        </w:rPr>
        <w:t>Remove corrosion from around coil frames and drain pans, hand brush and vacuum clean.</w:t>
      </w:r>
    </w:p>
    <w:p w:rsidR="004B4F4F" w:rsidRPr="008B27A9" w:rsidRDefault="004B4F4F" w:rsidP="00732C0C">
      <w:pPr>
        <w:pStyle w:val="Heading4"/>
        <w:keepNext w:val="0"/>
        <w:rPr>
          <w:sz w:val="22"/>
          <w:szCs w:val="22"/>
        </w:rPr>
      </w:pPr>
      <w:r w:rsidRPr="008B27A9">
        <w:rPr>
          <w:sz w:val="22"/>
          <w:szCs w:val="22"/>
        </w:rPr>
        <w:t>Utiliz</w:t>
      </w:r>
      <w:r w:rsidR="00E24723" w:rsidRPr="008B27A9">
        <w:rPr>
          <w:sz w:val="22"/>
          <w:szCs w:val="22"/>
        </w:rPr>
        <w:t>ing</w:t>
      </w:r>
      <w:r w:rsidRPr="008B27A9">
        <w:rPr>
          <w:sz w:val="22"/>
          <w:szCs w:val="22"/>
        </w:rPr>
        <w:t xml:space="preserve"> a high pressure wash cleaning system with a suitable biodegradable cleaning agent, thoroughly clean coil faces ensuring all contamina</w:t>
      </w:r>
      <w:r w:rsidR="00E24723" w:rsidRPr="008B27A9">
        <w:rPr>
          <w:sz w:val="22"/>
          <w:szCs w:val="22"/>
        </w:rPr>
        <w:t>nts</w:t>
      </w:r>
      <w:r w:rsidRPr="008B27A9">
        <w:rPr>
          <w:sz w:val="22"/>
          <w:szCs w:val="22"/>
        </w:rPr>
        <w:t xml:space="preserve"> and materials are removed. Take precautions not to damage coil fins. If fins are damaged prior to cleaning, note all damaged areas in the mechanical conditions report.</w:t>
      </w:r>
    </w:p>
    <w:p w:rsidR="004B4F4F" w:rsidRPr="008B27A9" w:rsidRDefault="004B4F4F" w:rsidP="00732C0C">
      <w:pPr>
        <w:pStyle w:val="Heading4"/>
        <w:keepNext w:val="0"/>
        <w:rPr>
          <w:sz w:val="22"/>
          <w:szCs w:val="22"/>
        </w:rPr>
      </w:pPr>
      <w:r w:rsidRPr="008B27A9">
        <w:rPr>
          <w:sz w:val="22"/>
          <w:szCs w:val="22"/>
        </w:rPr>
        <w:t>Vacuum clean and hand wash fan casing and motors so that all grease and debris is removed. Do not pressure wash motors.</w:t>
      </w:r>
    </w:p>
    <w:p w:rsidR="004B4F4F" w:rsidRPr="008B27A9" w:rsidRDefault="004B4F4F" w:rsidP="00732C0C">
      <w:pPr>
        <w:pStyle w:val="Heading4"/>
        <w:keepNext w:val="0"/>
        <w:rPr>
          <w:sz w:val="22"/>
          <w:szCs w:val="22"/>
        </w:rPr>
      </w:pPr>
      <w:r w:rsidRPr="008B27A9">
        <w:rPr>
          <w:sz w:val="22"/>
          <w:szCs w:val="22"/>
        </w:rPr>
        <w:t xml:space="preserve">Hand scrape fan impellers and remove all loose contaminants from within the fan casing. Do not paint fan impellers unless so instructed by the Owner’s </w:t>
      </w:r>
      <w:proofErr w:type="gramStart"/>
      <w:r w:rsidRPr="008B27A9">
        <w:rPr>
          <w:sz w:val="22"/>
          <w:szCs w:val="22"/>
        </w:rPr>
        <w:t>representative.</w:t>
      </w:r>
      <w:proofErr w:type="gramEnd"/>
    </w:p>
    <w:p w:rsidR="004B4F4F" w:rsidRPr="008B27A9" w:rsidRDefault="004B4F4F" w:rsidP="00732C0C">
      <w:pPr>
        <w:pStyle w:val="Heading4"/>
        <w:keepNext w:val="0"/>
        <w:rPr>
          <w:sz w:val="22"/>
          <w:szCs w:val="22"/>
        </w:rPr>
      </w:pPr>
      <w:r w:rsidRPr="008B27A9">
        <w:rPr>
          <w:sz w:val="22"/>
          <w:szCs w:val="22"/>
        </w:rPr>
        <w:t>Ensure that all filters are replaced properly. New filters will be furnished by the Owner. Where access doors are missing or filters are damaged or destroyed, immediately report these conditions to the Owner’s representative.</w:t>
      </w:r>
    </w:p>
    <w:p w:rsidR="004B4F4F" w:rsidRPr="008B27A9" w:rsidRDefault="004B4F4F" w:rsidP="00732C0C">
      <w:pPr>
        <w:pStyle w:val="Heading4"/>
        <w:keepNext w:val="0"/>
        <w:rPr>
          <w:sz w:val="22"/>
          <w:szCs w:val="22"/>
        </w:rPr>
      </w:pPr>
      <w:r w:rsidRPr="008B27A9">
        <w:rPr>
          <w:sz w:val="22"/>
          <w:szCs w:val="22"/>
        </w:rPr>
        <w:t>After all interior surfaces and equipment have been cleaned, sanitize the air handling unit interiors as specified herein.</w:t>
      </w:r>
    </w:p>
    <w:p w:rsidR="004B4F4F" w:rsidRDefault="004B4F4F" w:rsidP="00732C0C">
      <w:pPr>
        <w:pStyle w:val="Heading4"/>
        <w:keepNext w:val="0"/>
      </w:pPr>
      <w:r w:rsidRPr="008B27A9">
        <w:rPr>
          <w:sz w:val="22"/>
          <w:szCs w:val="22"/>
        </w:rPr>
        <w:t>Where</w:t>
      </w:r>
      <w:r>
        <w:t xml:space="preserve"> air handling units have internal insulation and the surfaces of these liners are damaged by air erosion, age, improper installation or abuse, resurface the internal liners to control further deterioration and/or particle discharge. After the removal of all loosened contaminants has been completed, accomplish the resurfacing as follows:</w:t>
      </w:r>
    </w:p>
    <w:p w:rsidR="004B4F4F" w:rsidRPr="008B27A9" w:rsidRDefault="004B4F4F" w:rsidP="00732C0C">
      <w:pPr>
        <w:pStyle w:val="Heading5"/>
        <w:rPr>
          <w:sz w:val="22"/>
          <w:szCs w:val="22"/>
        </w:rPr>
      </w:pPr>
      <w:r w:rsidRPr="008B27A9">
        <w:rPr>
          <w:sz w:val="22"/>
          <w:szCs w:val="22"/>
        </w:rPr>
        <w:t xml:space="preserve">Using an airless sprayer with an extension nozzle inserted through an access point, apply a 2 mil thickness wet application to the liner surfaces or as recommended by the manufacturer. Ensure </w:t>
      </w:r>
      <w:r w:rsidR="00E24723" w:rsidRPr="008B27A9">
        <w:rPr>
          <w:sz w:val="22"/>
          <w:szCs w:val="22"/>
        </w:rPr>
        <w:t xml:space="preserve">an </w:t>
      </w:r>
      <w:r w:rsidRPr="008B27A9">
        <w:rPr>
          <w:sz w:val="22"/>
          <w:szCs w:val="22"/>
        </w:rPr>
        <w:t xml:space="preserve">even coating with a broad spray tip. Second coat </w:t>
      </w:r>
      <w:r w:rsidRPr="008B27A9">
        <w:rPr>
          <w:sz w:val="22"/>
          <w:szCs w:val="22"/>
        </w:rPr>
        <w:lastRenderedPageBreak/>
        <w:t>shall be a maximum 2 mils wet application over the first. Allow 24 hours drying time between coatings.</w:t>
      </w:r>
    </w:p>
    <w:p w:rsidR="004B4F4F" w:rsidRPr="008B27A9" w:rsidRDefault="004B4F4F" w:rsidP="00732C0C">
      <w:pPr>
        <w:pStyle w:val="Heading5"/>
        <w:rPr>
          <w:sz w:val="22"/>
          <w:szCs w:val="22"/>
        </w:rPr>
      </w:pPr>
      <w:r w:rsidRPr="008B27A9">
        <w:rPr>
          <w:sz w:val="22"/>
          <w:szCs w:val="22"/>
        </w:rPr>
        <w:t>Control odors by installing activated carbon filters in the collection devices.</w:t>
      </w:r>
    </w:p>
    <w:p w:rsidR="004B4F4F" w:rsidRDefault="004B4F4F" w:rsidP="00732C0C">
      <w:pPr>
        <w:pStyle w:val="Heading5"/>
      </w:pPr>
      <w:r w:rsidRPr="008B27A9">
        <w:rPr>
          <w:sz w:val="22"/>
          <w:szCs w:val="22"/>
        </w:rPr>
        <w:t>Resurfacing</w:t>
      </w:r>
      <w:r>
        <w:t xml:space="preserve"> agents shall be approved for use inside air distribution systems. Additives for agents shall be accompanied by a current MSDS.  </w:t>
      </w:r>
    </w:p>
    <w:p w:rsidR="004B4F4F" w:rsidRDefault="004B4F4F" w:rsidP="00732C0C">
      <w:pPr>
        <w:pStyle w:val="Heading2"/>
        <w:keepNext w:val="0"/>
      </w:pPr>
      <w:r>
        <w:t>ACCESS SYSTEM INSTALLATION:</w:t>
      </w:r>
    </w:p>
    <w:p w:rsidR="004B4F4F" w:rsidRDefault="004B4F4F" w:rsidP="00732C0C">
      <w:pPr>
        <w:pStyle w:val="Heading3"/>
        <w:keepNext w:val="0"/>
      </w:pPr>
      <w:r>
        <w:t>Install access points into supply, return and exhaust air systems, regardless of duct size or location. Access points shall be permanent and reusable</w:t>
      </w:r>
      <w:r w:rsidR="00E24723">
        <w:t xml:space="preserve"> </w:t>
      </w:r>
      <w:r>
        <w:t>conforming to this specification. Do not cut into related ductwork for cleaning purposes other than to install access points. Do not alter the structural integrity of the ductwork by access system installation.</w:t>
      </w:r>
    </w:p>
    <w:p w:rsidR="004B4F4F" w:rsidRDefault="004B4F4F" w:rsidP="00732C0C">
      <w:pPr>
        <w:pStyle w:val="Heading2"/>
        <w:keepNext w:val="0"/>
      </w:pPr>
      <w:r>
        <w:t>DUCTWORK PRE-SAMPLING:</w:t>
      </w:r>
    </w:p>
    <w:p w:rsidR="004B4F4F" w:rsidRDefault="004B4F4F" w:rsidP="00732C0C">
      <w:pPr>
        <w:pStyle w:val="Heading3"/>
        <w:keepNext w:val="0"/>
      </w:pPr>
      <w:r>
        <w:t xml:space="preserve">Prior to work commencement, to evaluate debris levels, sample the ductwork. Ensure each sample area represents the general duct condition. Sample the material within the ductwork to identify potential contaminants within the air delivery system.  </w:t>
      </w:r>
    </w:p>
    <w:p w:rsidR="004B4F4F" w:rsidRDefault="004B4F4F" w:rsidP="00732C0C">
      <w:pPr>
        <w:pStyle w:val="Heading2"/>
        <w:keepNext w:val="0"/>
      </w:pPr>
      <w:r>
        <w:t>DUCTWORK CLEANING PROCESS:</w:t>
      </w:r>
    </w:p>
    <w:p w:rsidR="004B4F4F" w:rsidRDefault="004B4F4F" w:rsidP="00732C0C">
      <w:pPr>
        <w:pStyle w:val="Heading3"/>
        <w:keepNext w:val="0"/>
      </w:pPr>
      <w:r>
        <w:t>During the mechanical cleaning program, if negative pressure is to be utilized, deactivate, lock and tag the [rooftop air conditioning unit] for the area.</w:t>
      </w:r>
    </w:p>
    <w:p w:rsidR="004B4F4F" w:rsidRDefault="004B4F4F" w:rsidP="00732C0C">
      <w:pPr>
        <w:pStyle w:val="Heading3"/>
        <w:keepNext w:val="0"/>
      </w:pPr>
      <w:r>
        <w:t>By inserting air lances, mechanical agitators or rotary brushes through installed access points, gently remove all loose contaminants from the interior surfaces of the ductwork to the point of collection. Where ductwork has internal insulation or other fragile components, take precautions not to disrupt or damage such areas. Conduct inspection of these sensitive areas prior to start and during initial cleaning to ensure that methods utilized will keep the liners intact.</w:t>
      </w:r>
    </w:p>
    <w:p w:rsidR="004B4F4F" w:rsidRDefault="004B4F4F" w:rsidP="00732C0C">
      <w:pPr>
        <w:pStyle w:val="Heading3"/>
        <w:keepNext w:val="0"/>
      </w:pPr>
      <w:r>
        <w:t xml:space="preserve">Utilize fan-powered, high efficiency dust and particulate collection systems in areas where contaminants are being removed from the system. Take all necessary precautions to prevent dirt and debris from entering the conditioned areas. The collection system shall be a self-contained unit with appropriate components to adequately prevent dirt and debris loosened from duct mains and branches during cleaning operations from entering the conditioned spaces by capturing this debris within the collection device. The filtration within these collection systems shall be as a </w:t>
      </w:r>
      <w:r>
        <w:lastRenderedPageBreak/>
        <w:t xml:space="preserve">minimum, two-stage filtration, 95% efficient on particles 1 micron and greater at rated air flow. If necessary, the filters utilized in the collection systems shall be an industrial grade type, labeled and certified to be not less than 99.97% efficient on particles 0.3 microns and greater at rated </w:t>
      </w:r>
      <w:r w:rsidR="00E24723">
        <w:t xml:space="preserve">air </w:t>
      </w:r>
      <w:r>
        <w:t>flow.</w:t>
      </w:r>
    </w:p>
    <w:p w:rsidR="004B4F4F" w:rsidRDefault="004B4F4F" w:rsidP="00732C0C">
      <w:pPr>
        <w:pStyle w:val="Heading3"/>
        <w:keepNext w:val="0"/>
      </w:pPr>
      <w:r>
        <w:t xml:space="preserve">Wherever supply diffusers are removable, remove, vacuum clean, wash and sanitize, dry and reinstall them. Where diffusers are restricted by a facade or welded in place, they may be cleaned in place. Take care to not to disturb damper settings. </w:t>
      </w:r>
    </w:p>
    <w:p w:rsidR="004B4F4F" w:rsidRDefault="004B4F4F" w:rsidP="00732C0C">
      <w:pPr>
        <w:pStyle w:val="Heading3"/>
        <w:keepNext w:val="0"/>
      </w:pPr>
      <w:r>
        <w:t>Where deemed necessary, and where access points prove inadequate, ductwork access doors may be installed at locations where gross removal is warranted. Access doors shall conform to this</w:t>
      </w:r>
      <w:r w:rsidR="00E24723">
        <w:t xml:space="preserve"> </w:t>
      </w:r>
      <w:r>
        <w:t>specification.</w:t>
      </w:r>
      <w:r>
        <w:tab/>
      </w:r>
    </w:p>
    <w:p w:rsidR="004B4F4F" w:rsidRDefault="004B4F4F" w:rsidP="00732C0C">
      <w:pPr>
        <w:pStyle w:val="Heading3"/>
        <w:keepNext w:val="0"/>
      </w:pPr>
      <w:r>
        <w:t>Perform sanitizing the air distribution ductwork as required. Using a chemical distribution system, coat interior surfaces of the ductwork with a fine mist of approved sanitizing fluid. Sanitizing fluid shall be registered with the Environmental Protection Agency.</w:t>
      </w:r>
    </w:p>
    <w:p w:rsidR="004B4F4F" w:rsidRDefault="004B4F4F" w:rsidP="00732C0C">
      <w:pPr>
        <w:pStyle w:val="Heading2"/>
        <w:keepNext w:val="0"/>
      </w:pPr>
      <w:r>
        <w:t>SAFETY PRECAUTIONS:</w:t>
      </w:r>
    </w:p>
    <w:p w:rsidR="004B4F4F" w:rsidRDefault="004B4F4F" w:rsidP="00732C0C">
      <w:pPr>
        <w:pStyle w:val="Heading3"/>
        <w:keepNext w:val="0"/>
      </w:pPr>
      <w:r>
        <w:t>In the presence of toxic metals in the ventilation system, take safety precautions as follows:</w:t>
      </w:r>
    </w:p>
    <w:p w:rsidR="004B4F4F" w:rsidRPr="0000573D" w:rsidRDefault="004B4F4F" w:rsidP="00732C0C">
      <w:pPr>
        <w:pStyle w:val="Heading4"/>
        <w:keepNext w:val="0"/>
        <w:rPr>
          <w:sz w:val="22"/>
          <w:szCs w:val="22"/>
        </w:rPr>
      </w:pPr>
      <w:r w:rsidRPr="0000573D">
        <w:rPr>
          <w:sz w:val="22"/>
          <w:szCs w:val="22"/>
        </w:rPr>
        <w:t>Wear full-face respirators with HEPA cartridges, protective coveralls, rubber gloves, foot coverings and hair covering when warranted.</w:t>
      </w:r>
    </w:p>
    <w:p w:rsidR="004B4F4F" w:rsidRPr="0000573D" w:rsidRDefault="004B4F4F" w:rsidP="00732C0C">
      <w:pPr>
        <w:pStyle w:val="Heading4"/>
        <w:keepNext w:val="0"/>
        <w:rPr>
          <w:sz w:val="22"/>
          <w:szCs w:val="22"/>
        </w:rPr>
      </w:pPr>
      <w:r w:rsidRPr="0000573D">
        <w:rPr>
          <w:sz w:val="22"/>
          <w:szCs w:val="22"/>
        </w:rPr>
        <w:t>Protect sections of the work area by walls of plastic sheeting to reduce air-borne particles from migrating outside of the work area.</w:t>
      </w:r>
    </w:p>
    <w:p w:rsidR="004B4F4F" w:rsidRPr="0000573D" w:rsidRDefault="004B4F4F" w:rsidP="00732C0C">
      <w:pPr>
        <w:pStyle w:val="Heading4"/>
        <w:keepNext w:val="0"/>
        <w:rPr>
          <w:sz w:val="22"/>
          <w:szCs w:val="22"/>
        </w:rPr>
      </w:pPr>
      <w:r w:rsidRPr="0000573D">
        <w:rPr>
          <w:sz w:val="22"/>
          <w:szCs w:val="22"/>
        </w:rPr>
        <w:t>Utilize HEPA filters in the collection equipment. The filtration within these collection systems shall be as a minimum, two-stage filtration, 95% efficient on particles 1 micron and greater at rated air flow. If necessary, the filters utilized in the collection systems shall be an industrial grade type, labeled and certified to be not less than 99.97% efficient on particles 0.3 microns and greater at rated air flow.</w:t>
      </w:r>
    </w:p>
    <w:p w:rsidR="004B4F4F" w:rsidRDefault="004B4F4F" w:rsidP="00732C0C">
      <w:pPr>
        <w:pStyle w:val="Heading4"/>
        <w:keepNext w:val="0"/>
      </w:pPr>
      <w:r w:rsidRPr="0000573D">
        <w:rPr>
          <w:sz w:val="22"/>
          <w:szCs w:val="22"/>
        </w:rPr>
        <w:t>Additional</w:t>
      </w:r>
      <w:r>
        <w:t xml:space="preserve"> air purification units may be utilized to assist in reducing the level of airborne particulate.</w:t>
      </w:r>
    </w:p>
    <w:p w:rsidR="004B4F4F" w:rsidRDefault="004B4F4F" w:rsidP="00732C0C">
      <w:pPr>
        <w:autoSpaceDE w:val="0"/>
        <w:autoSpaceDN w:val="0"/>
        <w:adjustRightInd w:val="0"/>
        <w:ind w:left="2160" w:hanging="720"/>
        <w:jc w:val="both"/>
        <w:rPr>
          <w:rFonts w:ascii="Courier New" w:hAnsi="Courier New"/>
          <w:sz w:val="22"/>
          <w:szCs w:val="22"/>
        </w:rPr>
      </w:pPr>
    </w:p>
    <w:p w:rsidR="004B4F4F" w:rsidRDefault="004B4F4F" w:rsidP="00732C0C">
      <w:pPr>
        <w:autoSpaceDE w:val="0"/>
        <w:autoSpaceDN w:val="0"/>
        <w:adjustRightInd w:val="0"/>
        <w:jc w:val="both"/>
        <w:rPr>
          <w:rFonts w:ascii="Courier New" w:hAnsi="Courier New"/>
          <w:sz w:val="22"/>
          <w:szCs w:val="22"/>
        </w:rPr>
      </w:pPr>
    </w:p>
    <w:p w:rsidR="004B4F4F" w:rsidRDefault="004B4F4F" w:rsidP="00732C0C">
      <w:pPr>
        <w:autoSpaceDE w:val="0"/>
        <w:autoSpaceDN w:val="0"/>
        <w:adjustRightInd w:val="0"/>
        <w:jc w:val="center"/>
        <w:rPr>
          <w:rFonts w:ascii="Courier New" w:hAnsi="Courier New"/>
          <w:sz w:val="22"/>
          <w:szCs w:val="22"/>
        </w:rPr>
      </w:pPr>
      <w:r>
        <w:rPr>
          <w:rFonts w:ascii="Courier New" w:hAnsi="Courier New"/>
          <w:sz w:val="22"/>
          <w:szCs w:val="22"/>
        </w:rPr>
        <w:t>END OF SECTION</w:t>
      </w:r>
    </w:p>
    <w:sectPr w:rsidR="004B4F4F" w:rsidSect="004B4F4F">
      <w:headerReference w:type="default" r:id="rId7"/>
      <w:footerReference w:type="default" r:id="rId8"/>
      <w:pgSz w:w="12240" w:h="15840"/>
      <w:pgMar w:top="1440" w:right="1440" w:bottom="1440" w:left="1440" w:header="108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2727" w:rsidRDefault="000C2727" w:rsidP="00E24723">
      <w:r>
        <w:separator/>
      </w:r>
    </w:p>
  </w:endnote>
  <w:endnote w:type="continuationSeparator" w:id="0">
    <w:p w:rsidR="000C2727" w:rsidRDefault="000C2727" w:rsidP="00E2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723" w:rsidRDefault="00E24723">
    <w:pPr>
      <w:widowControl w:val="0"/>
      <w:tabs>
        <w:tab w:val="center" w:pos="4320"/>
        <w:tab w:val="right" w:pos="8640"/>
      </w:tabs>
      <w:autoSpaceDE w:val="0"/>
      <w:autoSpaceDN w:val="0"/>
      <w:adjustRightInd w:val="0"/>
      <w:jc w:val="center"/>
      <w:rPr>
        <w:rFonts w:ascii="Courier New" w:hAnsi="Courier New"/>
        <w:sz w:val="22"/>
        <w:szCs w:val="22"/>
      </w:rPr>
    </w:pPr>
    <w:r>
      <w:rPr>
        <w:rFonts w:ascii="Courier New" w:hAnsi="Courier New"/>
        <w:sz w:val="22"/>
        <w:szCs w:val="22"/>
      </w:rPr>
      <w:t>[23 01 31]15050-</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2727" w:rsidRDefault="000C2727" w:rsidP="00E24723">
      <w:r>
        <w:separator/>
      </w:r>
    </w:p>
  </w:footnote>
  <w:footnote w:type="continuationSeparator" w:id="0">
    <w:p w:rsidR="000C2727" w:rsidRDefault="000C2727" w:rsidP="00E247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4723" w:rsidRDefault="00E24723">
    <w:pPr>
      <w:widowControl w:val="0"/>
      <w:tabs>
        <w:tab w:val="center" w:pos="4320"/>
        <w:tab w:val="right" w:pos="8640"/>
      </w:tabs>
      <w:autoSpaceDE w:val="0"/>
      <w:autoSpaceDN w:val="0"/>
      <w:adjustRightInd w:val="0"/>
      <w:jc w:val="both"/>
      <w:rPr>
        <w:rFonts w:ascii="Courier New" w:hAnsi="Courier Ne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4936FB22"/>
    <w:lvl w:ilvl="0">
      <w:start w:val="1"/>
      <w:numFmt w:val="decimal"/>
      <w:pStyle w:val="Heading1"/>
      <w:lvlText w:val="PART %1"/>
      <w:lvlJc w:val="left"/>
      <w:pPr>
        <w:tabs>
          <w:tab w:val="num" w:pos="1440"/>
        </w:tabs>
        <w:ind w:left="1440" w:hanging="144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2"/>
        <w:szCs w:val="22"/>
      </w:rPr>
    </w:lvl>
    <w:lvl w:ilvl="2">
      <w:start w:val="1"/>
      <w:numFmt w:val="upperLetter"/>
      <w:pStyle w:val="Heading3"/>
      <w:lvlText w:val="%3."/>
      <w:lvlJc w:val="left"/>
      <w:pPr>
        <w:tabs>
          <w:tab w:val="num" w:pos="1440"/>
        </w:tabs>
        <w:ind w:left="1440" w:hanging="720"/>
      </w:pPr>
      <w:rPr>
        <w:rFonts w:hint="default"/>
        <w:b w:val="0"/>
        <w:i w:val="0"/>
        <w:sz w:val="22"/>
        <w:szCs w:val="22"/>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2"/>
        <w:szCs w:val="22"/>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2"/>
        <w:szCs w:val="22"/>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F4F"/>
    <w:rsid w:val="0000573D"/>
    <w:rsid w:val="00061923"/>
    <w:rsid w:val="000C2727"/>
    <w:rsid w:val="00245EF2"/>
    <w:rsid w:val="00276178"/>
    <w:rsid w:val="003228E5"/>
    <w:rsid w:val="003B5150"/>
    <w:rsid w:val="004B4F4F"/>
    <w:rsid w:val="005D2665"/>
    <w:rsid w:val="00732C0C"/>
    <w:rsid w:val="008A5179"/>
    <w:rsid w:val="008B10E9"/>
    <w:rsid w:val="008B27A9"/>
    <w:rsid w:val="00944E66"/>
    <w:rsid w:val="00A748ED"/>
    <w:rsid w:val="00A85A90"/>
    <w:rsid w:val="00AF1BDC"/>
    <w:rsid w:val="00CC3C9C"/>
    <w:rsid w:val="00D03408"/>
    <w:rsid w:val="00D248FF"/>
    <w:rsid w:val="00DE3C3E"/>
    <w:rsid w:val="00E24723"/>
    <w:rsid w:val="00F06A92"/>
    <w:rsid w:val="00F97DC3"/>
    <w:rsid w:val="00FC7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6C378EBB-ACCA-4250-AA00-9F198756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F06A92"/>
    <w:pPr>
      <w:keepNext/>
      <w:numPr>
        <w:numId w:val="9"/>
      </w:numPr>
      <w:tabs>
        <w:tab w:val="clear" w:pos="1440"/>
        <w:tab w:val="num" w:pos="810"/>
      </w:tabs>
      <w:spacing w:before="240"/>
      <w:ind w:left="810" w:hanging="810"/>
      <w:outlineLvl w:val="0"/>
    </w:pPr>
    <w:rPr>
      <w:rFonts w:ascii="Courier New" w:hAnsi="Courier New" w:cs="Arial"/>
      <w:kern w:val="32"/>
      <w:sz w:val="22"/>
      <w:szCs w:val="22"/>
    </w:rPr>
  </w:style>
  <w:style w:type="paragraph" w:styleId="Heading2">
    <w:name w:val="heading 2"/>
    <w:basedOn w:val="Normal"/>
    <w:link w:val="Heading2Char"/>
    <w:qFormat/>
    <w:rsid w:val="00D03408"/>
    <w:pPr>
      <w:keepNext/>
      <w:numPr>
        <w:ilvl w:val="1"/>
        <w:numId w:val="9"/>
      </w:numPr>
      <w:spacing w:before="240"/>
      <w:outlineLvl w:val="1"/>
    </w:pPr>
    <w:rPr>
      <w:rFonts w:ascii="Courier New" w:hAnsi="Courier New" w:cs="Arial"/>
      <w:sz w:val="22"/>
      <w:szCs w:val="22"/>
    </w:rPr>
  </w:style>
  <w:style w:type="paragraph" w:styleId="Heading3">
    <w:name w:val="heading 3"/>
    <w:basedOn w:val="Normal"/>
    <w:link w:val="Heading3Char"/>
    <w:qFormat/>
    <w:rsid w:val="00944E66"/>
    <w:pPr>
      <w:keepNext/>
      <w:numPr>
        <w:ilvl w:val="2"/>
        <w:numId w:val="9"/>
      </w:numPr>
      <w:spacing w:before="240"/>
      <w:outlineLvl w:val="2"/>
    </w:pPr>
    <w:rPr>
      <w:rFonts w:ascii="Courier New" w:hAnsi="Courier New" w:cs="Arial"/>
      <w:sz w:val="22"/>
      <w:szCs w:val="26"/>
    </w:rPr>
  </w:style>
  <w:style w:type="paragraph" w:styleId="Heading4">
    <w:name w:val="heading 4"/>
    <w:basedOn w:val="Normal"/>
    <w:link w:val="Heading4Char"/>
    <w:qFormat/>
    <w:rsid w:val="00CC3C9C"/>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CC3C9C"/>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CC3C9C"/>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CC3C9C"/>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CC3C9C"/>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CC3C9C"/>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rsid w:val="00F06A92"/>
    <w:rPr>
      <w:rFonts w:ascii="Courier New" w:hAnsi="Courier New" w:cs="Arial"/>
      <w:kern w:val="32"/>
      <w:sz w:val="22"/>
      <w:szCs w:val="22"/>
    </w:rPr>
  </w:style>
  <w:style w:type="character" w:customStyle="1" w:styleId="Heading2Char">
    <w:name w:val="Heading 2 Char"/>
    <w:link w:val="Heading2"/>
    <w:rsid w:val="00D03408"/>
    <w:rPr>
      <w:rFonts w:ascii="Courier New" w:hAnsi="Courier New" w:cs="Arial"/>
      <w:sz w:val="22"/>
      <w:szCs w:val="22"/>
    </w:rPr>
  </w:style>
  <w:style w:type="character" w:customStyle="1" w:styleId="Heading3Char">
    <w:name w:val="Heading 3 Char"/>
    <w:link w:val="Heading3"/>
    <w:rsid w:val="00944E66"/>
    <w:rPr>
      <w:rFonts w:ascii="Courier New" w:hAnsi="Courier New" w:cs="Arial"/>
      <w:sz w:val="22"/>
      <w:szCs w:val="26"/>
    </w:rPr>
  </w:style>
  <w:style w:type="character" w:customStyle="1" w:styleId="Heading4Char">
    <w:name w:val="Heading 4 Char"/>
    <w:link w:val="Heading4"/>
    <w:rsid w:val="00CC3C9C"/>
    <w:rPr>
      <w:rFonts w:ascii="Courier New" w:hAnsi="Courier New" w:cs="Arial"/>
      <w:szCs w:val="28"/>
    </w:rPr>
  </w:style>
  <w:style w:type="character" w:customStyle="1" w:styleId="Heading5Char">
    <w:name w:val="Heading 5 Char"/>
    <w:link w:val="Heading5"/>
    <w:rsid w:val="00CC3C9C"/>
    <w:rPr>
      <w:rFonts w:ascii="Courier New" w:hAnsi="Courier New" w:cs="Arial"/>
      <w:szCs w:val="26"/>
    </w:rPr>
  </w:style>
  <w:style w:type="character" w:customStyle="1" w:styleId="Heading6Char">
    <w:name w:val="Heading 6 Char"/>
    <w:link w:val="Heading6"/>
    <w:rsid w:val="00CC3C9C"/>
    <w:rPr>
      <w:rFonts w:ascii="Courier New" w:hAnsi="Courier New" w:cs="Arial"/>
      <w:szCs w:val="22"/>
    </w:rPr>
  </w:style>
  <w:style w:type="character" w:customStyle="1" w:styleId="Heading7Char">
    <w:name w:val="Heading 7 Char"/>
    <w:link w:val="Heading7"/>
    <w:rsid w:val="00CC3C9C"/>
    <w:rPr>
      <w:rFonts w:ascii="Courier New" w:hAnsi="Courier New"/>
      <w:szCs w:val="24"/>
    </w:rPr>
  </w:style>
  <w:style w:type="character" w:customStyle="1" w:styleId="Heading8Char">
    <w:name w:val="Heading 8 Char"/>
    <w:link w:val="Heading8"/>
    <w:rsid w:val="00CC3C9C"/>
    <w:rPr>
      <w:rFonts w:ascii="Courier New" w:hAnsi="Courier New"/>
      <w:i/>
      <w:iCs/>
      <w:szCs w:val="24"/>
    </w:rPr>
  </w:style>
  <w:style w:type="character" w:customStyle="1" w:styleId="Heading9Char">
    <w:name w:val="Heading 9 Char"/>
    <w:link w:val="Heading9"/>
    <w:rsid w:val="00CC3C9C"/>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1523</Words>
  <Characters>8686</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10189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2</cp:revision>
  <dcterms:created xsi:type="dcterms:W3CDTF">2016-03-07T15:16:00Z</dcterms:created>
  <dcterms:modified xsi:type="dcterms:W3CDTF">2016-03-07T15:16:00Z</dcterms:modified>
</cp:coreProperties>
</file>