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C6B24" w:rsidRPr="00CF1A5D" w:rsidRDefault="00EC6B24" w:rsidP="00B2290D">
      <w:pPr>
        <w:autoSpaceDE w:val="0"/>
        <w:autoSpaceDN w:val="0"/>
        <w:adjustRightInd w:val="0"/>
        <w:jc w:val="center"/>
        <w:rPr>
          <w:rFonts w:ascii="Arial" w:hAnsi="Arial" w:cs="Arial"/>
          <w:color w:val="000000"/>
          <w:sz w:val="22"/>
          <w:szCs w:val="22"/>
        </w:rPr>
      </w:pPr>
    </w:p>
    <w:p w:rsidR="00EC6B24" w:rsidRPr="00CF1A5D" w:rsidRDefault="00EC6B24" w:rsidP="00B2290D">
      <w:pPr>
        <w:autoSpaceDE w:val="0"/>
        <w:autoSpaceDN w:val="0"/>
        <w:adjustRightInd w:val="0"/>
        <w:jc w:val="both"/>
        <w:rPr>
          <w:rFonts w:ascii="Arial" w:hAnsi="Arial" w:cs="Arial"/>
          <w:color w:val="000000"/>
          <w:sz w:val="22"/>
          <w:szCs w:val="22"/>
        </w:rPr>
      </w:pPr>
    </w:p>
    <w:p w:rsidR="00EC6B24" w:rsidRPr="00CF1A5D" w:rsidRDefault="00EC6B24" w:rsidP="00B2290D">
      <w:pPr>
        <w:autoSpaceDE w:val="0"/>
        <w:autoSpaceDN w:val="0"/>
        <w:adjustRightInd w:val="0"/>
        <w:jc w:val="center"/>
        <w:rPr>
          <w:rFonts w:ascii="Arial" w:hAnsi="Arial" w:cs="Arial"/>
          <w:color w:val="000000"/>
          <w:sz w:val="22"/>
          <w:szCs w:val="22"/>
        </w:rPr>
      </w:pPr>
      <w:r w:rsidRPr="00CF1A5D">
        <w:rPr>
          <w:rFonts w:ascii="Arial" w:hAnsi="Arial" w:cs="Arial"/>
          <w:color w:val="000000"/>
          <w:sz w:val="22"/>
          <w:szCs w:val="22"/>
        </w:rPr>
        <w:t>DUCTWORK AND ACCESSORIES</w:t>
      </w:r>
    </w:p>
    <w:p w:rsidR="00EC6B24" w:rsidRPr="00CF1A5D" w:rsidRDefault="00EC6B24" w:rsidP="00B2290D">
      <w:pPr>
        <w:pStyle w:val="Heading1"/>
        <w:keepNext w:val="0"/>
        <w:rPr>
          <w:rFonts w:ascii="Arial" w:hAnsi="Arial"/>
          <w:sz w:val="22"/>
          <w:szCs w:val="22"/>
        </w:rPr>
      </w:pPr>
      <w:r w:rsidRPr="00CF1A5D">
        <w:rPr>
          <w:rFonts w:ascii="Arial" w:hAnsi="Arial"/>
          <w:sz w:val="22"/>
          <w:szCs w:val="22"/>
        </w:rPr>
        <w:t>- GENERAL</w:t>
      </w:r>
    </w:p>
    <w:p w:rsidR="00EC6B24" w:rsidRPr="00CF1A5D" w:rsidRDefault="00EC6B24" w:rsidP="00B2290D">
      <w:pPr>
        <w:pStyle w:val="Heading2"/>
        <w:keepNext w:val="0"/>
        <w:rPr>
          <w:rFonts w:ascii="Arial" w:hAnsi="Arial"/>
          <w:sz w:val="22"/>
          <w:szCs w:val="22"/>
        </w:rPr>
      </w:pPr>
      <w:r w:rsidRPr="00CF1A5D">
        <w:rPr>
          <w:rFonts w:ascii="Arial" w:hAnsi="Arial"/>
          <w:sz w:val="22"/>
          <w:szCs w:val="22"/>
        </w:rPr>
        <w:t>RELATED DOCUMENTS:</w:t>
      </w:r>
    </w:p>
    <w:p w:rsidR="00CF1A5D" w:rsidRPr="00CF1A5D" w:rsidRDefault="00CF1A5D" w:rsidP="00CF1A5D">
      <w:pPr>
        <w:pStyle w:val="Heading3"/>
        <w:rPr>
          <w:rFonts w:ascii="Arial" w:hAnsi="Arial"/>
          <w:sz w:val="22"/>
          <w:szCs w:val="22"/>
        </w:rPr>
      </w:pPr>
      <w:r w:rsidRPr="00CF1A5D">
        <w:rPr>
          <w:rFonts w:ascii="Arial" w:hAnsi="Arial"/>
          <w:sz w:val="22"/>
          <w:szCs w:val="22"/>
        </w:rPr>
        <w:t>The requirements of the General Conditions, Special Conditions noted in Mechanical General, apply to all work herein.</w:t>
      </w:r>
    </w:p>
    <w:p w:rsidR="00EC6B24" w:rsidRPr="00CF1A5D" w:rsidRDefault="00EC6B24" w:rsidP="00B2290D">
      <w:pPr>
        <w:pStyle w:val="Heading2"/>
        <w:keepNext w:val="0"/>
        <w:rPr>
          <w:rFonts w:ascii="Arial" w:hAnsi="Arial"/>
          <w:sz w:val="22"/>
          <w:szCs w:val="22"/>
        </w:rPr>
      </w:pPr>
      <w:r w:rsidRPr="00CF1A5D">
        <w:rPr>
          <w:rFonts w:ascii="Arial" w:hAnsi="Arial"/>
          <w:sz w:val="22"/>
          <w:szCs w:val="22"/>
        </w:rPr>
        <w:t>PRESSURE CLASSIFICATIONS:</w:t>
      </w:r>
    </w:p>
    <w:p w:rsidR="00EC6B24" w:rsidRPr="00CF1A5D" w:rsidRDefault="00EC6B24" w:rsidP="00B2290D">
      <w:pPr>
        <w:pStyle w:val="Heading3"/>
        <w:keepNext w:val="0"/>
        <w:rPr>
          <w:rFonts w:ascii="Arial" w:hAnsi="Arial"/>
          <w:sz w:val="22"/>
          <w:szCs w:val="22"/>
        </w:rPr>
      </w:pPr>
      <w:r w:rsidRPr="00CF1A5D">
        <w:rPr>
          <w:rFonts w:ascii="Arial" w:hAnsi="Arial"/>
          <w:sz w:val="22"/>
          <w:szCs w:val="22"/>
        </w:rPr>
        <w:t xml:space="preserve">SMACNA standards referred to herein shall mean standards published by the Sheet Metal and Air Conditioning Contractor's National Association, Inc. Ductwork shall be constructed in complete conformance with the latest edition of the SMACNA manual. </w:t>
      </w:r>
    </w:p>
    <w:p w:rsidR="00EC6B24" w:rsidRPr="00CF1A5D" w:rsidRDefault="00EC6B24" w:rsidP="00B2290D">
      <w:pPr>
        <w:pStyle w:val="Heading3"/>
        <w:keepNext w:val="0"/>
        <w:rPr>
          <w:rFonts w:ascii="Arial" w:hAnsi="Arial"/>
          <w:sz w:val="22"/>
          <w:szCs w:val="22"/>
        </w:rPr>
      </w:pPr>
      <w:r w:rsidRPr="00CF1A5D">
        <w:rPr>
          <w:rFonts w:ascii="Arial" w:hAnsi="Arial"/>
          <w:sz w:val="22"/>
          <w:szCs w:val="22"/>
        </w:rPr>
        <w:t>Pressure classifications shall be as follows:</w:t>
      </w:r>
    </w:p>
    <w:p w:rsidR="00EC6B24" w:rsidRPr="00CF1A5D" w:rsidRDefault="00EC6B24" w:rsidP="00B2290D">
      <w:pPr>
        <w:pStyle w:val="Heading4"/>
        <w:keepNext w:val="0"/>
        <w:rPr>
          <w:rFonts w:ascii="Arial" w:hAnsi="Arial"/>
          <w:sz w:val="22"/>
          <w:szCs w:val="22"/>
        </w:rPr>
      </w:pPr>
      <w:r w:rsidRPr="00CF1A5D">
        <w:rPr>
          <w:rFonts w:ascii="Arial" w:hAnsi="Arial"/>
          <w:sz w:val="22"/>
          <w:szCs w:val="22"/>
        </w:rPr>
        <w:t xml:space="preserve">Ductwork from variable volume air handling units to variable volume terminal units: medium pressure, 4" </w:t>
      </w:r>
      <w:proofErr w:type="spellStart"/>
      <w:r w:rsidRPr="00CF1A5D">
        <w:rPr>
          <w:rFonts w:ascii="Arial" w:hAnsi="Arial"/>
          <w:sz w:val="22"/>
          <w:szCs w:val="22"/>
        </w:rPr>
        <w:t>wg</w:t>
      </w:r>
      <w:proofErr w:type="spellEnd"/>
      <w:r w:rsidRPr="00CF1A5D">
        <w:rPr>
          <w:rFonts w:ascii="Arial" w:hAnsi="Arial"/>
          <w:sz w:val="22"/>
          <w:szCs w:val="22"/>
        </w:rPr>
        <w:t xml:space="preserve"> static pressure, Class A seals.</w:t>
      </w:r>
    </w:p>
    <w:p w:rsidR="00EC6B24" w:rsidRPr="00CF1A5D" w:rsidRDefault="00EC6B24" w:rsidP="00B2290D">
      <w:pPr>
        <w:pStyle w:val="Heading4"/>
        <w:keepNext w:val="0"/>
        <w:rPr>
          <w:rFonts w:ascii="Arial" w:hAnsi="Arial"/>
          <w:sz w:val="22"/>
          <w:szCs w:val="22"/>
        </w:rPr>
      </w:pPr>
      <w:r w:rsidRPr="00CF1A5D">
        <w:rPr>
          <w:rFonts w:ascii="Arial" w:hAnsi="Arial"/>
          <w:sz w:val="22"/>
          <w:szCs w:val="22"/>
        </w:rPr>
        <w:t xml:space="preserve">Grease exhaust ductwork from kitchen range hood to exhaust fan: medium pressure, 3" </w:t>
      </w:r>
      <w:proofErr w:type="spellStart"/>
      <w:r w:rsidRPr="00CF1A5D">
        <w:rPr>
          <w:rFonts w:ascii="Arial" w:hAnsi="Arial"/>
          <w:sz w:val="22"/>
          <w:szCs w:val="22"/>
        </w:rPr>
        <w:t>wg</w:t>
      </w:r>
      <w:proofErr w:type="spellEnd"/>
      <w:r w:rsidRPr="00CF1A5D">
        <w:rPr>
          <w:rFonts w:ascii="Arial" w:hAnsi="Arial"/>
          <w:sz w:val="22"/>
          <w:szCs w:val="22"/>
        </w:rPr>
        <w:t xml:space="preserve"> static pressure, </w:t>
      </w:r>
      <w:r w:rsidR="00AF0213" w:rsidRPr="00CF1A5D">
        <w:rPr>
          <w:rFonts w:ascii="Arial" w:hAnsi="Arial"/>
          <w:sz w:val="22"/>
          <w:szCs w:val="22"/>
        </w:rPr>
        <w:t>all</w:t>
      </w:r>
      <w:r w:rsidRPr="00CF1A5D">
        <w:rPr>
          <w:rFonts w:ascii="Arial" w:hAnsi="Arial"/>
          <w:sz w:val="22"/>
          <w:szCs w:val="22"/>
        </w:rPr>
        <w:t xml:space="preserve"> welded construction.</w:t>
      </w:r>
    </w:p>
    <w:p w:rsidR="00EC6B24" w:rsidRPr="00CF1A5D" w:rsidRDefault="00EC6B24" w:rsidP="00B2290D">
      <w:pPr>
        <w:pStyle w:val="Heading1"/>
        <w:keepNext w:val="0"/>
        <w:rPr>
          <w:rFonts w:ascii="Arial" w:hAnsi="Arial"/>
          <w:sz w:val="22"/>
          <w:szCs w:val="22"/>
        </w:rPr>
      </w:pPr>
      <w:r w:rsidRPr="00CF1A5D">
        <w:rPr>
          <w:rFonts w:ascii="Arial" w:hAnsi="Arial"/>
          <w:sz w:val="22"/>
          <w:szCs w:val="22"/>
        </w:rPr>
        <w:t>- PRODUCTS</w:t>
      </w:r>
    </w:p>
    <w:p w:rsidR="00EC6B24" w:rsidRPr="00CF1A5D" w:rsidRDefault="00EC6B24" w:rsidP="00B2290D">
      <w:pPr>
        <w:pStyle w:val="Heading2"/>
        <w:keepNext w:val="0"/>
        <w:rPr>
          <w:rFonts w:ascii="Arial" w:hAnsi="Arial"/>
          <w:sz w:val="22"/>
          <w:szCs w:val="22"/>
        </w:rPr>
      </w:pPr>
      <w:r w:rsidRPr="00CF1A5D">
        <w:rPr>
          <w:rFonts w:ascii="Arial" w:hAnsi="Arial"/>
          <w:sz w:val="22"/>
          <w:szCs w:val="22"/>
        </w:rPr>
        <w:t>LOW PRESSURE DUCT CONSTRUCTION:</w:t>
      </w:r>
    </w:p>
    <w:p w:rsidR="00EC6B24" w:rsidRPr="00CF1A5D" w:rsidRDefault="00EC6B24" w:rsidP="00B2290D">
      <w:pPr>
        <w:pStyle w:val="Heading3"/>
        <w:keepNext w:val="0"/>
        <w:rPr>
          <w:rFonts w:ascii="Arial" w:hAnsi="Arial"/>
          <w:sz w:val="22"/>
          <w:szCs w:val="22"/>
        </w:rPr>
      </w:pPr>
      <w:r w:rsidRPr="00CF1A5D">
        <w:rPr>
          <w:rFonts w:ascii="Arial" w:hAnsi="Arial"/>
          <w:sz w:val="22"/>
          <w:szCs w:val="22"/>
        </w:rPr>
        <w:t xml:space="preserve">Construct low pressure rectangular ductwork from lock forming quality galvanized steel sheets having a galvanized coating of 1-1/4 ounces total for both sides per one square foot of sheet. Metal stamp shall be visible after installation. Inside of unlined ducts visible through sidewall grilles and registers shall be paint flat black. </w:t>
      </w:r>
    </w:p>
    <w:p w:rsidR="00EC6B24" w:rsidRPr="00CF1A5D" w:rsidRDefault="00EC6B24" w:rsidP="00B2290D">
      <w:pPr>
        <w:pStyle w:val="Heading3"/>
        <w:keepNext w:val="0"/>
        <w:rPr>
          <w:rFonts w:ascii="Arial" w:hAnsi="Arial"/>
          <w:sz w:val="22"/>
          <w:szCs w:val="22"/>
        </w:rPr>
      </w:pPr>
      <w:r w:rsidRPr="00CF1A5D">
        <w:rPr>
          <w:rFonts w:ascii="Arial" w:hAnsi="Arial"/>
          <w:sz w:val="22"/>
          <w:szCs w:val="22"/>
        </w:rPr>
        <w:t xml:space="preserve">Construction methods, metal gauges and stiffening shall be in accordance with the latest edition of SMACNA HVAC Duct Construction Standards, Metal and Flexible. All duct dimensions indicated are clear inside dimensions.  </w:t>
      </w:r>
    </w:p>
    <w:p w:rsidR="00EC6B24" w:rsidRPr="00CF1A5D" w:rsidRDefault="00EC6B24" w:rsidP="00B2290D">
      <w:pPr>
        <w:pStyle w:val="Heading3"/>
        <w:keepNext w:val="0"/>
        <w:rPr>
          <w:rFonts w:ascii="Arial" w:hAnsi="Arial"/>
          <w:sz w:val="22"/>
          <w:szCs w:val="22"/>
        </w:rPr>
      </w:pPr>
      <w:r w:rsidRPr="00CF1A5D">
        <w:rPr>
          <w:rFonts w:ascii="Arial" w:hAnsi="Arial"/>
          <w:sz w:val="22"/>
          <w:szCs w:val="22"/>
        </w:rPr>
        <w:t xml:space="preserve">As an alternative to the duct fabrication methods specified above, the low pressure rectangular ductwork may be manufactured by </w:t>
      </w:r>
      <w:proofErr w:type="spellStart"/>
      <w:r w:rsidRPr="00CF1A5D">
        <w:rPr>
          <w:rFonts w:ascii="Arial" w:hAnsi="Arial"/>
          <w:sz w:val="22"/>
          <w:szCs w:val="22"/>
        </w:rPr>
        <w:t>Ductmate</w:t>
      </w:r>
      <w:proofErr w:type="spellEnd"/>
      <w:r w:rsidRPr="00CF1A5D">
        <w:rPr>
          <w:rFonts w:ascii="Arial" w:hAnsi="Arial"/>
          <w:sz w:val="22"/>
          <w:szCs w:val="22"/>
        </w:rPr>
        <w:t xml:space="preserve"> Industries, Inc. or approved equal. When using this system construction of the ductwork such as gauge, reinforcing etc. shall be as indicated in the installation manual provided by the manufacturer. The system shall consist of </w:t>
      </w:r>
      <w:proofErr w:type="gramStart"/>
      <w:r w:rsidRPr="00CF1A5D">
        <w:rPr>
          <w:rFonts w:ascii="Arial" w:hAnsi="Arial"/>
          <w:sz w:val="22"/>
          <w:szCs w:val="22"/>
        </w:rPr>
        <w:t>20 gauge</w:t>
      </w:r>
      <w:proofErr w:type="gramEnd"/>
      <w:r w:rsidRPr="00CF1A5D">
        <w:rPr>
          <w:rFonts w:ascii="Arial" w:hAnsi="Arial"/>
          <w:sz w:val="22"/>
          <w:szCs w:val="22"/>
        </w:rPr>
        <w:t xml:space="preserve"> galvanized steel roll-formed angles, corner pieces, 20 gauge galvanized steel cleats, extruded butyl gasket material between mating flanges and 16 gauge galvanized steel corner clips. On duct sizes greater than 48" longest side, 3/8" x 1" nuts and bolts shall be substituted for corner clips at all four corners. Installation of this system shall be in strict accordance with the manufacturer's printed assembly and installation instructions.</w:t>
      </w:r>
    </w:p>
    <w:p w:rsidR="00EC6B24" w:rsidRPr="00CF1A5D" w:rsidRDefault="00EC6B24" w:rsidP="00B2290D">
      <w:pPr>
        <w:pStyle w:val="Heading3"/>
        <w:keepNext w:val="0"/>
        <w:rPr>
          <w:rFonts w:ascii="Arial" w:hAnsi="Arial"/>
          <w:sz w:val="22"/>
          <w:szCs w:val="22"/>
        </w:rPr>
      </w:pPr>
      <w:r w:rsidRPr="00CF1A5D">
        <w:rPr>
          <w:rFonts w:ascii="Arial" w:hAnsi="Arial"/>
          <w:sz w:val="22"/>
          <w:szCs w:val="22"/>
        </w:rPr>
        <w:lastRenderedPageBreak/>
        <w:t>Low pressure round ductwork up to and including 12" in diameter shall be longitudinal lock seam construction. Round ducts larger than 12" shall be spiral lock seam construction.</w:t>
      </w:r>
    </w:p>
    <w:p w:rsidR="00EC6B24" w:rsidRPr="00CF1A5D" w:rsidRDefault="00EC6B24" w:rsidP="00B2290D">
      <w:pPr>
        <w:pStyle w:val="Heading4"/>
        <w:keepNext w:val="0"/>
        <w:rPr>
          <w:rFonts w:ascii="Arial" w:hAnsi="Arial"/>
          <w:sz w:val="22"/>
          <w:szCs w:val="22"/>
        </w:rPr>
      </w:pPr>
      <w:r w:rsidRPr="00CF1A5D">
        <w:rPr>
          <w:rFonts w:ascii="Arial" w:hAnsi="Arial"/>
          <w:sz w:val="22"/>
          <w:szCs w:val="22"/>
        </w:rPr>
        <w:t>Girth joints in ducts up to and including 12" shall be beaded-crimp type and each joint shall be fastened with sheet metal screws, equally spaced, not more than 8" on centers and with a minimum of three screws in each joint. The beaded-crimp joint shall provide at least a 1" lap to accommodate the sheet metal screws.</w:t>
      </w:r>
    </w:p>
    <w:p w:rsidR="00EC6B24" w:rsidRPr="00CF1A5D" w:rsidRDefault="00EC6B24" w:rsidP="00B2290D">
      <w:pPr>
        <w:pStyle w:val="Heading3"/>
        <w:keepNext w:val="0"/>
        <w:rPr>
          <w:rFonts w:ascii="Arial" w:hAnsi="Arial"/>
          <w:sz w:val="22"/>
          <w:szCs w:val="22"/>
        </w:rPr>
      </w:pPr>
      <w:r w:rsidRPr="00CF1A5D">
        <w:rPr>
          <w:rFonts w:ascii="Arial" w:hAnsi="Arial"/>
          <w:sz w:val="22"/>
          <w:szCs w:val="22"/>
        </w:rPr>
        <w:t>Conduct duct leakage tests and have them witnessed by the Test and Balance agent in accordance with Section Test and Balance. Tests shall be the orifice plate type and leakage shall not exceed 5% of the design CFM of the system.</w:t>
      </w:r>
    </w:p>
    <w:p w:rsidR="00EC6B24" w:rsidRPr="00CF1A5D" w:rsidRDefault="00EC6B24" w:rsidP="00B2290D">
      <w:pPr>
        <w:pStyle w:val="Heading3"/>
        <w:keepNext w:val="0"/>
        <w:rPr>
          <w:rFonts w:ascii="Arial" w:hAnsi="Arial"/>
          <w:sz w:val="22"/>
          <w:szCs w:val="22"/>
        </w:rPr>
      </w:pPr>
      <w:r w:rsidRPr="00CF1A5D">
        <w:rPr>
          <w:rFonts w:ascii="Arial" w:hAnsi="Arial"/>
          <w:sz w:val="22"/>
          <w:szCs w:val="22"/>
        </w:rPr>
        <w:t xml:space="preserve">Install turning vanes in all </w:t>
      </w:r>
      <w:proofErr w:type="gramStart"/>
      <w:r w:rsidRPr="00CF1A5D">
        <w:rPr>
          <w:rFonts w:ascii="Arial" w:hAnsi="Arial"/>
          <w:sz w:val="22"/>
          <w:szCs w:val="22"/>
        </w:rPr>
        <w:t>90 degree</w:t>
      </w:r>
      <w:proofErr w:type="gramEnd"/>
      <w:r w:rsidRPr="00CF1A5D">
        <w:rPr>
          <w:rFonts w:ascii="Arial" w:hAnsi="Arial"/>
          <w:sz w:val="22"/>
          <w:szCs w:val="22"/>
        </w:rPr>
        <w:t xml:space="preserve"> square or rectangular elbows and at other locations shown. The turning vanes shall be large size, double thickness airfoil style with vanes secured to the runners and runners secured to the duct. Elbows in round ductwork and other radiused elbows shall have an inside radius equal to the depth of the duct.</w:t>
      </w:r>
    </w:p>
    <w:p w:rsidR="00EC6B24" w:rsidRPr="00CF1A5D" w:rsidRDefault="00EC6B24" w:rsidP="00B2290D">
      <w:pPr>
        <w:pStyle w:val="Heading2"/>
        <w:keepNext w:val="0"/>
        <w:rPr>
          <w:rFonts w:ascii="Arial" w:hAnsi="Arial"/>
          <w:sz w:val="22"/>
          <w:szCs w:val="22"/>
        </w:rPr>
      </w:pPr>
      <w:r w:rsidRPr="00CF1A5D">
        <w:rPr>
          <w:rFonts w:ascii="Arial" w:hAnsi="Arial"/>
          <w:sz w:val="22"/>
          <w:szCs w:val="22"/>
        </w:rPr>
        <w:t>GREASE EXHAUST DUCT CONSTRUCTION:</w:t>
      </w:r>
    </w:p>
    <w:p w:rsidR="00EC6B24" w:rsidRPr="00CF1A5D" w:rsidRDefault="00EC6B24" w:rsidP="00B2290D">
      <w:pPr>
        <w:pStyle w:val="Heading3"/>
        <w:keepNext w:val="0"/>
        <w:rPr>
          <w:rFonts w:ascii="Arial" w:hAnsi="Arial"/>
          <w:sz w:val="22"/>
          <w:szCs w:val="22"/>
        </w:rPr>
      </w:pPr>
      <w:r w:rsidRPr="00CF1A5D">
        <w:rPr>
          <w:rFonts w:ascii="Arial" w:hAnsi="Arial"/>
          <w:sz w:val="22"/>
          <w:szCs w:val="22"/>
        </w:rPr>
        <w:t xml:space="preserve">Construct concealed ductwork for the grease exhaust system of a minimum </w:t>
      </w:r>
      <w:proofErr w:type="gramStart"/>
      <w:r w:rsidRPr="00CF1A5D">
        <w:rPr>
          <w:rFonts w:ascii="Arial" w:hAnsi="Arial"/>
          <w:sz w:val="22"/>
          <w:szCs w:val="22"/>
        </w:rPr>
        <w:t>16 gauge</w:t>
      </w:r>
      <w:proofErr w:type="gramEnd"/>
      <w:r w:rsidRPr="00CF1A5D">
        <w:rPr>
          <w:rFonts w:ascii="Arial" w:hAnsi="Arial"/>
          <w:sz w:val="22"/>
          <w:szCs w:val="22"/>
        </w:rPr>
        <w:t xml:space="preserve"> black steel with steel angle reinforcing, liquid tight, continuous, externally welded joints conforming to NFPA 96. Slope horizontal ductwork a minimum of 1/4" per foot back to the exhaust hood.</w:t>
      </w:r>
    </w:p>
    <w:p w:rsidR="00EC6B24" w:rsidRPr="00CF1A5D" w:rsidRDefault="00EC6B24" w:rsidP="00B2290D">
      <w:pPr>
        <w:pStyle w:val="Heading3"/>
        <w:keepNext w:val="0"/>
        <w:rPr>
          <w:rFonts w:ascii="Arial" w:hAnsi="Arial"/>
          <w:sz w:val="22"/>
          <w:szCs w:val="22"/>
        </w:rPr>
      </w:pPr>
      <w:r w:rsidRPr="00CF1A5D">
        <w:rPr>
          <w:rFonts w:ascii="Arial" w:hAnsi="Arial"/>
          <w:sz w:val="22"/>
          <w:szCs w:val="22"/>
        </w:rPr>
        <w:t>Provide an access opening with minimum 14 gauge bolted cover with high temperature gasketing material at each change in direction of the grease exhaust ductwork. Access openings shall be as large as practical to allow for the inspection and cleaning of the grease duct interior.</w:t>
      </w:r>
    </w:p>
    <w:p w:rsidR="00EC6B24" w:rsidRPr="00CF1A5D" w:rsidRDefault="00EC6B24" w:rsidP="00B2290D">
      <w:pPr>
        <w:pStyle w:val="Heading3"/>
        <w:keepNext w:val="0"/>
        <w:rPr>
          <w:rFonts w:ascii="Arial" w:hAnsi="Arial"/>
          <w:sz w:val="22"/>
          <w:szCs w:val="22"/>
        </w:rPr>
      </w:pPr>
      <w:r w:rsidRPr="00CF1A5D">
        <w:rPr>
          <w:rFonts w:ascii="Arial" w:hAnsi="Arial"/>
          <w:sz w:val="22"/>
          <w:szCs w:val="22"/>
        </w:rPr>
        <w:t xml:space="preserve">Grease exhaust ductwork exposed below the ceiling, including the trim collars at the ceiling penetrations, shall be </w:t>
      </w:r>
      <w:proofErr w:type="gramStart"/>
      <w:r w:rsidRPr="00CF1A5D">
        <w:rPr>
          <w:rFonts w:ascii="Arial" w:hAnsi="Arial"/>
          <w:sz w:val="22"/>
          <w:szCs w:val="22"/>
        </w:rPr>
        <w:t>18 gauge</w:t>
      </w:r>
      <w:proofErr w:type="gramEnd"/>
      <w:r w:rsidRPr="00CF1A5D">
        <w:rPr>
          <w:rFonts w:ascii="Arial" w:hAnsi="Arial"/>
          <w:sz w:val="22"/>
          <w:szCs w:val="22"/>
        </w:rPr>
        <w:t xml:space="preserve"> Type 304 stainless steel with 180 grit polished finish.</w:t>
      </w:r>
    </w:p>
    <w:p w:rsidR="00EC6B24" w:rsidRPr="00CF1A5D" w:rsidRDefault="00EC6B24" w:rsidP="00B2290D">
      <w:pPr>
        <w:pStyle w:val="Heading3"/>
        <w:keepNext w:val="0"/>
        <w:rPr>
          <w:rFonts w:ascii="Arial" w:hAnsi="Arial"/>
          <w:sz w:val="22"/>
          <w:szCs w:val="22"/>
        </w:rPr>
      </w:pPr>
      <w:r w:rsidRPr="00CF1A5D">
        <w:rPr>
          <w:rFonts w:ascii="Arial" w:hAnsi="Arial"/>
          <w:sz w:val="22"/>
          <w:szCs w:val="22"/>
        </w:rPr>
        <w:t>Weld all ducts to the exhaust hood collars.</w:t>
      </w:r>
    </w:p>
    <w:p w:rsidR="00EC6B24" w:rsidRPr="00CF1A5D" w:rsidRDefault="00EC6B24" w:rsidP="00B2290D">
      <w:pPr>
        <w:pStyle w:val="Heading2"/>
        <w:keepNext w:val="0"/>
        <w:rPr>
          <w:rFonts w:ascii="Arial" w:hAnsi="Arial"/>
          <w:sz w:val="22"/>
          <w:szCs w:val="22"/>
        </w:rPr>
      </w:pPr>
      <w:r w:rsidRPr="00CF1A5D">
        <w:rPr>
          <w:rFonts w:ascii="Arial" w:hAnsi="Arial"/>
          <w:sz w:val="22"/>
          <w:szCs w:val="22"/>
        </w:rPr>
        <w:t>DUCT HANGERS AND SUPPORTS:</w:t>
      </w:r>
    </w:p>
    <w:p w:rsidR="00EC6B24" w:rsidRPr="00CF1A5D" w:rsidRDefault="00EC6B24" w:rsidP="00B2290D">
      <w:pPr>
        <w:pStyle w:val="Heading3"/>
        <w:keepNext w:val="0"/>
        <w:rPr>
          <w:rFonts w:ascii="Arial" w:hAnsi="Arial"/>
          <w:sz w:val="22"/>
          <w:szCs w:val="22"/>
        </w:rPr>
      </w:pPr>
      <w:r w:rsidRPr="00CF1A5D">
        <w:rPr>
          <w:rFonts w:ascii="Arial" w:hAnsi="Arial"/>
          <w:sz w:val="22"/>
          <w:szCs w:val="22"/>
        </w:rPr>
        <w:t>Duct hangers and supports shall be in accordance with the Hangers and Supports section of the referenced SMACNA standards, except:</w:t>
      </w:r>
    </w:p>
    <w:p w:rsidR="00EC6B24" w:rsidRPr="00CF1A5D" w:rsidRDefault="00EC6B24" w:rsidP="00B2290D">
      <w:pPr>
        <w:pStyle w:val="Heading4"/>
        <w:keepNext w:val="0"/>
        <w:rPr>
          <w:rFonts w:ascii="Arial" w:hAnsi="Arial"/>
          <w:sz w:val="22"/>
          <w:szCs w:val="22"/>
        </w:rPr>
      </w:pPr>
      <w:r w:rsidRPr="00CF1A5D">
        <w:rPr>
          <w:rFonts w:ascii="Arial" w:hAnsi="Arial"/>
          <w:sz w:val="22"/>
          <w:szCs w:val="22"/>
        </w:rPr>
        <w:t>Do not space hangers over 8'-0" on centers.</w:t>
      </w:r>
    </w:p>
    <w:p w:rsidR="00EC6B24" w:rsidRPr="00CF1A5D" w:rsidRDefault="00EC6B24" w:rsidP="00B2290D">
      <w:pPr>
        <w:pStyle w:val="Heading4"/>
        <w:keepNext w:val="0"/>
        <w:rPr>
          <w:rFonts w:ascii="Arial" w:hAnsi="Arial"/>
          <w:sz w:val="22"/>
          <w:szCs w:val="22"/>
        </w:rPr>
      </w:pPr>
      <w:r w:rsidRPr="00CF1A5D">
        <w:rPr>
          <w:rFonts w:ascii="Arial" w:hAnsi="Arial"/>
          <w:sz w:val="22"/>
          <w:szCs w:val="22"/>
        </w:rPr>
        <w:t xml:space="preserve">For rectangular ductwork with the longest dimensions up through 60", hangers shall be the galvanized steel strap type. For rectangular ductwork with the longest dimension 61" and larger, hangers shall be trapeze type constructed of galvanized steel angles with round hanger rods. Sizes for strap hangers and trapeze angles and rods shall be based </w:t>
      </w:r>
      <w:r w:rsidRPr="00CF1A5D">
        <w:rPr>
          <w:rFonts w:ascii="Arial" w:hAnsi="Arial"/>
          <w:sz w:val="22"/>
          <w:szCs w:val="22"/>
        </w:rPr>
        <w:lastRenderedPageBreak/>
        <w:t xml:space="preserve">on duct size as scheduled in the SMACNA standard for strap hangers and for trapeze </w:t>
      </w:r>
      <w:proofErr w:type="gramStart"/>
      <w:r w:rsidRPr="00CF1A5D">
        <w:rPr>
          <w:rFonts w:ascii="Arial" w:hAnsi="Arial"/>
          <w:sz w:val="22"/>
          <w:szCs w:val="22"/>
        </w:rPr>
        <w:t>hangers.</w:t>
      </w:r>
      <w:r w:rsidR="0002495B" w:rsidRPr="00CF1A5D">
        <w:rPr>
          <w:rFonts w:ascii="Arial" w:hAnsi="Arial"/>
          <w:sz w:val="22"/>
          <w:szCs w:val="22"/>
        </w:rPr>
        <w:t>.</w:t>
      </w:r>
      <w:proofErr w:type="gramEnd"/>
    </w:p>
    <w:p w:rsidR="0002495B" w:rsidRPr="00CF1A5D" w:rsidRDefault="00EC6B24" w:rsidP="00B2290D">
      <w:pPr>
        <w:pStyle w:val="Heading4"/>
        <w:keepNext w:val="0"/>
        <w:rPr>
          <w:rFonts w:ascii="Arial" w:hAnsi="Arial"/>
          <w:sz w:val="22"/>
          <w:szCs w:val="22"/>
        </w:rPr>
      </w:pPr>
      <w:r w:rsidRPr="00CF1A5D">
        <w:rPr>
          <w:rFonts w:ascii="Arial" w:hAnsi="Arial"/>
          <w:sz w:val="22"/>
          <w:szCs w:val="22"/>
        </w:rPr>
        <w:t xml:space="preserve">For round ductwork, hangers shall be galvanized steel strap hangers. Sizes and number of strap hangers shall be based on the duct size as scheduled in the SMACNA standard. </w:t>
      </w:r>
    </w:p>
    <w:p w:rsidR="00EC6B24" w:rsidRPr="00CF1A5D" w:rsidRDefault="00EC6B24" w:rsidP="00B2290D">
      <w:pPr>
        <w:pStyle w:val="Heading3"/>
        <w:keepNext w:val="0"/>
        <w:rPr>
          <w:rFonts w:ascii="Arial" w:hAnsi="Arial"/>
          <w:sz w:val="22"/>
          <w:szCs w:val="22"/>
        </w:rPr>
      </w:pPr>
      <w:r w:rsidRPr="00CF1A5D">
        <w:rPr>
          <w:rFonts w:ascii="Arial" w:hAnsi="Arial"/>
          <w:sz w:val="22"/>
          <w:szCs w:val="22"/>
        </w:rPr>
        <w:t>Support ductwork in steel construction with side beam brackets bolted or welded to the side of the beam, Grinnell Fig. 202, or equal.</w:t>
      </w:r>
    </w:p>
    <w:p w:rsidR="00EC6B24" w:rsidRPr="00CF1A5D" w:rsidRDefault="00EC6B24" w:rsidP="00B2290D">
      <w:pPr>
        <w:pStyle w:val="Heading3"/>
        <w:keepNext w:val="0"/>
        <w:rPr>
          <w:rFonts w:ascii="Arial" w:hAnsi="Arial"/>
          <w:sz w:val="22"/>
          <w:szCs w:val="22"/>
        </w:rPr>
      </w:pPr>
      <w:r w:rsidRPr="00CF1A5D">
        <w:rPr>
          <w:rFonts w:ascii="Arial" w:hAnsi="Arial"/>
          <w:sz w:val="22"/>
          <w:szCs w:val="22"/>
        </w:rPr>
        <w:t>Support duct in wood construction with side beam bracket, Grinnell Fig. 202 or equal, or with hanger flange, Grinnell Fig 128R or equal using lag screws.</w:t>
      </w:r>
    </w:p>
    <w:p w:rsidR="00EC6B24" w:rsidRPr="00CF1A5D" w:rsidRDefault="00EC6B24" w:rsidP="00B2290D">
      <w:pPr>
        <w:pStyle w:val="Heading3"/>
        <w:keepNext w:val="0"/>
        <w:rPr>
          <w:rFonts w:ascii="Arial" w:hAnsi="Arial"/>
          <w:sz w:val="22"/>
          <w:szCs w:val="22"/>
        </w:rPr>
      </w:pPr>
      <w:r w:rsidRPr="00CF1A5D">
        <w:rPr>
          <w:rFonts w:ascii="Arial" w:hAnsi="Arial"/>
          <w:sz w:val="22"/>
          <w:szCs w:val="22"/>
        </w:rPr>
        <w:t xml:space="preserve">Lower attachment fasteners which penetrate the duct shall be sheet metal screws, blind rivets or </w:t>
      </w:r>
      <w:proofErr w:type="spellStart"/>
      <w:r w:rsidRPr="00CF1A5D">
        <w:rPr>
          <w:rFonts w:ascii="Arial" w:hAnsi="Arial"/>
          <w:sz w:val="22"/>
          <w:szCs w:val="22"/>
        </w:rPr>
        <w:t>self tapping</w:t>
      </w:r>
      <w:proofErr w:type="spellEnd"/>
      <w:r w:rsidRPr="00CF1A5D">
        <w:rPr>
          <w:rFonts w:ascii="Arial" w:hAnsi="Arial"/>
          <w:sz w:val="22"/>
          <w:szCs w:val="22"/>
        </w:rPr>
        <w:t xml:space="preserve"> metal screws. Cover all ductwork penetrations with mastic to provide air tight closures.</w:t>
      </w:r>
    </w:p>
    <w:p w:rsidR="00EC6B24" w:rsidRPr="00CF1A5D" w:rsidRDefault="00EC6B24" w:rsidP="00B2290D">
      <w:pPr>
        <w:pStyle w:val="Heading2"/>
        <w:keepNext w:val="0"/>
        <w:rPr>
          <w:rFonts w:ascii="Arial" w:hAnsi="Arial"/>
          <w:sz w:val="22"/>
          <w:szCs w:val="22"/>
        </w:rPr>
      </w:pPr>
      <w:r w:rsidRPr="00CF1A5D">
        <w:rPr>
          <w:rFonts w:ascii="Arial" w:hAnsi="Arial"/>
          <w:sz w:val="22"/>
          <w:szCs w:val="22"/>
        </w:rPr>
        <w:t>MANUAL DAMPERS AND DAMPER HARDWARE:</w:t>
      </w:r>
    </w:p>
    <w:p w:rsidR="00EC6B24" w:rsidRPr="00CF1A5D" w:rsidRDefault="00EC6B24" w:rsidP="00B2290D">
      <w:pPr>
        <w:pStyle w:val="Heading3"/>
        <w:keepNext w:val="0"/>
        <w:rPr>
          <w:rFonts w:ascii="Arial" w:hAnsi="Arial"/>
          <w:sz w:val="22"/>
          <w:szCs w:val="22"/>
        </w:rPr>
      </w:pPr>
      <w:r w:rsidRPr="00CF1A5D">
        <w:rPr>
          <w:rFonts w:ascii="Arial" w:hAnsi="Arial"/>
          <w:sz w:val="22"/>
          <w:szCs w:val="22"/>
        </w:rPr>
        <w:t xml:space="preserve">Construct splitter dampers of not less than </w:t>
      </w:r>
      <w:proofErr w:type="gramStart"/>
      <w:r w:rsidRPr="00CF1A5D">
        <w:rPr>
          <w:rFonts w:ascii="Arial" w:hAnsi="Arial"/>
          <w:sz w:val="22"/>
          <w:szCs w:val="22"/>
        </w:rPr>
        <w:t>20 gauge</w:t>
      </w:r>
      <w:proofErr w:type="gramEnd"/>
      <w:r w:rsidRPr="00CF1A5D">
        <w:rPr>
          <w:rFonts w:ascii="Arial" w:hAnsi="Arial"/>
          <w:sz w:val="22"/>
          <w:szCs w:val="22"/>
        </w:rPr>
        <w:t xml:space="preserve"> galvanized steel sheet. The length of the damper blade shall be the same as the width of the widest duct section at the split, but in no case shall blade length be less than 12".</w:t>
      </w:r>
    </w:p>
    <w:p w:rsidR="00EC6B24" w:rsidRPr="00CF1A5D" w:rsidRDefault="00EC6B24" w:rsidP="00B2290D">
      <w:pPr>
        <w:pStyle w:val="Heading3"/>
        <w:keepNext w:val="0"/>
        <w:rPr>
          <w:rFonts w:ascii="Arial" w:hAnsi="Arial"/>
          <w:sz w:val="22"/>
          <w:szCs w:val="22"/>
        </w:rPr>
      </w:pPr>
      <w:r w:rsidRPr="00CF1A5D">
        <w:rPr>
          <w:rFonts w:ascii="Arial" w:hAnsi="Arial"/>
          <w:sz w:val="22"/>
          <w:szCs w:val="22"/>
        </w:rPr>
        <w:t>Volume control dampers shall be low leakage single blade butterfly type in ducts up to and including 18" x 12" size. For ducts larger than 18" x 12", in either or both dimensions, the dampers shall be the low leakage multi-blade type. All dampers in outdoor air intake ductwork shall shut tightly and have vinyl blade edge and end seals.</w:t>
      </w:r>
    </w:p>
    <w:p w:rsidR="00EC6B24" w:rsidRPr="00CF1A5D" w:rsidRDefault="00EC6B24" w:rsidP="00B2290D">
      <w:pPr>
        <w:pStyle w:val="Heading4"/>
        <w:keepNext w:val="0"/>
        <w:rPr>
          <w:rFonts w:ascii="Arial" w:hAnsi="Arial"/>
          <w:sz w:val="22"/>
          <w:szCs w:val="22"/>
        </w:rPr>
      </w:pPr>
      <w:r w:rsidRPr="00CF1A5D">
        <w:rPr>
          <w:rFonts w:ascii="Arial" w:hAnsi="Arial"/>
          <w:sz w:val="22"/>
          <w:szCs w:val="22"/>
        </w:rPr>
        <w:t xml:space="preserve">Single blade butterfly dampers shall be constructed of not less than </w:t>
      </w:r>
      <w:proofErr w:type="gramStart"/>
      <w:r w:rsidRPr="00CF1A5D">
        <w:rPr>
          <w:rFonts w:ascii="Arial" w:hAnsi="Arial"/>
          <w:sz w:val="22"/>
          <w:szCs w:val="22"/>
        </w:rPr>
        <w:t>16 gauge</w:t>
      </w:r>
      <w:proofErr w:type="gramEnd"/>
      <w:r w:rsidRPr="00CF1A5D">
        <w:rPr>
          <w:rFonts w:ascii="Arial" w:hAnsi="Arial"/>
          <w:sz w:val="22"/>
          <w:szCs w:val="22"/>
        </w:rPr>
        <w:t xml:space="preserve"> galvanized steel mounted in a steel frame. For rectangular dampers, the top and bottom edges of the blade shall be crimped to stiffen the blade. Dampers shall be provided with an extended rod to permit installation of a quadrant or actuator on the exterior of the insulation.</w:t>
      </w:r>
    </w:p>
    <w:p w:rsidR="00EC6B24" w:rsidRPr="00CF1A5D" w:rsidRDefault="00EC6B24" w:rsidP="00B2290D">
      <w:pPr>
        <w:pStyle w:val="Heading4"/>
        <w:keepNext w:val="0"/>
        <w:rPr>
          <w:rFonts w:ascii="Arial" w:hAnsi="Arial"/>
          <w:sz w:val="22"/>
          <w:szCs w:val="22"/>
        </w:rPr>
      </w:pPr>
      <w:r w:rsidRPr="00CF1A5D">
        <w:rPr>
          <w:rFonts w:ascii="Arial" w:hAnsi="Arial"/>
          <w:sz w:val="22"/>
          <w:szCs w:val="22"/>
        </w:rPr>
        <w:t xml:space="preserve">Multi-blade dampers and shall be the opposed blade type, constructed of not less than </w:t>
      </w:r>
      <w:proofErr w:type="gramStart"/>
      <w:r w:rsidRPr="00CF1A5D">
        <w:rPr>
          <w:rFonts w:ascii="Arial" w:hAnsi="Arial"/>
          <w:sz w:val="22"/>
          <w:szCs w:val="22"/>
        </w:rPr>
        <w:t>16 gauge</w:t>
      </w:r>
      <w:proofErr w:type="gramEnd"/>
      <w:r w:rsidRPr="00CF1A5D">
        <w:rPr>
          <w:rFonts w:ascii="Arial" w:hAnsi="Arial"/>
          <w:sz w:val="22"/>
          <w:szCs w:val="22"/>
        </w:rPr>
        <w:t xml:space="preserve"> galvanized steel blades mounted in a galvanized steel channel frame. Blade spacing shall not exceed 6" and the top and bottom edges of the blade shall be crimped to stiffen the blades. Damper blades shall be interconnected by rods and linkages to provide simultaneous operation of all blades. Dampers shall be provided with an extended rod to permit installation of a quadrant or actuator on the exterior of the insulation.</w:t>
      </w:r>
      <w:r w:rsidRPr="00CF1A5D">
        <w:rPr>
          <w:rFonts w:ascii="Arial" w:hAnsi="Arial"/>
          <w:sz w:val="22"/>
          <w:szCs w:val="22"/>
        </w:rPr>
        <w:tab/>
      </w:r>
    </w:p>
    <w:p w:rsidR="00EC6B24" w:rsidRPr="00CF1A5D" w:rsidRDefault="00EC6B24" w:rsidP="00B2290D">
      <w:pPr>
        <w:pStyle w:val="Heading4"/>
        <w:keepNext w:val="0"/>
        <w:rPr>
          <w:rFonts w:ascii="Arial" w:hAnsi="Arial"/>
          <w:sz w:val="22"/>
          <w:szCs w:val="22"/>
        </w:rPr>
      </w:pPr>
      <w:r w:rsidRPr="00CF1A5D">
        <w:rPr>
          <w:rFonts w:ascii="Arial" w:hAnsi="Arial"/>
          <w:sz w:val="22"/>
          <w:szCs w:val="22"/>
        </w:rPr>
        <w:t xml:space="preserve">Dampers manufactured by Ruskin, </w:t>
      </w:r>
      <w:proofErr w:type="spellStart"/>
      <w:r w:rsidRPr="00CF1A5D">
        <w:rPr>
          <w:rFonts w:ascii="Arial" w:hAnsi="Arial"/>
          <w:sz w:val="22"/>
          <w:szCs w:val="22"/>
        </w:rPr>
        <w:t>Cesco</w:t>
      </w:r>
      <w:proofErr w:type="spellEnd"/>
      <w:r w:rsidRPr="00CF1A5D">
        <w:rPr>
          <w:rFonts w:ascii="Arial" w:hAnsi="Arial"/>
          <w:sz w:val="22"/>
          <w:szCs w:val="22"/>
        </w:rPr>
        <w:t>, Carnes</w:t>
      </w:r>
      <w:r w:rsidR="007851D2" w:rsidRPr="00CF1A5D">
        <w:rPr>
          <w:rFonts w:ascii="Arial" w:hAnsi="Arial"/>
          <w:sz w:val="22"/>
          <w:szCs w:val="22"/>
        </w:rPr>
        <w:t xml:space="preserve">, </w:t>
      </w:r>
      <w:proofErr w:type="spellStart"/>
      <w:r w:rsidR="007851D2" w:rsidRPr="00CF1A5D">
        <w:rPr>
          <w:rFonts w:ascii="Arial" w:hAnsi="Arial"/>
          <w:sz w:val="22"/>
          <w:szCs w:val="22"/>
        </w:rPr>
        <w:t>Nailor</w:t>
      </w:r>
      <w:proofErr w:type="spellEnd"/>
      <w:r w:rsidRPr="00CF1A5D">
        <w:rPr>
          <w:rFonts w:ascii="Arial" w:hAnsi="Arial"/>
          <w:sz w:val="22"/>
          <w:szCs w:val="22"/>
        </w:rPr>
        <w:t xml:space="preserve"> or Louvers and Dampers, Inc. will be acceptable.</w:t>
      </w:r>
    </w:p>
    <w:p w:rsidR="00EC6B24" w:rsidRPr="00CF1A5D" w:rsidRDefault="00EC6B24" w:rsidP="00B2290D">
      <w:pPr>
        <w:pStyle w:val="Heading3"/>
        <w:keepNext w:val="0"/>
        <w:rPr>
          <w:rFonts w:ascii="Arial" w:hAnsi="Arial"/>
          <w:sz w:val="22"/>
          <w:szCs w:val="22"/>
        </w:rPr>
      </w:pPr>
      <w:r w:rsidRPr="00CF1A5D">
        <w:rPr>
          <w:rFonts w:ascii="Arial" w:hAnsi="Arial"/>
          <w:sz w:val="22"/>
          <w:szCs w:val="22"/>
        </w:rPr>
        <w:t>Hardware for manual dampers:</w:t>
      </w:r>
    </w:p>
    <w:p w:rsidR="00EC6B24" w:rsidRPr="00CF1A5D" w:rsidRDefault="00EC6B24" w:rsidP="00B2290D">
      <w:pPr>
        <w:pStyle w:val="Heading4"/>
        <w:keepNext w:val="0"/>
        <w:rPr>
          <w:rFonts w:ascii="Arial" w:hAnsi="Arial"/>
          <w:sz w:val="22"/>
          <w:szCs w:val="22"/>
        </w:rPr>
      </w:pPr>
      <w:r w:rsidRPr="00CF1A5D">
        <w:rPr>
          <w:rFonts w:ascii="Arial" w:hAnsi="Arial"/>
          <w:sz w:val="22"/>
          <w:szCs w:val="22"/>
        </w:rPr>
        <w:lastRenderedPageBreak/>
        <w:t>When neither dimension of the splitter damper exceeds 18" the damper shall be provided with a ball joint bracket attached to the outside of the duct. The bracket shall have a set screw for securing the damper rod in position. The damper operating rod shall be not less than 1/4" diameter steel rod and shall be secured to the damper blade with a clip. When either dimension of the damper exceeds 18" the damper shall be provided with two ball joint brackets and rods. The rods shall be located at quarter points on the damper.</w:t>
      </w:r>
    </w:p>
    <w:p w:rsidR="00EC6B24" w:rsidRPr="00CF1A5D" w:rsidRDefault="00EC6B24" w:rsidP="00B2290D">
      <w:pPr>
        <w:pStyle w:val="Heading4"/>
        <w:keepNext w:val="0"/>
        <w:rPr>
          <w:rFonts w:ascii="Arial" w:hAnsi="Arial"/>
          <w:sz w:val="22"/>
          <w:szCs w:val="22"/>
        </w:rPr>
      </w:pPr>
      <w:r w:rsidRPr="00CF1A5D">
        <w:rPr>
          <w:rFonts w:ascii="Arial" w:hAnsi="Arial"/>
          <w:sz w:val="22"/>
          <w:szCs w:val="22"/>
        </w:rPr>
        <w:t>Duct mounted regulators with operating handle and locking quadrant shall be provided on all manual volume control dampers.</w:t>
      </w:r>
    </w:p>
    <w:p w:rsidR="00EC6B24" w:rsidRPr="00CF1A5D" w:rsidRDefault="00EC6B24" w:rsidP="00B2290D">
      <w:pPr>
        <w:pStyle w:val="Heading4"/>
        <w:keepNext w:val="0"/>
        <w:rPr>
          <w:rFonts w:ascii="Arial" w:hAnsi="Arial"/>
          <w:sz w:val="22"/>
          <w:szCs w:val="22"/>
        </w:rPr>
      </w:pPr>
      <w:r w:rsidRPr="00CF1A5D">
        <w:rPr>
          <w:rFonts w:ascii="Arial" w:hAnsi="Arial"/>
          <w:sz w:val="22"/>
          <w:szCs w:val="22"/>
        </w:rPr>
        <w:t xml:space="preserve">Damper hardware manufactured by </w:t>
      </w:r>
      <w:proofErr w:type="spellStart"/>
      <w:r w:rsidRPr="00CF1A5D">
        <w:rPr>
          <w:rFonts w:ascii="Arial" w:hAnsi="Arial"/>
          <w:sz w:val="22"/>
          <w:szCs w:val="22"/>
        </w:rPr>
        <w:t>Ventfabrics</w:t>
      </w:r>
      <w:proofErr w:type="spellEnd"/>
      <w:r w:rsidRPr="00CF1A5D">
        <w:rPr>
          <w:rFonts w:ascii="Arial" w:hAnsi="Arial"/>
          <w:sz w:val="22"/>
          <w:szCs w:val="22"/>
        </w:rPr>
        <w:t xml:space="preserve">, Young Regulator or </w:t>
      </w:r>
      <w:proofErr w:type="spellStart"/>
      <w:r w:rsidRPr="00CF1A5D">
        <w:rPr>
          <w:rFonts w:ascii="Arial" w:hAnsi="Arial"/>
          <w:sz w:val="22"/>
          <w:szCs w:val="22"/>
        </w:rPr>
        <w:t>Duro</w:t>
      </w:r>
      <w:proofErr w:type="spellEnd"/>
      <w:r w:rsidRPr="00CF1A5D">
        <w:rPr>
          <w:rFonts w:ascii="Arial" w:hAnsi="Arial"/>
          <w:sz w:val="22"/>
          <w:szCs w:val="22"/>
        </w:rPr>
        <w:t>-Dyne will be acceptable.</w:t>
      </w:r>
    </w:p>
    <w:p w:rsidR="00EC6B24" w:rsidRPr="00CF1A5D" w:rsidRDefault="00EC6B24" w:rsidP="00B2290D">
      <w:pPr>
        <w:pStyle w:val="Heading2"/>
        <w:keepNext w:val="0"/>
        <w:rPr>
          <w:rFonts w:ascii="Arial" w:hAnsi="Arial"/>
          <w:sz w:val="22"/>
          <w:szCs w:val="22"/>
        </w:rPr>
      </w:pPr>
      <w:r w:rsidRPr="00CF1A5D">
        <w:rPr>
          <w:rFonts w:ascii="Arial" w:hAnsi="Arial"/>
          <w:sz w:val="22"/>
          <w:szCs w:val="22"/>
        </w:rPr>
        <w:t>FLEXIBLE ROUND DUCTWORK:</w:t>
      </w:r>
    </w:p>
    <w:p w:rsidR="00EC6B24" w:rsidRPr="00CF1A5D" w:rsidRDefault="00EC6B24" w:rsidP="00B2290D">
      <w:pPr>
        <w:pStyle w:val="Heading3"/>
        <w:keepNext w:val="0"/>
        <w:rPr>
          <w:rFonts w:ascii="Arial" w:hAnsi="Arial"/>
          <w:sz w:val="22"/>
          <w:szCs w:val="22"/>
        </w:rPr>
      </w:pPr>
      <w:r w:rsidRPr="00CF1A5D">
        <w:rPr>
          <w:rFonts w:ascii="Arial" w:hAnsi="Arial"/>
          <w:sz w:val="22"/>
          <w:szCs w:val="22"/>
        </w:rPr>
        <w:t>Flexible round ductwork shall be Class 1, UL 181 air duct with an aluminized mylar or polyester inner liner laminated to a corrosion resistant steel wire helix. Aluminum helix is not acceptable.</w:t>
      </w:r>
    </w:p>
    <w:p w:rsidR="00EC6B24" w:rsidRPr="00CF1A5D" w:rsidRDefault="00EC6B24" w:rsidP="00B2290D">
      <w:pPr>
        <w:pStyle w:val="Heading3"/>
        <w:keepNext w:val="0"/>
        <w:rPr>
          <w:rFonts w:ascii="Arial" w:hAnsi="Arial"/>
          <w:sz w:val="22"/>
          <w:szCs w:val="22"/>
        </w:rPr>
      </w:pPr>
      <w:r w:rsidRPr="00CF1A5D">
        <w:rPr>
          <w:rFonts w:ascii="Arial" w:hAnsi="Arial"/>
          <w:sz w:val="22"/>
          <w:szCs w:val="22"/>
        </w:rPr>
        <w:t xml:space="preserve">A 1" thick, </w:t>
      </w:r>
      <w:proofErr w:type="gramStart"/>
      <w:r w:rsidRPr="00CF1A5D">
        <w:rPr>
          <w:rFonts w:ascii="Arial" w:hAnsi="Arial"/>
          <w:sz w:val="22"/>
          <w:szCs w:val="22"/>
        </w:rPr>
        <w:t>one pound</w:t>
      </w:r>
      <w:proofErr w:type="gramEnd"/>
      <w:r w:rsidRPr="00CF1A5D">
        <w:rPr>
          <w:rFonts w:ascii="Arial" w:hAnsi="Arial"/>
          <w:sz w:val="22"/>
          <w:szCs w:val="22"/>
        </w:rPr>
        <w:t xml:space="preserve"> density fiberglass insulation and vinyl outer jacket shall cover the wire helix.</w:t>
      </w:r>
    </w:p>
    <w:p w:rsidR="00EC6B24" w:rsidRPr="00CF1A5D" w:rsidRDefault="00EC6B24" w:rsidP="00B2290D">
      <w:pPr>
        <w:pStyle w:val="Heading3"/>
        <w:keepNext w:val="0"/>
        <w:rPr>
          <w:rFonts w:ascii="Arial" w:hAnsi="Arial"/>
          <w:sz w:val="22"/>
          <w:szCs w:val="22"/>
        </w:rPr>
      </w:pPr>
      <w:r w:rsidRPr="00CF1A5D">
        <w:rPr>
          <w:rFonts w:ascii="Arial" w:hAnsi="Arial"/>
          <w:sz w:val="22"/>
          <w:szCs w:val="22"/>
        </w:rPr>
        <w:t xml:space="preserve">Low pressure flexible ductwork shall be designed for pressures up to 4" </w:t>
      </w:r>
      <w:proofErr w:type="spellStart"/>
      <w:r w:rsidRPr="00CF1A5D">
        <w:rPr>
          <w:rFonts w:ascii="Arial" w:hAnsi="Arial"/>
          <w:sz w:val="22"/>
          <w:szCs w:val="22"/>
        </w:rPr>
        <w:t>wg</w:t>
      </w:r>
      <w:proofErr w:type="spellEnd"/>
      <w:r w:rsidRPr="00CF1A5D">
        <w:rPr>
          <w:rFonts w:ascii="Arial" w:hAnsi="Arial"/>
          <w:sz w:val="22"/>
          <w:szCs w:val="22"/>
        </w:rPr>
        <w:t>. The maximum allowable length of low pressure flexible ductwork shall be 5'-0" and shall be limited to short run-outs connected to round neck ceiling supply diffusers. Provide a spin-in fitting with integral volume damper at all flexible run-out connections.</w:t>
      </w:r>
    </w:p>
    <w:p w:rsidR="00EC6B24" w:rsidRPr="00CF1A5D" w:rsidRDefault="00EC6B24" w:rsidP="00B2290D">
      <w:pPr>
        <w:pStyle w:val="Heading3"/>
        <w:keepNext w:val="0"/>
        <w:rPr>
          <w:rFonts w:ascii="Arial" w:hAnsi="Arial"/>
          <w:sz w:val="22"/>
          <w:szCs w:val="22"/>
        </w:rPr>
      </w:pPr>
      <w:r w:rsidRPr="00CF1A5D">
        <w:rPr>
          <w:rFonts w:ascii="Arial" w:hAnsi="Arial"/>
          <w:sz w:val="22"/>
          <w:szCs w:val="22"/>
        </w:rPr>
        <w:t xml:space="preserve">Medium pressure flexible ductwork shall be designed for pressures up to 10" </w:t>
      </w:r>
      <w:proofErr w:type="spellStart"/>
      <w:r w:rsidRPr="00CF1A5D">
        <w:rPr>
          <w:rFonts w:ascii="Arial" w:hAnsi="Arial"/>
          <w:sz w:val="22"/>
          <w:szCs w:val="22"/>
        </w:rPr>
        <w:t>wg</w:t>
      </w:r>
      <w:proofErr w:type="spellEnd"/>
      <w:r w:rsidRPr="00CF1A5D">
        <w:rPr>
          <w:rFonts w:ascii="Arial" w:hAnsi="Arial"/>
          <w:sz w:val="22"/>
          <w:szCs w:val="22"/>
        </w:rPr>
        <w:t>. The maximum allowable length of medium pressure flexible ductwork shall be 4'-0" and shall be limited to short run-outs connecting terminal units to medium pressure sheet metal ductwork.]</w:t>
      </w:r>
    </w:p>
    <w:p w:rsidR="00EC6B24" w:rsidRPr="00CF1A5D" w:rsidRDefault="00797F04" w:rsidP="00B2290D">
      <w:pPr>
        <w:pStyle w:val="Heading3"/>
        <w:keepNext w:val="0"/>
        <w:rPr>
          <w:rFonts w:ascii="Arial" w:hAnsi="Arial"/>
          <w:sz w:val="22"/>
          <w:szCs w:val="22"/>
        </w:rPr>
      </w:pPr>
      <w:r w:rsidRPr="00CF1A5D">
        <w:rPr>
          <w:rFonts w:ascii="Arial" w:hAnsi="Arial"/>
          <w:sz w:val="22"/>
          <w:szCs w:val="22"/>
        </w:rPr>
        <w:t>F</w:t>
      </w:r>
      <w:r w:rsidR="00EC6B24" w:rsidRPr="00CF1A5D">
        <w:rPr>
          <w:rFonts w:ascii="Arial" w:hAnsi="Arial"/>
          <w:sz w:val="22"/>
          <w:szCs w:val="22"/>
        </w:rPr>
        <w:t xml:space="preserve">lexible ductwork manufactured by </w:t>
      </w:r>
      <w:proofErr w:type="spellStart"/>
      <w:r w:rsidR="00EC6B24" w:rsidRPr="00CF1A5D">
        <w:rPr>
          <w:rFonts w:ascii="Arial" w:hAnsi="Arial"/>
          <w:sz w:val="22"/>
          <w:szCs w:val="22"/>
        </w:rPr>
        <w:t>Genflex</w:t>
      </w:r>
      <w:proofErr w:type="spellEnd"/>
      <w:r w:rsidRPr="00CF1A5D">
        <w:rPr>
          <w:rFonts w:ascii="Arial" w:hAnsi="Arial"/>
          <w:sz w:val="22"/>
          <w:szCs w:val="22"/>
        </w:rPr>
        <w:t>,</w:t>
      </w:r>
      <w:r w:rsidR="00EC6B24" w:rsidRPr="00CF1A5D">
        <w:rPr>
          <w:rFonts w:ascii="Arial" w:hAnsi="Arial"/>
          <w:sz w:val="22"/>
          <w:szCs w:val="22"/>
        </w:rPr>
        <w:t xml:space="preserve"> </w:t>
      </w:r>
      <w:proofErr w:type="spellStart"/>
      <w:r w:rsidR="00EC6B24" w:rsidRPr="00CF1A5D">
        <w:rPr>
          <w:rFonts w:ascii="Arial" w:hAnsi="Arial"/>
          <w:sz w:val="22"/>
          <w:szCs w:val="22"/>
        </w:rPr>
        <w:t>Flexmaster</w:t>
      </w:r>
      <w:proofErr w:type="spellEnd"/>
      <w:r w:rsidR="00720369" w:rsidRPr="00CF1A5D">
        <w:rPr>
          <w:rFonts w:ascii="Arial" w:hAnsi="Arial"/>
          <w:sz w:val="22"/>
          <w:szCs w:val="22"/>
        </w:rPr>
        <w:t>,</w:t>
      </w:r>
      <w:r w:rsidRPr="00CF1A5D">
        <w:rPr>
          <w:rFonts w:ascii="Arial" w:hAnsi="Arial"/>
          <w:sz w:val="22"/>
          <w:szCs w:val="22"/>
        </w:rPr>
        <w:t xml:space="preserve"> Atco </w:t>
      </w:r>
      <w:r w:rsidR="00720369" w:rsidRPr="00CF1A5D">
        <w:rPr>
          <w:rFonts w:ascii="Arial" w:hAnsi="Arial"/>
          <w:sz w:val="22"/>
          <w:szCs w:val="22"/>
        </w:rPr>
        <w:t xml:space="preserve">or Royal </w:t>
      </w:r>
      <w:r w:rsidR="00EC6B24" w:rsidRPr="00CF1A5D">
        <w:rPr>
          <w:rFonts w:ascii="Arial" w:hAnsi="Arial"/>
          <w:sz w:val="22"/>
          <w:szCs w:val="22"/>
        </w:rPr>
        <w:t>will be acceptable.</w:t>
      </w:r>
    </w:p>
    <w:p w:rsidR="00EC6B24" w:rsidRPr="00CF1A5D" w:rsidRDefault="00EC6B24" w:rsidP="00B2290D">
      <w:pPr>
        <w:pStyle w:val="Heading2"/>
        <w:keepNext w:val="0"/>
        <w:rPr>
          <w:rFonts w:ascii="Arial" w:hAnsi="Arial"/>
          <w:sz w:val="22"/>
          <w:szCs w:val="22"/>
        </w:rPr>
      </w:pPr>
      <w:r w:rsidRPr="00CF1A5D">
        <w:rPr>
          <w:rFonts w:ascii="Arial" w:hAnsi="Arial"/>
          <w:sz w:val="22"/>
          <w:szCs w:val="22"/>
        </w:rPr>
        <w:t>FLEXIBLE DUCT CONNECTORS:</w:t>
      </w:r>
    </w:p>
    <w:p w:rsidR="00EC6B24" w:rsidRPr="00CF1A5D" w:rsidRDefault="00EC6B24" w:rsidP="00B2290D">
      <w:pPr>
        <w:pStyle w:val="Heading3"/>
        <w:keepNext w:val="0"/>
        <w:rPr>
          <w:rFonts w:ascii="Arial" w:hAnsi="Arial"/>
          <w:sz w:val="22"/>
          <w:szCs w:val="22"/>
        </w:rPr>
      </w:pPr>
      <w:r w:rsidRPr="00CF1A5D">
        <w:rPr>
          <w:rFonts w:ascii="Arial" w:hAnsi="Arial"/>
          <w:sz w:val="22"/>
          <w:szCs w:val="22"/>
        </w:rPr>
        <w:t>Flexible duct connectors shall be non-combustible, installed at the intake and discharge connections of all belt-driven equipment and where shown. Material shall be glass fabric double coated with neoprene (30oz. per square yard minimum). Provide duct supports on each side of flexible connectors.</w:t>
      </w:r>
    </w:p>
    <w:p w:rsidR="00EC6B24" w:rsidRPr="00CF1A5D" w:rsidRDefault="00EC6B24" w:rsidP="00B2290D">
      <w:pPr>
        <w:pStyle w:val="Heading3"/>
        <w:keepNext w:val="0"/>
        <w:rPr>
          <w:rFonts w:ascii="Arial" w:hAnsi="Arial"/>
          <w:sz w:val="22"/>
          <w:szCs w:val="22"/>
        </w:rPr>
      </w:pPr>
      <w:r w:rsidRPr="00CF1A5D">
        <w:rPr>
          <w:rFonts w:ascii="Arial" w:hAnsi="Arial"/>
          <w:sz w:val="22"/>
          <w:szCs w:val="22"/>
        </w:rPr>
        <w:t xml:space="preserve">Flexible duct connectors manufactured by Vent Fabrics, </w:t>
      </w:r>
      <w:proofErr w:type="spellStart"/>
      <w:r w:rsidRPr="00CF1A5D">
        <w:rPr>
          <w:rFonts w:ascii="Arial" w:hAnsi="Arial"/>
          <w:sz w:val="22"/>
          <w:szCs w:val="22"/>
        </w:rPr>
        <w:t>Duro</w:t>
      </w:r>
      <w:proofErr w:type="spellEnd"/>
      <w:r w:rsidRPr="00CF1A5D">
        <w:rPr>
          <w:rFonts w:ascii="Arial" w:hAnsi="Arial"/>
          <w:sz w:val="22"/>
          <w:szCs w:val="22"/>
        </w:rPr>
        <w:t>-Dyne or Young Regulator will be acceptable.</w:t>
      </w:r>
    </w:p>
    <w:p w:rsidR="00EC6B24" w:rsidRPr="00CF1A5D" w:rsidRDefault="00EC6B24" w:rsidP="00B2290D">
      <w:pPr>
        <w:pStyle w:val="Heading2"/>
        <w:keepNext w:val="0"/>
        <w:rPr>
          <w:rFonts w:ascii="Arial" w:hAnsi="Arial"/>
          <w:sz w:val="22"/>
          <w:szCs w:val="22"/>
        </w:rPr>
      </w:pPr>
      <w:r w:rsidRPr="00CF1A5D">
        <w:rPr>
          <w:rFonts w:ascii="Arial" w:hAnsi="Arial"/>
          <w:sz w:val="22"/>
          <w:szCs w:val="22"/>
        </w:rPr>
        <w:t>FIRE DAMPERS:</w:t>
      </w:r>
    </w:p>
    <w:p w:rsidR="00EC6B24" w:rsidRPr="00CF1A5D" w:rsidRDefault="00EC6B24" w:rsidP="00B2290D">
      <w:pPr>
        <w:pStyle w:val="Heading3"/>
        <w:keepNext w:val="0"/>
        <w:rPr>
          <w:rFonts w:ascii="Arial" w:hAnsi="Arial"/>
          <w:sz w:val="22"/>
          <w:szCs w:val="22"/>
        </w:rPr>
      </w:pPr>
      <w:r w:rsidRPr="00CF1A5D">
        <w:rPr>
          <w:rFonts w:ascii="Arial" w:hAnsi="Arial"/>
          <w:sz w:val="22"/>
          <w:szCs w:val="22"/>
        </w:rPr>
        <w:lastRenderedPageBreak/>
        <w:t>Provide fire dampers at all penetrations through fire rated walls, floors and partitions. Fire dampers shall comply with the requirements of UL 555, 6th Edition, and damper type shall be as follows:</w:t>
      </w:r>
    </w:p>
    <w:p w:rsidR="00EC6B24" w:rsidRPr="00CF1A5D" w:rsidRDefault="00EC6B24" w:rsidP="00B2290D">
      <w:pPr>
        <w:pStyle w:val="Heading4"/>
        <w:keepNext w:val="0"/>
        <w:rPr>
          <w:rFonts w:ascii="Arial" w:hAnsi="Arial"/>
          <w:sz w:val="22"/>
          <w:szCs w:val="22"/>
        </w:rPr>
      </w:pPr>
      <w:r w:rsidRPr="00CF1A5D">
        <w:rPr>
          <w:rFonts w:ascii="Arial" w:hAnsi="Arial"/>
          <w:sz w:val="22"/>
          <w:szCs w:val="22"/>
        </w:rPr>
        <w:t>Type ‘A’ with blades and blade channels in the air stream for use behind sidewall registers and grilles.</w:t>
      </w:r>
    </w:p>
    <w:p w:rsidR="00EC6B24" w:rsidRPr="00CF1A5D" w:rsidRDefault="00EC6B24" w:rsidP="00B2290D">
      <w:pPr>
        <w:pStyle w:val="Heading4"/>
        <w:keepNext w:val="0"/>
        <w:rPr>
          <w:rFonts w:ascii="Arial" w:hAnsi="Arial"/>
          <w:sz w:val="22"/>
          <w:szCs w:val="22"/>
        </w:rPr>
      </w:pPr>
      <w:r w:rsidRPr="00CF1A5D">
        <w:rPr>
          <w:rFonts w:ascii="Arial" w:hAnsi="Arial"/>
          <w:sz w:val="22"/>
          <w:szCs w:val="22"/>
        </w:rPr>
        <w:t xml:space="preserve">Type ‘B’ with blades out of the air stream for rectangular ductwork passing completely through walls, floors and partitions. </w:t>
      </w:r>
    </w:p>
    <w:p w:rsidR="00EC6B24" w:rsidRPr="00CF1A5D" w:rsidRDefault="00EC6B24" w:rsidP="00B2290D">
      <w:pPr>
        <w:pStyle w:val="Heading4"/>
        <w:keepNext w:val="0"/>
        <w:rPr>
          <w:rFonts w:ascii="Arial" w:hAnsi="Arial"/>
          <w:sz w:val="22"/>
          <w:szCs w:val="22"/>
        </w:rPr>
      </w:pPr>
      <w:r w:rsidRPr="00CF1A5D">
        <w:rPr>
          <w:rFonts w:ascii="Arial" w:hAnsi="Arial"/>
          <w:sz w:val="22"/>
          <w:szCs w:val="22"/>
        </w:rPr>
        <w:t>Type ‘C’ with blades and blade channels out of the air stream for round and flat oval ductwork passing completely through walls, floors and partitions.</w:t>
      </w:r>
    </w:p>
    <w:p w:rsidR="00EC6B24" w:rsidRPr="00CF1A5D" w:rsidRDefault="00EC6B24" w:rsidP="00B2290D">
      <w:pPr>
        <w:pStyle w:val="Heading3"/>
        <w:keepNext w:val="0"/>
        <w:rPr>
          <w:rFonts w:ascii="Arial" w:hAnsi="Arial"/>
          <w:sz w:val="22"/>
          <w:szCs w:val="22"/>
        </w:rPr>
      </w:pPr>
      <w:r w:rsidRPr="00CF1A5D">
        <w:rPr>
          <w:rFonts w:ascii="Arial" w:hAnsi="Arial"/>
          <w:sz w:val="22"/>
          <w:szCs w:val="22"/>
        </w:rPr>
        <w:t xml:space="preserve">Fire dampers shall be rated as either static (for use in HVAC systems that are automatically shut down in the event of a fire), or dynamic (for use in HVAC systems that are operational in the event of a fire), as appropriate for the application. </w:t>
      </w:r>
    </w:p>
    <w:p w:rsidR="00EC6B24" w:rsidRPr="00CF1A5D" w:rsidRDefault="00EC6B24" w:rsidP="00CF1A5D">
      <w:pPr>
        <w:pStyle w:val="Heading3"/>
        <w:keepNext w:val="0"/>
        <w:rPr>
          <w:rFonts w:ascii="Arial" w:hAnsi="Arial"/>
          <w:sz w:val="22"/>
          <w:szCs w:val="22"/>
        </w:rPr>
      </w:pPr>
      <w:r w:rsidRPr="00CF1A5D">
        <w:rPr>
          <w:rFonts w:ascii="Arial" w:hAnsi="Arial"/>
          <w:sz w:val="22"/>
          <w:szCs w:val="22"/>
        </w:rPr>
        <w:t xml:space="preserve">Fire dampers manufactured by </w:t>
      </w:r>
      <w:proofErr w:type="spellStart"/>
      <w:r w:rsidRPr="00CF1A5D">
        <w:rPr>
          <w:rFonts w:ascii="Arial" w:hAnsi="Arial"/>
          <w:sz w:val="22"/>
          <w:szCs w:val="22"/>
        </w:rPr>
        <w:t>Prefco</w:t>
      </w:r>
      <w:proofErr w:type="spellEnd"/>
      <w:r w:rsidRPr="00CF1A5D">
        <w:rPr>
          <w:rFonts w:ascii="Arial" w:hAnsi="Arial"/>
          <w:sz w:val="22"/>
          <w:szCs w:val="22"/>
        </w:rPr>
        <w:t xml:space="preserve">, </w:t>
      </w:r>
      <w:proofErr w:type="spellStart"/>
      <w:r w:rsidRPr="00CF1A5D">
        <w:rPr>
          <w:rFonts w:ascii="Arial" w:hAnsi="Arial"/>
          <w:sz w:val="22"/>
          <w:szCs w:val="22"/>
        </w:rPr>
        <w:t>Nailor</w:t>
      </w:r>
      <w:proofErr w:type="spellEnd"/>
      <w:r w:rsidRPr="00CF1A5D">
        <w:rPr>
          <w:rFonts w:ascii="Arial" w:hAnsi="Arial"/>
          <w:sz w:val="22"/>
          <w:szCs w:val="22"/>
        </w:rPr>
        <w:t xml:space="preserve">, </w:t>
      </w:r>
      <w:r w:rsidR="00C52ADD" w:rsidRPr="00CF1A5D">
        <w:rPr>
          <w:rFonts w:ascii="Arial" w:hAnsi="Arial"/>
          <w:sz w:val="22"/>
          <w:szCs w:val="22"/>
        </w:rPr>
        <w:t xml:space="preserve">Greenheck, </w:t>
      </w:r>
      <w:r w:rsidRPr="00CF1A5D">
        <w:rPr>
          <w:rFonts w:ascii="Arial" w:hAnsi="Arial"/>
          <w:sz w:val="22"/>
          <w:szCs w:val="22"/>
        </w:rPr>
        <w:t>Ruskin or Air Balance will be acceptable.</w:t>
      </w:r>
    </w:p>
    <w:p w:rsidR="00EC6B24" w:rsidRPr="00CF1A5D" w:rsidRDefault="00EC6B24" w:rsidP="00B2290D">
      <w:pPr>
        <w:pStyle w:val="Heading2"/>
        <w:keepNext w:val="0"/>
        <w:rPr>
          <w:rFonts w:ascii="Arial" w:hAnsi="Arial"/>
          <w:sz w:val="22"/>
          <w:szCs w:val="22"/>
        </w:rPr>
      </w:pPr>
      <w:r w:rsidRPr="00CF1A5D">
        <w:rPr>
          <w:rFonts w:ascii="Arial" w:hAnsi="Arial"/>
          <w:sz w:val="22"/>
          <w:szCs w:val="22"/>
        </w:rPr>
        <w:t>MOTOR OPERATED DAMPERS:</w:t>
      </w:r>
    </w:p>
    <w:p w:rsidR="00EC6B24" w:rsidRPr="00CF1A5D" w:rsidRDefault="00EC6B24" w:rsidP="00B2290D">
      <w:pPr>
        <w:pStyle w:val="Heading3"/>
        <w:keepNext w:val="0"/>
        <w:rPr>
          <w:rFonts w:ascii="Arial" w:hAnsi="Arial"/>
          <w:sz w:val="22"/>
          <w:szCs w:val="22"/>
        </w:rPr>
      </w:pPr>
      <w:r w:rsidRPr="00CF1A5D">
        <w:rPr>
          <w:rFonts w:ascii="Arial" w:hAnsi="Arial"/>
          <w:sz w:val="22"/>
          <w:szCs w:val="22"/>
        </w:rPr>
        <w:t>Motor operated dampers shall have blades not over 6" wide and 36" long with heavy galvanized steel channel frames and non-corrosive sleeve type bearings, and shall be furnished by the automatic temperature controls [Building Automation System] manufacturer [except for dampers furnished with air handling equipment]. All dampers opening to the outside shall have air tight blade edge and end seals.</w:t>
      </w:r>
    </w:p>
    <w:p w:rsidR="00EC6B24" w:rsidRPr="00CF1A5D" w:rsidRDefault="00EC6B24" w:rsidP="00B2290D">
      <w:pPr>
        <w:pStyle w:val="Heading3"/>
        <w:keepNext w:val="0"/>
        <w:rPr>
          <w:rFonts w:ascii="Arial" w:hAnsi="Arial"/>
          <w:sz w:val="22"/>
          <w:szCs w:val="22"/>
        </w:rPr>
      </w:pPr>
      <w:r w:rsidRPr="00CF1A5D">
        <w:rPr>
          <w:rFonts w:ascii="Arial" w:hAnsi="Arial"/>
          <w:sz w:val="22"/>
          <w:szCs w:val="22"/>
        </w:rPr>
        <w:t xml:space="preserve">Dampers specified for modulating service shall be opposed-blade type, while dampers for two position service shall be parallel-blade type, with double-thickness extruded aluminum blades with an approximate airflow cross-section. Linkage shall be outside of airstream and blades shall seat against continuous resilient seals. When fully closed, leakage shall not exceed 6 CFM per square foot, as measured inside damper frame at a pressure differential of 2 inches </w:t>
      </w:r>
      <w:proofErr w:type="spellStart"/>
      <w:r w:rsidRPr="00CF1A5D">
        <w:rPr>
          <w:rFonts w:ascii="Arial" w:hAnsi="Arial"/>
          <w:sz w:val="22"/>
          <w:szCs w:val="22"/>
        </w:rPr>
        <w:t>wg</w:t>
      </w:r>
      <w:proofErr w:type="spellEnd"/>
      <w:r w:rsidRPr="00CF1A5D">
        <w:rPr>
          <w:rFonts w:ascii="Arial" w:hAnsi="Arial"/>
          <w:sz w:val="22"/>
          <w:szCs w:val="22"/>
        </w:rPr>
        <w:t>.</w:t>
      </w:r>
    </w:p>
    <w:p w:rsidR="00EC6B24" w:rsidRPr="00CF1A5D" w:rsidRDefault="00EC6B24" w:rsidP="00B2290D">
      <w:pPr>
        <w:pStyle w:val="Heading3"/>
        <w:keepNext w:val="0"/>
        <w:rPr>
          <w:rFonts w:ascii="Arial" w:hAnsi="Arial"/>
          <w:sz w:val="22"/>
          <w:szCs w:val="22"/>
        </w:rPr>
      </w:pPr>
      <w:r w:rsidRPr="00CF1A5D">
        <w:rPr>
          <w:rFonts w:ascii="Arial" w:hAnsi="Arial"/>
          <w:sz w:val="22"/>
          <w:szCs w:val="22"/>
        </w:rPr>
        <w:t>Damper actuators shall position the controlled device positively and accurately. Actuators shall provide not less than 7.5 inch-pounds torque per square foot of damper area to the damper drive shaft.</w:t>
      </w:r>
    </w:p>
    <w:p w:rsidR="00CF1A5D" w:rsidRPr="00CF1A5D" w:rsidRDefault="00EC6B24" w:rsidP="00CF1A5D">
      <w:pPr>
        <w:pStyle w:val="Heading3"/>
        <w:keepNext w:val="0"/>
        <w:rPr>
          <w:rFonts w:ascii="Arial" w:hAnsi="Arial"/>
          <w:sz w:val="22"/>
          <w:szCs w:val="22"/>
        </w:rPr>
      </w:pPr>
      <w:r w:rsidRPr="00CF1A5D">
        <w:rPr>
          <w:rFonts w:ascii="Arial" w:hAnsi="Arial"/>
          <w:sz w:val="22"/>
          <w:szCs w:val="22"/>
        </w:rPr>
        <w:t>Damper actuators shall be of the push-pull or rotary type for modulating, 3-point floating, or 2-position control as required by the application. The actuators shall use overload-proof synchronous motors or electric motors with end switches to de-energize the motor at the end of the stroke limits. Control voltage shall be 24 VAC, 0-20 VDC or 4-20 mA as required.</w:t>
      </w:r>
    </w:p>
    <w:p w:rsidR="00CF1A5D" w:rsidRDefault="00CF1A5D" w:rsidP="00CF1A5D"/>
    <w:p w:rsidR="00CF1A5D" w:rsidRDefault="00CF1A5D" w:rsidP="00CF1A5D"/>
    <w:p w:rsidR="00CF1A5D" w:rsidRPr="00CF1A5D" w:rsidRDefault="00CF1A5D" w:rsidP="00CF1A5D"/>
    <w:p w:rsidR="00EC6B24" w:rsidRPr="00CF1A5D" w:rsidRDefault="00EC6B24" w:rsidP="00CF1A5D">
      <w:pPr>
        <w:pStyle w:val="Heading2"/>
        <w:keepNext w:val="0"/>
        <w:numPr>
          <w:ilvl w:val="0"/>
          <w:numId w:val="0"/>
        </w:numPr>
        <w:rPr>
          <w:rFonts w:ascii="Arial" w:hAnsi="Arial"/>
          <w:sz w:val="22"/>
          <w:szCs w:val="22"/>
        </w:rPr>
      </w:pPr>
      <w:r w:rsidRPr="00CF1A5D">
        <w:rPr>
          <w:rFonts w:ascii="Arial" w:hAnsi="Arial"/>
          <w:sz w:val="22"/>
          <w:szCs w:val="22"/>
        </w:rPr>
        <w:lastRenderedPageBreak/>
        <w:t xml:space="preserve"> </w:t>
      </w:r>
    </w:p>
    <w:p w:rsidR="00EC6B24" w:rsidRPr="00CF1A5D" w:rsidRDefault="00EC6B24" w:rsidP="00B2290D">
      <w:pPr>
        <w:pStyle w:val="Heading2"/>
        <w:keepNext w:val="0"/>
        <w:rPr>
          <w:rFonts w:ascii="Arial" w:hAnsi="Arial"/>
          <w:sz w:val="22"/>
          <w:szCs w:val="22"/>
        </w:rPr>
      </w:pPr>
      <w:r w:rsidRPr="00CF1A5D">
        <w:rPr>
          <w:rFonts w:ascii="Arial" w:hAnsi="Arial"/>
          <w:sz w:val="22"/>
          <w:szCs w:val="22"/>
        </w:rPr>
        <w:t>GOOSENECKS:</w:t>
      </w:r>
    </w:p>
    <w:p w:rsidR="00EC6B24" w:rsidRPr="00CF1A5D" w:rsidRDefault="00EC6B24" w:rsidP="00B2290D">
      <w:pPr>
        <w:pStyle w:val="Heading3"/>
        <w:keepNext w:val="0"/>
        <w:rPr>
          <w:rFonts w:ascii="Arial" w:hAnsi="Arial"/>
          <w:sz w:val="22"/>
          <w:szCs w:val="22"/>
        </w:rPr>
      </w:pPr>
      <w:r w:rsidRPr="00CF1A5D">
        <w:rPr>
          <w:rFonts w:ascii="Arial" w:hAnsi="Arial"/>
          <w:sz w:val="22"/>
          <w:szCs w:val="22"/>
        </w:rPr>
        <w:t>Provide 1/2" mesh bird screen over the outlet and provide watertight seams. Goosenecks shall be full duct size from the connection through the roof to the start of the elbow, then increase through the elbow to an area equal to the duct size plus 25% at the outlet.</w:t>
      </w:r>
    </w:p>
    <w:p w:rsidR="00EC6B24" w:rsidRPr="00CF1A5D" w:rsidRDefault="00EC6B24" w:rsidP="00B2290D">
      <w:pPr>
        <w:pStyle w:val="Heading2"/>
        <w:keepNext w:val="0"/>
        <w:rPr>
          <w:rFonts w:ascii="Arial" w:hAnsi="Arial"/>
          <w:sz w:val="22"/>
          <w:szCs w:val="22"/>
        </w:rPr>
      </w:pPr>
      <w:r w:rsidRPr="00CF1A5D">
        <w:rPr>
          <w:rFonts w:ascii="Arial" w:hAnsi="Arial"/>
          <w:sz w:val="22"/>
          <w:szCs w:val="22"/>
        </w:rPr>
        <w:t>ACOUSTICAL TURNING VANES:</w:t>
      </w:r>
    </w:p>
    <w:p w:rsidR="00EC6B24" w:rsidRPr="00CF1A5D" w:rsidRDefault="00EC6B24" w:rsidP="00B2290D">
      <w:pPr>
        <w:pStyle w:val="Heading3"/>
        <w:keepNext w:val="0"/>
        <w:rPr>
          <w:rFonts w:ascii="Arial" w:hAnsi="Arial"/>
          <w:sz w:val="22"/>
          <w:szCs w:val="22"/>
        </w:rPr>
      </w:pPr>
      <w:r w:rsidRPr="00CF1A5D">
        <w:rPr>
          <w:rFonts w:ascii="Arial" w:hAnsi="Arial"/>
          <w:sz w:val="22"/>
          <w:szCs w:val="22"/>
        </w:rPr>
        <w:t xml:space="preserve">Provide where indicated on the drawings acoustical turning vanes in the ductwork. The vanes shall be air-foil shaped, double thickness, constructed of perforated </w:t>
      </w:r>
      <w:proofErr w:type="gramStart"/>
      <w:r w:rsidRPr="00CF1A5D">
        <w:rPr>
          <w:rFonts w:ascii="Arial" w:hAnsi="Arial"/>
          <w:sz w:val="22"/>
          <w:szCs w:val="22"/>
        </w:rPr>
        <w:t>22 gauge</w:t>
      </w:r>
      <w:proofErr w:type="gramEnd"/>
      <w:r w:rsidRPr="00CF1A5D">
        <w:rPr>
          <w:rFonts w:ascii="Arial" w:hAnsi="Arial"/>
          <w:sz w:val="22"/>
          <w:szCs w:val="22"/>
        </w:rPr>
        <w:t xml:space="preserve"> galvanized steel with glass fiber absorptive acoustical filler. Provide for each installation mounting rails with retaining slots.</w:t>
      </w:r>
    </w:p>
    <w:p w:rsidR="00EC6B24" w:rsidRPr="00CF1A5D" w:rsidRDefault="00EC6B24" w:rsidP="00B2290D">
      <w:pPr>
        <w:pStyle w:val="Heading3"/>
        <w:keepNext w:val="0"/>
        <w:rPr>
          <w:rFonts w:ascii="Arial" w:hAnsi="Arial"/>
          <w:sz w:val="22"/>
          <w:szCs w:val="22"/>
        </w:rPr>
      </w:pPr>
      <w:r w:rsidRPr="00CF1A5D">
        <w:rPr>
          <w:rFonts w:ascii="Arial" w:hAnsi="Arial"/>
          <w:sz w:val="22"/>
          <w:szCs w:val="22"/>
        </w:rPr>
        <w:t xml:space="preserve">Acoustical turning vanes manufactured by </w:t>
      </w:r>
      <w:proofErr w:type="spellStart"/>
      <w:r w:rsidRPr="00CF1A5D">
        <w:rPr>
          <w:rFonts w:ascii="Arial" w:hAnsi="Arial"/>
          <w:sz w:val="22"/>
          <w:szCs w:val="22"/>
        </w:rPr>
        <w:t>Dynasonics</w:t>
      </w:r>
      <w:proofErr w:type="spellEnd"/>
      <w:r w:rsidRPr="00CF1A5D">
        <w:rPr>
          <w:rFonts w:ascii="Arial" w:hAnsi="Arial"/>
          <w:sz w:val="22"/>
          <w:szCs w:val="22"/>
        </w:rPr>
        <w:t xml:space="preserve">, Gale Corporation or equal will be acceptable. </w:t>
      </w:r>
    </w:p>
    <w:p w:rsidR="00F4008D" w:rsidRPr="00CF1A5D" w:rsidRDefault="00F4008D" w:rsidP="00B2290D">
      <w:pPr>
        <w:pStyle w:val="Heading2"/>
        <w:keepNext w:val="0"/>
        <w:rPr>
          <w:rFonts w:ascii="Arial" w:hAnsi="Arial"/>
          <w:sz w:val="22"/>
          <w:szCs w:val="22"/>
        </w:rPr>
      </w:pPr>
      <w:r w:rsidRPr="00CF1A5D">
        <w:rPr>
          <w:rFonts w:ascii="Arial" w:hAnsi="Arial"/>
          <w:sz w:val="22"/>
          <w:szCs w:val="22"/>
        </w:rPr>
        <w:t>ROOF PIPE MOUNTING PEDESTALS:</w:t>
      </w:r>
    </w:p>
    <w:p w:rsidR="00F4008D" w:rsidRPr="00CF1A5D" w:rsidRDefault="00F4008D" w:rsidP="00B2290D">
      <w:pPr>
        <w:pStyle w:val="Heading3"/>
        <w:keepNext w:val="0"/>
        <w:rPr>
          <w:rFonts w:ascii="Arial" w:hAnsi="Arial"/>
          <w:sz w:val="22"/>
          <w:szCs w:val="22"/>
        </w:rPr>
      </w:pPr>
      <w:r w:rsidRPr="00CF1A5D">
        <w:rPr>
          <w:rFonts w:ascii="Arial" w:hAnsi="Arial"/>
          <w:sz w:val="22"/>
          <w:szCs w:val="22"/>
        </w:rPr>
        <w:t>Facto</w:t>
      </w:r>
      <w:bookmarkStart w:id="0" w:name="_GoBack"/>
      <w:bookmarkEnd w:id="0"/>
      <w:r w:rsidRPr="00CF1A5D">
        <w:rPr>
          <w:rFonts w:ascii="Arial" w:hAnsi="Arial"/>
          <w:sz w:val="22"/>
          <w:szCs w:val="22"/>
        </w:rPr>
        <w:t>ry fabricated roof pipe mounting pedestals shall consist of adjustable threaded rods fastened to a steel slide channel by means of a lateral adjustment spacer bracket which in turn shall be secured to the roof equipment support rail using welded steel brackets and lag bolts. For multiple pipe runs, two or more pairs of threaded rods and lateral adjustment spacer brackets shall be provided and attached to a common steel slide channel.</w:t>
      </w:r>
    </w:p>
    <w:p w:rsidR="00F4008D" w:rsidRPr="00CF1A5D" w:rsidRDefault="00F4008D" w:rsidP="00B2290D">
      <w:pPr>
        <w:pStyle w:val="Heading3"/>
        <w:keepNext w:val="0"/>
        <w:rPr>
          <w:rFonts w:ascii="Arial" w:hAnsi="Arial"/>
          <w:sz w:val="22"/>
          <w:szCs w:val="22"/>
        </w:rPr>
      </w:pPr>
      <w:r w:rsidRPr="00CF1A5D">
        <w:rPr>
          <w:rFonts w:ascii="Arial" w:hAnsi="Arial"/>
          <w:sz w:val="22"/>
          <w:szCs w:val="22"/>
        </w:rPr>
        <w:t>The pipe shall be supported on a cast iron pipe roller and shall be complete with a removable pipe retainer bracket which shall be installed over the outside of the pipe insulation. The assembly shall allow for the height adjustment of the pipe from 4 inches to 16 inches above the top of the equipment support rail.</w:t>
      </w:r>
    </w:p>
    <w:p w:rsidR="00F4008D" w:rsidRPr="00CF1A5D" w:rsidRDefault="00F4008D" w:rsidP="00B2290D">
      <w:pPr>
        <w:pStyle w:val="Heading3"/>
        <w:keepNext w:val="0"/>
        <w:rPr>
          <w:rFonts w:ascii="Arial" w:hAnsi="Arial"/>
          <w:sz w:val="22"/>
          <w:szCs w:val="22"/>
        </w:rPr>
      </w:pPr>
      <w:r w:rsidRPr="00CF1A5D">
        <w:rPr>
          <w:rFonts w:ascii="Arial" w:hAnsi="Arial"/>
          <w:sz w:val="22"/>
          <w:szCs w:val="22"/>
        </w:rPr>
        <w:t>The threaded rods, lateral adjustment spacer brackets, slide channel and pipe retainer bracket shall be constructed from galvanized steel.</w:t>
      </w:r>
    </w:p>
    <w:p w:rsidR="00F4008D" w:rsidRPr="00CF1A5D" w:rsidRDefault="00F4008D" w:rsidP="00B2290D">
      <w:pPr>
        <w:pStyle w:val="Heading3"/>
        <w:keepNext w:val="0"/>
        <w:rPr>
          <w:rFonts w:ascii="Arial" w:hAnsi="Arial"/>
          <w:sz w:val="22"/>
          <w:szCs w:val="22"/>
        </w:rPr>
      </w:pPr>
      <w:r w:rsidRPr="00CF1A5D">
        <w:rPr>
          <w:rFonts w:ascii="Arial" w:hAnsi="Arial"/>
          <w:sz w:val="22"/>
          <w:szCs w:val="22"/>
        </w:rPr>
        <w:t>Roof pipe mounting pedestals manufactured by Pate, Thy Curb or Roof Products and Systems will be acceptable.</w:t>
      </w:r>
    </w:p>
    <w:p w:rsidR="00EC6B24" w:rsidRPr="00CF1A5D" w:rsidRDefault="00EC6B24" w:rsidP="00B2290D">
      <w:pPr>
        <w:pStyle w:val="Heading1"/>
        <w:keepNext w:val="0"/>
        <w:rPr>
          <w:rFonts w:ascii="Arial" w:hAnsi="Arial"/>
          <w:sz w:val="22"/>
          <w:szCs w:val="22"/>
        </w:rPr>
      </w:pPr>
      <w:r w:rsidRPr="00CF1A5D">
        <w:rPr>
          <w:rFonts w:ascii="Arial" w:hAnsi="Arial"/>
          <w:sz w:val="22"/>
          <w:szCs w:val="22"/>
        </w:rPr>
        <w:t>- EXECUTION</w:t>
      </w:r>
    </w:p>
    <w:p w:rsidR="00EC6B24" w:rsidRPr="00CF1A5D" w:rsidRDefault="00EC6B24" w:rsidP="00B2290D">
      <w:pPr>
        <w:pStyle w:val="Heading2"/>
        <w:keepNext w:val="0"/>
        <w:rPr>
          <w:rFonts w:ascii="Arial" w:hAnsi="Arial"/>
          <w:sz w:val="22"/>
          <w:szCs w:val="22"/>
        </w:rPr>
      </w:pPr>
      <w:r w:rsidRPr="00CF1A5D">
        <w:rPr>
          <w:rFonts w:ascii="Arial" w:hAnsi="Arial"/>
          <w:sz w:val="22"/>
          <w:szCs w:val="22"/>
        </w:rPr>
        <w:t>INSTALLATION:</w:t>
      </w:r>
    </w:p>
    <w:p w:rsidR="00EC6B24" w:rsidRPr="00CF1A5D" w:rsidRDefault="00EC6B24" w:rsidP="00B2290D">
      <w:pPr>
        <w:pStyle w:val="Heading3"/>
        <w:keepNext w:val="0"/>
        <w:rPr>
          <w:rFonts w:ascii="Arial" w:hAnsi="Arial"/>
          <w:sz w:val="22"/>
          <w:szCs w:val="22"/>
        </w:rPr>
      </w:pPr>
      <w:r w:rsidRPr="00CF1A5D">
        <w:rPr>
          <w:rFonts w:ascii="Arial" w:hAnsi="Arial"/>
          <w:sz w:val="22"/>
          <w:szCs w:val="22"/>
        </w:rPr>
        <w:t>Install all ductwork and accessories as shown and in accordance with applicable SMACNA standards.</w:t>
      </w:r>
    </w:p>
    <w:p w:rsidR="00EC6B24" w:rsidRPr="00CF1A5D" w:rsidRDefault="00EC6B24" w:rsidP="00B2290D">
      <w:pPr>
        <w:pStyle w:val="Heading3"/>
        <w:keepNext w:val="0"/>
        <w:rPr>
          <w:rFonts w:ascii="Arial" w:hAnsi="Arial"/>
          <w:sz w:val="22"/>
          <w:szCs w:val="22"/>
        </w:rPr>
      </w:pPr>
      <w:r w:rsidRPr="00CF1A5D">
        <w:rPr>
          <w:rFonts w:ascii="Arial" w:hAnsi="Arial"/>
          <w:sz w:val="22"/>
          <w:szCs w:val="22"/>
        </w:rPr>
        <w:t xml:space="preserve">Seal all joints in ductwork with a </w:t>
      </w:r>
      <w:proofErr w:type="gramStart"/>
      <w:r w:rsidRPr="00CF1A5D">
        <w:rPr>
          <w:rFonts w:ascii="Arial" w:hAnsi="Arial"/>
          <w:sz w:val="22"/>
          <w:szCs w:val="22"/>
        </w:rPr>
        <w:t>fire retardant</w:t>
      </w:r>
      <w:proofErr w:type="gramEnd"/>
      <w:r w:rsidRPr="00CF1A5D">
        <w:rPr>
          <w:rFonts w:ascii="Arial" w:hAnsi="Arial"/>
          <w:sz w:val="22"/>
          <w:szCs w:val="22"/>
        </w:rPr>
        <w:t xml:space="preserve"> sealant. Tape is not acceptable.</w:t>
      </w:r>
    </w:p>
    <w:p w:rsidR="00EC6B24" w:rsidRPr="00CF1A5D" w:rsidRDefault="00EC6B24" w:rsidP="00B2290D">
      <w:pPr>
        <w:pStyle w:val="Heading3"/>
        <w:keepNext w:val="0"/>
        <w:rPr>
          <w:rFonts w:ascii="Arial" w:hAnsi="Arial"/>
          <w:sz w:val="22"/>
          <w:szCs w:val="22"/>
        </w:rPr>
      </w:pPr>
      <w:r w:rsidRPr="00CF1A5D">
        <w:rPr>
          <w:rFonts w:ascii="Arial" w:hAnsi="Arial"/>
          <w:sz w:val="22"/>
          <w:szCs w:val="22"/>
        </w:rPr>
        <w:t>Provide sound proof construction for duct penetrations through openings between the ductwork and following construction:</w:t>
      </w:r>
    </w:p>
    <w:p w:rsidR="00EC6B24" w:rsidRPr="00CF1A5D" w:rsidRDefault="00EC6B24" w:rsidP="00B2290D">
      <w:pPr>
        <w:pStyle w:val="Heading4"/>
        <w:keepNext w:val="0"/>
        <w:rPr>
          <w:rFonts w:ascii="Arial" w:hAnsi="Arial"/>
          <w:sz w:val="22"/>
          <w:szCs w:val="22"/>
        </w:rPr>
      </w:pPr>
      <w:r w:rsidRPr="00CF1A5D">
        <w:rPr>
          <w:rFonts w:ascii="Arial" w:hAnsi="Arial"/>
          <w:sz w:val="22"/>
          <w:szCs w:val="22"/>
        </w:rPr>
        <w:t>Equipment room walls.</w:t>
      </w:r>
    </w:p>
    <w:p w:rsidR="00EC6B24" w:rsidRPr="00CF1A5D" w:rsidRDefault="00EC6B24" w:rsidP="00B2290D">
      <w:pPr>
        <w:pStyle w:val="Heading4"/>
        <w:keepNext w:val="0"/>
        <w:rPr>
          <w:rFonts w:ascii="Arial" w:hAnsi="Arial"/>
          <w:sz w:val="22"/>
          <w:szCs w:val="22"/>
        </w:rPr>
      </w:pPr>
      <w:r w:rsidRPr="00CF1A5D">
        <w:rPr>
          <w:rFonts w:ascii="Arial" w:hAnsi="Arial"/>
          <w:sz w:val="22"/>
          <w:szCs w:val="22"/>
        </w:rPr>
        <w:lastRenderedPageBreak/>
        <w:t>Floors, except in shafts.</w:t>
      </w:r>
    </w:p>
    <w:p w:rsidR="00EC6B24" w:rsidRPr="00CF1A5D" w:rsidRDefault="00EC6B24" w:rsidP="00B2290D">
      <w:pPr>
        <w:pStyle w:val="Heading3"/>
        <w:keepNext w:val="0"/>
        <w:rPr>
          <w:rFonts w:ascii="Arial" w:hAnsi="Arial"/>
          <w:sz w:val="22"/>
          <w:szCs w:val="22"/>
        </w:rPr>
      </w:pPr>
      <w:r w:rsidRPr="00CF1A5D">
        <w:rPr>
          <w:rFonts w:ascii="Arial" w:hAnsi="Arial"/>
          <w:sz w:val="22"/>
          <w:szCs w:val="22"/>
        </w:rPr>
        <w:t>Sound proofing installation shall include:</w:t>
      </w:r>
    </w:p>
    <w:p w:rsidR="00EC6B24" w:rsidRPr="00CF1A5D" w:rsidRDefault="00EC6B24" w:rsidP="00B2290D">
      <w:pPr>
        <w:pStyle w:val="Heading4"/>
        <w:keepNext w:val="0"/>
        <w:rPr>
          <w:rFonts w:ascii="Arial" w:hAnsi="Arial"/>
          <w:sz w:val="22"/>
          <w:szCs w:val="22"/>
        </w:rPr>
      </w:pPr>
      <w:r w:rsidRPr="00CF1A5D">
        <w:rPr>
          <w:rFonts w:ascii="Arial" w:hAnsi="Arial"/>
          <w:sz w:val="22"/>
          <w:szCs w:val="22"/>
        </w:rPr>
        <w:t>Fill openings with fibrous glass blanket for full depth of penetration.</w:t>
      </w:r>
    </w:p>
    <w:p w:rsidR="00EC6B24" w:rsidRPr="00CF1A5D" w:rsidRDefault="00EC6B24" w:rsidP="00B2290D">
      <w:pPr>
        <w:pStyle w:val="Heading4"/>
        <w:keepNext w:val="0"/>
        <w:rPr>
          <w:rFonts w:ascii="Arial" w:hAnsi="Arial"/>
          <w:sz w:val="22"/>
          <w:szCs w:val="22"/>
        </w:rPr>
      </w:pPr>
      <w:r w:rsidRPr="00CF1A5D">
        <w:rPr>
          <w:rFonts w:ascii="Arial" w:hAnsi="Arial"/>
          <w:sz w:val="22"/>
          <w:szCs w:val="22"/>
        </w:rPr>
        <w:t>Caulk each side of opening with non-hardening, non-aging caulking compound equal to Johns-Manville "</w:t>
      </w:r>
      <w:proofErr w:type="spellStart"/>
      <w:r w:rsidRPr="00CF1A5D">
        <w:rPr>
          <w:rFonts w:ascii="Arial" w:hAnsi="Arial"/>
          <w:sz w:val="22"/>
          <w:szCs w:val="22"/>
        </w:rPr>
        <w:t>Duxeal</w:t>
      </w:r>
      <w:proofErr w:type="spellEnd"/>
      <w:r w:rsidRPr="00CF1A5D">
        <w:rPr>
          <w:rFonts w:ascii="Arial" w:hAnsi="Arial"/>
          <w:sz w:val="22"/>
          <w:szCs w:val="22"/>
        </w:rPr>
        <w:t>".</w:t>
      </w:r>
    </w:p>
    <w:p w:rsidR="00EC6B24" w:rsidRPr="00CF1A5D" w:rsidRDefault="00EC6B24" w:rsidP="00B2290D">
      <w:pPr>
        <w:autoSpaceDE w:val="0"/>
        <w:autoSpaceDN w:val="0"/>
        <w:adjustRightInd w:val="0"/>
        <w:jc w:val="both"/>
        <w:rPr>
          <w:rFonts w:ascii="Arial" w:hAnsi="Arial" w:cs="Arial"/>
          <w:color w:val="000000"/>
          <w:sz w:val="22"/>
          <w:szCs w:val="22"/>
        </w:rPr>
      </w:pPr>
    </w:p>
    <w:p w:rsidR="00EC6B24" w:rsidRPr="00CF1A5D" w:rsidRDefault="00EC6B24" w:rsidP="00B2290D">
      <w:pPr>
        <w:autoSpaceDE w:val="0"/>
        <w:autoSpaceDN w:val="0"/>
        <w:adjustRightInd w:val="0"/>
        <w:jc w:val="both"/>
        <w:rPr>
          <w:rFonts w:ascii="Arial" w:hAnsi="Arial" w:cs="Arial"/>
          <w:color w:val="000000"/>
          <w:sz w:val="22"/>
          <w:szCs w:val="22"/>
        </w:rPr>
      </w:pPr>
    </w:p>
    <w:p w:rsidR="00EC6B24" w:rsidRPr="00CF1A5D" w:rsidRDefault="00EC6B24" w:rsidP="00B2290D">
      <w:pPr>
        <w:autoSpaceDE w:val="0"/>
        <w:autoSpaceDN w:val="0"/>
        <w:adjustRightInd w:val="0"/>
        <w:jc w:val="center"/>
        <w:rPr>
          <w:rFonts w:ascii="Arial" w:hAnsi="Arial" w:cs="Arial"/>
          <w:sz w:val="22"/>
          <w:szCs w:val="22"/>
        </w:rPr>
      </w:pPr>
      <w:r w:rsidRPr="00CF1A5D">
        <w:rPr>
          <w:rFonts w:ascii="Arial" w:hAnsi="Arial" w:cs="Arial"/>
          <w:color w:val="000000"/>
          <w:sz w:val="22"/>
          <w:szCs w:val="22"/>
        </w:rPr>
        <w:t>END OF SECTION</w:t>
      </w:r>
    </w:p>
    <w:p w:rsidR="00EC6B24" w:rsidRPr="00CF1A5D" w:rsidRDefault="00EC6B24" w:rsidP="00B2290D">
      <w:pPr>
        <w:autoSpaceDE w:val="0"/>
        <w:autoSpaceDN w:val="0"/>
        <w:adjustRightInd w:val="0"/>
        <w:rPr>
          <w:rFonts w:ascii="Arial" w:hAnsi="Arial" w:cs="Arial"/>
          <w:sz w:val="22"/>
          <w:szCs w:val="22"/>
        </w:rPr>
      </w:pPr>
    </w:p>
    <w:sectPr w:rsidR="00EC6B24" w:rsidRPr="00CF1A5D" w:rsidSect="00EC6B24">
      <w:headerReference w:type="default" r:id="rId7"/>
      <w:footerReference w:type="default" r:id="rId8"/>
      <w:pgSz w:w="12240" w:h="15840"/>
      <w:pgMar w:top="1440" w:right="1440" w:bottom="1440" w:left="1440" w:header="720" w:footer="108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0429D" w:rsidRDefault="0040429D">
      <w:r>
        <w:separator/>
      </w:r>
    </w:p>
  </w:endnote>
  <w:endnote w:type="continuationSeparator" w:id="0">
    <w:p w:rsidR="0040429D" w:rsidRDefault="004042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C6B24" w:rsidRDefault="00EC6B24">
    <w:pPr>
      <w:widowControl w:val="0"/>
      <w:tabs>
        <w:tab w:val="center" w:pos="4680"/>
        <w:tab w:val="right" w:pos="9360"/>
      </w:tabs>
      <w:autoSpaceDE w:val="0"/>
      <w:autoSpaceDN w:val="0"/>
      <w:adjustRightInd w:val="0"/>
    </w:pPr>
    <w:r>
      <w:rPr>
        <w:rFonts w:ascii="Courier" w:hAnsi="Courier"/>
        <w:color w:val="000000"/>
      </w:rPr>
      <w:tab/>
      <w:t>[23 31 00]15840-</w:t>
    </w:r>
    <w:r>
      <w:rPr>
        <w:rFonts w:ascii="Courier" w:hAnsi="Courier"/>
        <w:color w:val="000000"/>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0429D" w:rsidRDefault="0040429D">
      <w:r>
        <w:separator/>
      </w:r>
    </w:p>
  </w:footnote>
  <w:footnote w:type="continuationSeparator" w:id="0">
    <w:p w:rsidR="0040429D" w:rsidRDefault="004042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C6B24" w:rsidRDefault="00EC6B24">
    <w:pPr>
      <w:widowControl w:val="0"/>
      <w:tabs>
        <w:tab w:val="center" w:pos="4680"/>
        <w:tab w:val="right" w:pos="9360"/>
      </w:tabs>
      <w:autoSpaceDE w:val="0"/>
      <w:autoSpaceDN w:val="0"/>
      <w:adjustRightInd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4744E3"/>
    <w:multiLevelType w:val="multilevel"/>
    <w:tmpl w:val="18F84670"/>
    <w:lvl w:ilvl="0">
      <w:start w:val="1"/>
      <w:numFmt w:val="decimal"/>
      <w:pStyle w:val="Heading1"/>
      <w:lvlText w:val="PART %1"/>
      <w:lvlJc w:val="left"/>
      <w:pPr>
        <w:tabs>
          <w:tab w:val="num" w:pos="1440"/>
        </w:tabs>
        <w:ind w:left="1440" w:hanging="1440"/>
      </w:pPr>
      <w:rPr>
        <w:rFonts w:ascii="Arial" w:hAnsi="Arial" w:cs="Arial" w:hint="default"/>
        <w:b w:val="0"/>
        <w:i w:val="0"/>
        <w:sz w:val="22"/>
        <w:szCs w:val="22"/>
      </w:rPr>
    </w:lvl>
    <w:lvl w:ilvl="1">
      <w:start w:val="1"/>
      <w:numFmt w:val="decimalZero"/>
      <w:pStyle w:val="Heading2"/>
      <w:lvlText w:val="%1.%2"/>
      <w:lvlJc w:val="left"/>
      <w:pPr>
        <w:tabs>
          <w:tab w:val="num" w:pos="720"/>
        </w:tabs>
        <w:ind w:left="720" w:hanging="720"/>
      </w:pPr>
      <w:rPr>
        <w:rFonts w:ascii="Arial" w:hAnsi="Arial" w:cs="Arial" w:hint="default"/>
        <w:b w:val="0"/>
        <w:i w:val="0"/>
        <w:sz w:val="22"/>
        <w:szCs w:val="22"/>
      </w:rPr>
    </w:lvl>
    <w:lvl w:ilvl="2">
      <w:start w:val="1"/>
      <w:numFmt w:val="upperLetter"/>
      <w:pStyle w:val="Heading3"/>
      <w:lvlText w:val="%3."/>
      <w:lvlJc w:val="left"/>
      <w:pPr>
        <w:tabs>
          <w:tab w:val="num" w:pos="1440"/>
        </w:tabs>
        <w:ind w:left="1440" w:hanging="720"/>
      </w:pPr>
      <w:rPr>
        <w:rFonts w:hint="default"/>
        <w:b w:val="0"/>
        <w:i w:val="0"/>
        <w:sz w:val="20"/>
      </w:rPr>
    </w:lvl>
    <w:lvl w:ilvl="3">
      <w:start w:val="1"/>
      <w:numFmt w:val="decimal"/>
      <w:pStyle w:val="Heading4"/>
      <w:lvlText w:val="%4."/>
      <w:lvlJc w:val="left"/>
      <w:pPr>
        <w:tabs>
          <w:tab w:val="num" w:pos="2160"/>
        </w:tabs>
        <w:ind w:left="2160" w:hanging="720"/>
      </w:pPr>
      <w:rPr>
        <w:rFonts w:ascii="Arial" w:hAnsi="Arial" w:cs="Arial" w:hint="default"/>
        <w:b w:val="0"/>
        <w:i w:val="0"/>
        <w:sz w:val="22"/>
        <w:szCs w:val="22"/>
      </w:rPr>
    </w:lvl>
    <w:lvl w:ilvl="4">
      <w:start w:val="1"/>
      <w:numFmt w:val="lowerLetter"/>
      <w:pStyle w:val="Heading5"/>
      <w:lvlText w:val="%5."/>
      <w:lvlJc w:val="left"/>
      <w:pPr>
        <w:tabs>
          <w:tab w:val="num" w:pos="2880"/>
        </w:tabs>
        <w:ind w:left="2880" w:hanging="720"/>
      </w:pPr>
      <w:rPr>
        <w:rFonts w:ascii="Courier New" w:hAnsi="Courier New" w:cs="Courier New" w:hint="default"/>
        <w:b w:val="0"/>
        <w:i w:val="0"/>
        <w:sz w:val="20"/>
      </w:rPr>
    </w:lvl>
    <w:lvl w:ilvl="5">
      <w:start w:val="1"/>
      <w:numFmt w:val="decimal"/>
      <w:pStyle w:val="Heading6"/>
      <w:lvlText w:val="(%6)"/>
      <w:lvlJc w:val="left"/>
      <w:pPr>
        <w:tabs>
          <w:tab w:val="num" w:pos="3600"/>
        </w:tabs>
        <w:ind w:left="3600" w:hanging="720"/>
      </w:pPr>
      <w:rPr>
        <w:rFonts w:hint="default"/>
      </w:rPr>
    </w:lvl>
    <w:lvl w:ilvl="6">
      <w:start w:val="1"/>
      <w:numFmt w:val="lowerRoman"/>
      <w:pStyle w:val="Heading7"/>
      <w:lvlText w:val="(%7)"/>
      <w:lvlJc w:val="left"/>
      <w:pPr>
        <w:tabs>
          <w:tab w:val="num" w:pos="4608"/>
        </w:tabs>
        <w:ind w:left="4608"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lvlText w:val="(%9)"/>
      <w:lvlJc w:val="left"/>
      <w:pPr>
        <w:tabs>
          <w:tab w:val="num" w:pos="6480"/>
        </w:tabs>
        <w:ind w:left="6480" w:hanging="720"/>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6B24"/>
    <w:rsid w:val="0002495B"/>
    <w:rsid w:val="000672DD"/>
    <w:rsid w:val="001D69A4"/>
    <w:rsid w:val="002371F6"/>
    <w:rsid w:val="00240C7B"/>
    <w:rsid w:val="002E4407"/>
    <w:rsid w:val="00371E00"/>
    <w:rsid w:val="003A4041"/>
    <w:rsid w:val="003F2623"/>
    <w:rsid w:val="0040429D"/>
    <w:rsid w:val="0043734A"/>
    <w:rsid w:val="0044424A"/>
    <w:rsid w:val="00444468"/>
    <w:rsid w:val="00541774"/>
    <w:rsid w:val="005857C2"/>
    <w:rsid w:val="006F2049"/>
    <w:rsid w:val="00720369"/>
    <w:rsid w:val="00762418"/>
    <w:rsid w:val="007813DC"/>
    <w:rsid w:val="007851D2"/>
    <w:rsid w:val="00797F04"/>
    <w:rsid w:val="007B70E6"/>
    <w:rsid w:val="00870ABF"/>
    <w:rsid w:val="008710F7"/>
    <w:rsid w:val="009F5792"/>
    <w:rsid w:val="00AC34CD"/>
    <w:rsid w:val="00AF0213"/>
    <w:rsid w:val="00AF5777"/>
    <w:rsid w:val="00AF5D3F"/>
    <w:rsid w:val="00B051AC"/>
    <w:rsid w:val="00B2290D"/>
    <w:rsid w:val="00C52ADD"/>
    <w:rsid w:val="00CC73D1"/>
    <w:rsid w:val="00CF1A5D"/>
    <w:rsid w:val="00D23725"/>
    <w:rsid w:val="00D30B00"/>
    <w:rsid w:val="00DA6D1A"/>
    <w:rsid w:val="00DE06F1"/>
    <w:rsid w:val="00EC6B24"/>
    <w:rsid w:val="00ED2EE4"/>
    <w:rsid w:val="00F4008D"/>
    <w:rsid w:val="00F835CB"/>
    <w:rsid w:val="00FF32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1B844A66"/>
  <w15:chartTrackingRefBased/>
  <w15:docId w15:val="{A63953DE-D6B3-476E-8306-507C506AC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541774"/>
    <w:pPr>
      <w:keepNext/>
      <w:numPr>
        <w:numId w:val="9"/>
      </w:numPr>
      <w:tabs>
        <w:tab w:val="clear" w:pos="1440"/>
        <w:tab w:val="left" w:pos="720"/>
        <w:tab w:val="left" w:pos="864"/>
      </w:tabs>
      <w:spacing w:before="240"/>
      <w:outlineLvl w:val="0"/>
    </w:pPr>
    <w:rPr>
      <w:rFonts w:ascii="Courier New" w:hAnsi="Courier New" w:cs="Arial"/>
      <w:kern w:val="32"/>
      <w:sz w:val="20"/>
      <w:szCs w:val="32"/>
    </w:rPr>
  </w:style>
  <w:style w:type="paragraph" w:styleId="Heading2">
    <w:name w:val="heading 2"/>
    <w:basedOn w:val="Normal"/>
    <w:link w:val="Heading2Char"/>
    <w:qFormat/>
    <w:rsid w:val="000672DD"/>
    <w:pPr>
      <w:keepNext/>
      <w:numPr>
        <w:ilvl w:val="1"/>
        <w:numId w:val="9"/>
      </w:numPr>
      <w:spacing w:before="240"/>
      <w:outlineLvl w:val="1"/>
    </w:pPr>
    <w:rPr>
      <w:rFonts w:ascii="Courier New" w:hAnsi="Courier New" w:cs="Arial"/>
      <w:sz w:val="20"/>
      <w:szCs w:val="28"/>
    </w:rPr>
  </w:style>
  <w:style w:type="paragraph" w:styleId="Heading3">
    <w:name w:val="heading 3"/>
    <w:basedOn w:val="Normal"/>
    <w:link w:val="Heading3Char"/>
    <w:qFormat/>
    <w:rsid w:val="000672DD"/>
    <w:pPr>
      <w:keepNext/>
      <w:numPr>
        <w:ilvl w:val="2"/>
        <w:numId w:val="9"/>
      </w:numPr>
      <w:spacing w:before="240"/>
      <w:outlineLvl w:val="2"/>
    </w:pPr>
    <w:rPr>
      <w:rFonts w:ascii="Courier New" w:hAnsi="Courier New" w:cs="Arial"/>
      <w:sz w:val="20"/>
      <w:szCs w:val="26"/>
    </w:rPr>
  </w:style>
  <w:style w:type="paragraph" w:styleId="Heading4">
    <w:name w:val="heading 4"/>
    <w:basedOn w:val="Normal"/>
    <w:link w:val="Heading4Char"/>
    <w:qFormat/>
    <w:rsid w:val="000672DD"/>
    <w:pPr>
      <w:keepNext/>
      <w:numPr>
        <w:ilvl w:val="3"/>
        <w:numId w:val="9"/>
      </w:numPr>
      <w:spacing w:before="240"/>
      <w:outlineLvl w:val="3"/>
    </w:pPr>
    <w:rPr>
      <w:rFonts w:ascii="Courier New" w:hAnsi="Courier New" w:cs="Arial"/>
      <w:sz w:val="20"/>
      <w:szCs w:val="28"/>
    </w:rPr>
  </w:style>
  <w:style w:type="paragraph" w:styleId="Heading5">
    <w:name w:val="heading 5"/>
    <w:basedOn w:val="Normal"/>
    <w:link w:val="Heading5Char"/>
    <w:qFormat/>
    <w:rsid w:val="000672DD"/>
    <w:pPr>
      <w:numPr>
        <w:ilvl w:val="4"/>
        <w:numId w:val="9"/>
      </w:numPr>
      <w:spacing w:before="240"/>
      <w:outlineLvl w:val="4"/>
    </w:pPr>
    <w:rPr>
      <w:rFonts w:ascii="Courier New" w:hAnsi="Courier New" w:cs="Arial"/>
      <w:sz w:val="20"/>
      <w:szCs w:val="26"/>
    </w:rPr>
  </w:style>
  <w:style w:type="paragraph" w:styleId="Heading6">
    <w:name w:val="heading 6"/>
    <w:basedOn w:val="Normal"/>
    <w:link w:val="Heading6Char"/>
    <w:qFormat/>
    <w:rsid w:val="000672DD"/>
    <w:pPr>
      <w:numPr>
        <w:ilvl w:val="5"/>
        <w:numId w:val="9"/>
      </w:numPr>
      <w:spacing w:before="240"/>
      <w:outlineLvl w:val="5"/>
    </w:pPr>
    <w:rPr>
      <w:rFonts w:ascii="Courier New" w:hAnsi="Courier New" w:cs="Arial"/>
      <w:sz w:val="20"/>
      <w:szCs w:val="22"/>
    </w:rPr>
  </w:style>
  <w:style w:type="paragraph" w:styleId="Heading7">
    <w:name w:val="heading 7"/>
    <w:basedOn w:val="Normal"/>
    <w:link w:val="Heading7Char"/>
    <w:qFormat/>
    <w:rsid w:val="000672DD"/>
    <w:pPr>
      <w:numPr>
        <w:ilvl w:val="6"/>
        <w:numId w:val="9"/>
      </w:numPr>
      <w:spacing w:before="240"/>
      <w:outlineLvl w:val="6"/>
    </w:pPr>
    <w:rPr>
      <w:rFonts w:ascii="Courier New" w:hAnsi="Courier New"/>
      <w:sz w:val="20"/>
    </w:rPr>
  </w:style>
  <w:style w:type="paragraph" w:styleId="Heading8">
    <w:name w:val="heading 8"/>
    <w:basedOn w:val="Normal"/>
    <w:link w:val="Heading8Char"/>
    <w:qFormat/>
    <w:rsid w:val="000672DD"/>
    <w:pPr>
      <w:numPr>
        <w:ilvl w:val="7"/>
        <w:numId w:val="9"/>
      </w:numPr>
      <w:spacing w:before="240"/>
      <w:outlineLvl w:val="7"/>
    </w:pPr>
    <w:rPr>
      <w:rFonts w:ascii="Courier New" w:hAnsi="Courier New"/>
      <w:i/>
      <w:iCs/>
      <w:sz w:val="20"/>
    </w:rPr>
  </w:style>
  <w:style w:type="paragraph" w:styleId="Heading9">
    <w:name w:val="heading 9"/>
    <w:basedOn w:val="Normal"/>
    <w:link w:val="Heading9Char"/>
    <w:qFormat/>
    <w:rsid w:val="000672DD"/>
    <w:pPr>
      <w:spacing w:before="240"/>
      <w:outlineLvl w:val="8"/>
    </w:pPr>
    <w:rPr>
      <w:rFonts w:ascii="Courier New" w:hAnsi="Courier New" w:cs="Arial"/>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541774"/>
    <w:rPr>
      <w:rFonts w:ascii="Courier New" w:hAnsi="Courier New" w:cs="Arial"/>
      <w:kern w:val="32"/>
      <w:szCs w:val="32"/>
    </w:rPr>
  </w:style>
  <w:style w:type="character" w:customStyle="1" w:styleId="Heading2Char">
    <w:name w:val="Heading 2 Char"/>
    <w:link w:val="Heading2"/>
    <w:rsid w:val="000672DD"/>
    <w:rPr>
      <w:rFonts w:ascii="Courier New" w:hAnsi="Courier New" w:cs="Arial"/>
      <w:szCs w:val="28"/>
    </w:rPr>
  </w:style>
  <w:style w:type="character" w:customStyle="1" w:styleId="Heading3Char">
    <w:name w:val="Heading 3 Char"/>
    <w:link w:val="Heading3"/>
    <w:rsid w:val="000672DD"/>
    <w:rPr>
      <w:rFonts w:ascii="Courier New" w:hAnsi="Courier New" w:cs="Arial"/>
      <w:szCs w:val="26"/>
    </w:rPr>
  </w:style>
  <w:style w:type="character" w:customStyle="1" w:styleId="Heading4Char">
    <w:name w:val="Heading 4 Char"/>
    <w:link w:val="Heading4"/>
    <w:rsid w:val="000672DD"/>
    <w:rPr>
      <w:rFonts w:ascii="Courier New" w:hAnsi="Courier New" w:cs="Arial"/>
      <w:szCs w:val="28"/>
    </w:rPr>
  </w:style>
  <w:style w:type="character" w:customStyle="1" w:styleId="Heading5Char">
    <w:name w:val="Heading 5 Char"/>
    <w:link w:val="Heading5"/>
    <w:rsid w:val="000672DD"/>
    <w:rPr>
      <w:rFonts w:ascii="Courier New" w:hAnsi="Courier New" w:cs="Arial"/>
      <w:szCs w:val="26"/>
    </w:rPr>
  </w:style>
  <w:style w:type="character" w:customStyle="1" w:styleId="Heading6Char">
    <w:name w:val="Heading 6 Char"/>
    <w:link w:val="Heading6"/>
    <w:rsid w:val="000672DD"/>
    <w:rPr>
      <w:rFonts w:ascii="Courier New" w:hAnsi="Courier New" w:cs="Arial"/>
      <w:szCs w:val="22"/>
    </w:rPr>
  </w:style>
  <w:style w:type="character" w:customStyle="1" w:styleId="Heading7Char">
    <w:name w:val="Heading 7 Char"/>
    <w:link w:val="Heading7"/>
    <w:rsid w:val="000672DD"/>
    <w:rPr>
      <w:rFonts w:ascii="Courier New" w:hAnsi="Courier New"/>
      <w:szCs w:val="24"/>
    </w:rPr>
  </w:style>
  <w:style w:type="character" w:customStyle="1" w:styleId="Heading8Char">
    <w:name w:val="Heading 8 Char"/>
    <w:link w:val="Heading8"/>
    <w:rsid w:val="000672DD"/>
    <w:rPr>
      <w:rFonts w:ascii="Courier New" w:hAnsi="Courier New"/>
      <w:i/>
      <w:iCs/>
      <w:szCs w:val="24"/>
    </w:rPr>
  </w:style>
  <w:style w:type="character" w:customStyle="1" w:styleId="Heading9Char">
    <w:name w:val="Heading 9 Char"/>
    <w:link w:val="Heading9"/>
    <w:rsid w:val="000672DD"/>
    <w:rPr>
      <w:rFonts w:ascii="Courier New" w:hAnsi="Courier New" w:cs="Arial"/>
      <w:szCs w:val="22"/>
    </w:rPr>
  </w:style>
  <w:style w:type="character" w:styleId="CommentReference">
    <w:name w:val="annotation reference"/>
    <w:basedOn w:val="DefaultParagraphFont"/>
    <w:rsid w:val="00AF0213"/>
    <w:rPr>
      <w:sz w:val="16"/>
      <w:szCs w:val="16"/>
    </w:rPr>
  </w:style>
  <w:style w:type="paragraph" w:styleId="CommentText">
    <w:name w:val="annotation text"/>
    <w:basedOn w:val="Normal"/>
    <w:link w:val="CommentTextChar"/>
    <w:rsid w:val="00AF0213"/>
    <w:rPr>
      <w:sz w:val="20"/>
      <w:szCs w:val="20"/>
    </w:rPr>
  </w:style>
  <w:style w:type="character" w:customStyle="1" w:styleId="CommentTextChar">
    <w:name w:val="Comment Text Char"/>
    <w:basedOn w:val="DefaultParagraphFont"/>
    <w:link w:val="CommentText"/>
    <w:rsid w:val="00AF0213"/>
  </w:style>
  <w:style w:type="paragraph" w:styleId="CommentSubject">
    <w:name w:val="annotation subject"/>
    <w:basedOn w:val="CommentText"/>
    <w:next w:val="CommentText"/>
    <w:link w:val="CommentSubjectChar"/>
    <w:rsid w:val="00AF0213"/>
    <w:rPr>
      <w:b/>
      <w:bCs/>
    </w:rPr>
  </w:style>
  <w:style w:type="character" w:customStyle="1" w:styleId="CommentSubjectChar">
    <w:name w:val="Comment Subject Char"/>
    <w:basedOn w:val="CommentTextChar"/>
    <w:link w:val="CommentSubject"/>
    <w:rsid w:val="00AF0213"/>
    <w:rPr>
      <w:b/>
      <w:bCs/>
    </w:rPr>
  </w:style>
  <w:style w:type="paragraph" w:styleId="BalloonText">
    <w:name w:val="Balloon Text"/>
    <w:basedOn w:val="Normal"/>
    <w:link w:val="BalloonTextChar"/>
    <w:rsid w:val="00AF0213"/>
    <w:rPr>
      <w:rFonts w:ascii="Segoe UI" w:hAnsi="Segoe UI" w:cs="Segoe UI"/>
      <w:sz w:val="18"/>
      <w:szCs w:val="18"/>
    </w:rPr>
  </w:style>
  <w:style w:type="character" w:customStyle="1" w:styleId="BalloonTextChar">
    <w:name w:val="Balloon Text Char"/>
    <w:basedOn w:val="DefaultParagraphFont"/>
    <w:link w:val="BalloonText"/>
    <w:rsid w:val="00AF021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5956057">
      <w:bodyDiv w:val="1"/>
      <w:marLeft w:val="0"/>
      <w:marRight w:val="0"/>
      <w:marTop w:val="0"/>
      <w:marBottom w:val="0"/>
      <w:divBdr>
        <w:top w:val="none" w:sz="0" w:space="0" w:color="auto"/>
        <w:left w:val="none" w:sz="0" w:space="0" w:color="auto"/>
        <w:bottom w:val="none" w:sz="0" w:space="0" w:color="auto"/>
        <w:right w:val="none" w:sz="0" w:space="0" w:color="auto"/>
      </w:divBdr>
    </w:div>
  </w:divs>
  <w:relyOnVML/>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2278</Words>
  <Characters>11650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MASTER SPECIFICATION</vt:lpstr>
    </vt:vector>
  </TitlesOfParts>
  <Company/>
  <LinksUpToDate>false</LinksUpToDate>
  <CharactersWithSpaces>13901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SPECIFICATION</dc:title>
  <dc:subject/>
  <dc:creator>Michael Hughes</dc:creator>
  <cp:keywords/>
  <dc:description/>
  <cp:lastModifiedBy>Terre Hooks</cp:lastModifiedBy>
  <cp:revision>4</cp:revision>
  <dcterms:created xsi:type="dcterms:W3CDTF">2016-03-08T14:45:00Z</dcterms:created>
  <dcterms:modified xsi:type="dcterms:W3CDTF">2018-02-08T16:48:00Z</dcterms:modified>
</cp:coreProperties>
</file>