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to 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common lecture: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00FF00" w:val="clear"/>
        </w:rPr>
        <w:t xml:space="preserve">Git and GitHub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00FF00" w:val="clear"/>
        </w:rPr>
        <w:t xml:space="preserve">github - devtasks - github guide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00FF00" w:val="clear"/>
        </w:rPr>
        <w:t xml:space="preserve">create a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HTTP Basics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postman - crud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github - devtasks - Exploring HTTP Basics with Python and Postman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python lecture: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01 Basic Syntax, Conditional Statements and Loops: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00FF00" w:val="clear"/>
        </w:rPr>
        <w:t xml:space="preserve">github  test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github project - Python Pattern Drawing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00FF00" w:val="clear"/>
        </w:rPr>
        <w:t xml:space="preserve">judge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02 Data Types and Variables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github test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github project - Personal Fitness Tracker System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judge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03 List Basics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github test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github project - Bank Account Management System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judge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exercise: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01 Basic Syntax, Conditional Statements and Loops: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00FF00" w:val="clear"/>
        </w:rPr>
        <w:t xml:space="preserve">judge!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00FF00" w:val="clear"/>
        </w:rPr>
        <w:t xml:space="preserve">judge - extra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02 Data Types and Variables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00FF00" w:val="clear"/>
        </w:rPr>
        <w:t xml:space="preserve">judge!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judge - extra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project - guess the number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project - rock paper scissors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00FF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