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3" w14:textId="21EB1E7B" w:rsidR="006C147C" w:rsidRPr="008205F1" w:rsidRDefault="008205F1" w:rsidP="008205F1">
      <w:pPr>
        <w:spacing w:before="20" w:after="160" w:line="240" w:lineRule="auto"/>
        <w:ind w:left="90" w:right="96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  <w:r>
        <w:rPr>
          <w:rFonts w:ascii="Helvetica Neue Light" w:eastAsia="Helvetica Neue Light" w:hAnsi="Helvetica Neue Light" w:cs="Helvetica Neue Light"/>
          <w:sz w:val="56"/>
          <w:szCs w:val="56"/>
        </w:rPr>
        <w:t xml:space="preserve">T H E J A S H R E </w:t>
      </w:r>
      <w:proofErr w:type="spellStart"/>
      <w:r>
        <w:rPr>
          <w:rFonts w:ascii="Helvetica Neue Light" w:eastAsia="Helvetica Neue Light" w:hAnsi="Helvetica Neue Light" w:cs="Helvetica Neue Light"/>
          <w:sz w:val="56"/>
          <w:szCs w:val="56"/>
        </w:rPr>
        <w:t>E</w:t>
      </w:r>
      <w:proofErr w:type="spellEnd"/>
      <w:r>
        <w:rPr>
          <w:rFonts w:ascii="Helvetica Neue Light" w:eastAsia="Helvetica Neue Light" w:hAnsi="Helvetica Neue Light" w:cs="Helvetica Neue Light"/>
          <w:sz w:val="56"/>
          <w:szCs w:val="56"/>
        </w:rPr>
        <w:t xml:space="preserve">   </w:t>
      </w:r>
      <w:proofErr w:type="gramStart"/>
      <w:r>
        <w:rPr>
          <w:rFonts w:ascii="Helvetica Neue Light" w:eastAsia="Helvetica Neue Light" w:hAnsi="Helvetica Neue Light" w:cs="Helvetica Neue Light"/>
          <w:sz w:val="56"/>
          <w:szCs w:val="56"/>
        </w:rPr>
        <w:t>C  G</w:t>
      </w:r>
      <w:proofErr w:type="gramEnd"/>
    </w:p>
    <w:p w14:paraId="00000004" w14:textId="77777777" w:rsidR="006C147C" w:rsidRDefault="004D051E">
      <w:pPr>
        <w:spacing w:line="240" w:lineRule="auto"/>
        <w:ind w:left="90" w:right="96"/>
        <w:rPr>
          <w:color w:val="969696"/>
          <w:sz w:val="13"/>
          <w:szCs w:val="13"/>
        </w:rPr>
      </w:pPr>
      <w:r>
        <w:rPr>
          <w:color w:val="969696"/>
          <w:sz w:val="9"/>
          <w:szCs w:val="9"/>
        </w:rPr>
        <w:t xml:space="preserve"> </w:t>
      </w:r>
    </w:p>
    <w:p w14:paraId="00000005" w14:textId="77777777" w:rsidR="006C147C" w:rsidRDefault="004D051E">
      <w:pPr>
        <w:pBdr>
          <w:bottom w:val="single" w:sz="8" w:space="2" w:color="CCCCCC"/>
        </w:pBdr>
        <w:spacing w:line="240" w:lineRule="auto"/>
        <w:ind w:left="90" w:right="96"/>
        <w:rPr>
          <w:color w:val="808080"/>
          <w:sz w:val="6"/>
          <w:szCs w:val="6"/>
        </w:rPr>
      </w:pPr>
      <w:r>
        <w:rPr>
          <w:color w:val="808080"/>
          <w:sz w:val="6"/>
          <w:szCs w:val="6"/>
        </w:rPr>
        <w:t xml:space="preserve"> </w:t>
      </w:r>
    </w:p>
    <w:p w14:paraId="00000006" w14:textId="29920955" w:rsidR="006C147C" w:rsidRPr="008205F1" w:rsidRDefault="008205F1" w:rsidP="008205F1">
      <w:pPr>
        <w:spacing w:before="180" w:after="200" w:line="240" w:lineRule="auto"/>
        <w:ind w:right="96"/>
        <w:jc w:val="both"/>
        <w:rPr>
          <w:sz w:val="2"/>
          <w:szCs w:val="2"/>
        </w:rPr>
      </w:pPr>
      <w:r w:rsidRPr="008205F1">
        <w:rPr>
          <w:rFonts w:ascii="Calibri" w:eastAsia="Calibri" w:hAnsi="Calibri" w:cs="Calibri"/>
        </w:rPr>
        <w:t xml:space="preserve">      +91 8296230198  |  </w:t>
      </w:r>
      <w:hyperlink r:id="rId5" w:history="1">
        <w:r w:rsidRPr="00983A28">
          <w:rPr>
            <w:rStyle w:val="Hyperlink"/>
            <w:rFonts w:ascii="Calibri" w:eastAsia="Calibri" w:hAnsi="Calibri" w:cs="Calibri"/>
          </w:rPr>
          <w:t xml:space="preserve">thejashreetheja03@gmail.com </w:t>
        </w:r>
      </w:hyperlink>
      <w:r>
        <w:rPr>
          <w:rFonts w:ascii="Calibri" w:eastAsia="Calibri" w:hAnsi="Calibri" w:cs="Calibri"/>
        </w:rPr>
        <w:t xml:space="preserve"> </w:t>
      </w:r>
      <w:r w:rsidRPr="008205F1">
        <w:rPr>
          <w:rFonts w:ascii="Calibri" w:eastAsia="Calibri" w:hAnsi="Calibri" w:cs="Calibri"/>
        </w:rPr>
        <w:t xml:space="preserve">|  Karnataka, India 560064  |  </w:t>
      </w:r>
      <w:hyperlink r:id="rId6" w:history="1">
        <w:r w:rsidRPr="008205F1">
          <w:rPr>
            <w:rStyle w:val="Hyperlink"/>
            <w:rFonts w:ascii="Calibri" w:eastAsia="Calibri" w:hAnsi="Calibri" w:cs="Calibri"/>
          </w:rPr>
          <w:t>LinkedIn.com/</w:t>
        </w:r>
        <w:proofErr w:type="spellStart"/>
        <w:r w:rsidRPr="008205F1">
          <w:rPr>
            <w:rStyle w:val="Hyperlink"/>
            <w:rFonts w:ascii="Calibri" w:eastAsia="Calibri" w:hAnsi="Calibri" w:cs="Calibri"/>
          </w:rPr>
          <w:t>thejashreecg</w:t>
        </w:r>
        <w:proofErr w:type="spellEnd"/>
      </w:hyperlink>
    </w:p>
    <w:p w14:paraId="00000007" w14:textId="77777777" w:rsidR="006C147C" w:rsidRDefault="004D051E">
      <w:pPr>
        <w:pBdr>
          <w:top w:val="single" w:sz="8" w:space="2" w:color="CCCCCC"/>
        </w:pBdr>
        <w:spacing w:line="240" w:lineRule="auto"/>
        <w:ind w:left="90" w:right="96"/>
        <w:rPr>
          <w:rFonts w:ascii="Calibri" w:eastAsia="Calibri" w:hAnsi="Calibri" w:cs="Calibri"/>
          <w:color w:val="595959"/>
          <w:sz w:val="12"/>
          <w:szCs w:val="12"/>
        </w:rPr>
      </w:pPr>
      <w:r>
        <w:rPr>
          <w:rFonts w:ascii="Calibri" w:eastAsia="Calibri" w:hAnsi="Calibri" w:cs="Calibri"/>
          <w:color w:val="404040"/>
          <w:sz w:val="12"/>
          <w:szCs w:val="12"/>
        </w:rPr>
        <w:t xml:space="preserve"> </w:t>
      </w:r>
    </w:p>
    <w:p w14:paraId="00000008" w14:textId="77777777" w:rsidR="006C147C" w:rsidRDefault="006C14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0" w:right="96"/>
        <w:rPr>
          <w:rFonts w:ascii="Calibri" w:eastAsia="Calibri" w:hAnsi="Calibri" w:cs="Calibri"/>
          <w:color w:val="404040"/>
          <w:sz w:val="9"/>
          <w:szCs w:val="9"/>
        </w:rPr>
      </w:pPr>
    </w:p>
    <w:p w14:paraId="00000009" w14:textId="62FFB46B" w:rsidR="006C147C" w:rsidRPr="007B10FD" w:rsidRDefault="005460A6">
      <w:pPr>
        <w:spacing w:after="160" w:line="240" w:lineRule="auto"/>
        <w:ind w:left="90" w:right="96"/>
        <w:rPr>
          <w:rFonts w:ascii="Helvetica Neue" w:eastAsia="Helvetica Neue" w:hAnsi="Helvetica Neue" w:cs="Helvetica Neue"/>
          <w:b/>
        </w:rPr>
      </w:pPr>
      <w:r w:rsidRPr="007B10FD">
        <w:rPr>
          <w:rFonts w:ascii="Helvetica Neue" w:eastAsia="Helvetica Neue" w:hAnsi="Helvetica Neue" w:cs="Helvetica Neue"/>
          <w:b/>
        </w:rPr>
        <w:t xml:space="preserve">S U M </w:t>
      </w:r>
      <w:proofErr w:type="spellStart"/>
      <w:r w:rsidRPr="007B10FD">
        <w:rPr>
          <w:rFonts w:ascii="Helvetica Neue" w:eastAsia="Helvetica Neue" w:hAnsi="Helvetica Neue" w:cs="Helvetica Neue"/>
          <w:b/>
        </w:rPr>
        <w:t>M</w:t>
      </w:r>
      <w:proofErr w:type="spellEnd"/>
      <w:r w:rsidRPr="007B10FD">
        <w:rPr>
          <w:rFonts w:ascii="Helvetica Neue" w:eastAsia="Helvetica Neue" w:hAnsi="Helvetica Neue" w:cs="Helvetica Neue"/>
          <w:b/>
        </w:rPr>
        <w:t xml:space="preserve"> </w:t>
      </w:r>
      <w:proofErr w:type="gramStart"/>
      <w:r w:rsidRPr="007B10FD">
        <w:rPr>
          <w:rFonts w:ascii="Helvetica Neue" w:eastAsia="Helvetica Neue" w:hAnsi="Helvetica Neue" w:cs="Helvetica Neue"/>
          <w:b/>
        </w:rPr>
        <w:t>A</w:t>
      </w:r>
      <w:proofErr w:type="gramEnd"/>
      <w:r w:rsidRPr="007B10FD">
        <w:rPr>
          <w:rFonts w:ascii="Helvetica Neue" w:eastAsia="Helvetica Neue" w:hAnsi="Helvetica Neue" w:cs="Helvetica Neue"/>
          <w:b/>
        </w:rPr>
        <w:t xml:space="preserve"> R Y</w:t>
      </w:r>
    </w:p>
    <w:p w14:paraId="0000000B" w14:textId="07C00318" w:rsidR="006C147C" w:rsidRPr="007B10FD" w:rsidRDefault="008205F1" w:rsidP="007B10FD">
      <w:pPr>
        <w:ind w:left="90" w:right="96"/>
        <w:jc w:val="both"/>
        <w:rPr>
          <w:rFonts w:asciiTheme="majorHAnsi" w:eastAsia="Calibri" w:hAnsiTheme="majorHAnsi" w:cs="Calibri"/>
        </w:rPr>
      </w:pPr>
      <w:r w:rsidRPr="007B10FD">
        <w:rPr>
          <w:rFonts w:asciiTheme="majorHAnsi" w:hAnsiTheme="majorHAnsi"/>
        </w:rPr>
        <w:t>I am eager to build a successful career in a dynamic organization where I can apply my skills, take on challenges, and contribute to achieving the company’s goals. I am committed to continuous learning and growth, focusing on long-term objectives and building strong, collaborative relationships across teams. My goal is to help launch, build, and scale brands in competitive industries, and to grow professionally as I make meaningful contributions to the success of the organization.</w:t>
      </w:r>
    </w:p>
    <w:p w14:paraId="0000000C" w14:textId="77777777" w:rsidR="006C147C" w:rsidRPr="007B10FD" w:rsidRDefault="006C147C">
      <w:pPr>
        <w:pBdr>
          <w:bottom w:val="single" w:sz="8" w:space="2" w:color="CCCCCC"/>
        </w:pBdr>
        <w:spacing w:line="240" w:lineRule="auto"/>
        <w:ind w:left="90" w:right="96"/>
        <w:rPr>
          <w:color w:val="808080"/>
        </w:rPr>
      </w:pPr>
    </w:p>
    <w:p w14:paraId="0000000E" w14:textId="6C4371E1" w:rsidR="006C147C" w:rsidRPr="007B10FD" w:rsidRDefault="006C147C" w:rsidP="007B10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"/>
        <w:rPr>
          <w:rFonts w:ascii="Calibri" w:eastAsia="Calibri" w:hAnsi="Calibri" w:cs="Calibri"/>
          <w:color w:val="595959"/>
        </w:rPr>
      </w:pPr>
    </w:p>
    <w:p w14:paraId="0000000F" w14:textId="5A25FF37" w:rsidR="006C147C" w:rsidRPr="007B10FD" w:rsidRDefault="008205F1">
      <w:pPr>
        <w:spacing w:after="160" w:line="240" w:lineRule="auto"/>
        <w:ind w:left="90" w:right="96"/>
        <w:rPr>
          <w:rFonts w:ascii="Calibri" w:eastAsia="Calibri" w:hAnsi="Calibri" w:cs="Calibri"/>
          <w:b/>
        </w:rPr>
      </w:pPr>
      <w:r w:rsidRPr="007B10FD">
        <w:rPr>
          <w:rFonts w:ascii="Helvetica Neue" w:eastAsia="Helvetica Neue" w:hAnsi="Helvetica Neue" w:cs="Helvetica Neue"/>
          <w:b/>
        </w:rPr>
        <w:t>I N T E R N S H I P</w:t>
      </w:r>
      <w:r w:rsidR="004D051E" w:rsidRPr="007B10FD">
        <w:rPr>
          <w:rFonts w:ascii="Helvetica Neue" w:eastAsia="Helvetica Neue" w:hAnsi="Helvetica Neue" w:cs="Helvetica Neue"/>
          <w:b/>
          <w:i/>
        </w:rPr>
        <w:t xml:space="preserve"> </w:t>
      </w:r>
    </w:p>
    <w:p w14:paraId="19285E94" w14:textId="77777777" w:rsidR="002A19B8" w:rsidRPr="007B10FD" w:rsidRDefault="008205F1" w:rsidP="002A19B8">
      <w:pPr>
        <w:tabs>
          <w:tab w:val="right" w:pos="10350"/>
        </w:tabs>
        <w:spacing w:after="40"/>
        <w:ind w:left="90" w:right="180"/>
        <w:rPr>
          <w:rFonts w:asciiTheme="majorHAnsi" w:eastAsia="Calibri" w:hAnsiTheme="majorHAnsi" w:cs="Calibri"/>
        </w:rPr>
      </w:pPr>
      <w:r w:rsidRPr="007B10FD">
        <w:rPr>
          <w:rFonts w:asciiTheme="majorHAnsi" w:eastAsia="Calibri" w:hAnsiTheme="majorHAnsi" w:cs="Calibri"/>
          <w:b/>
        </w:rPr>
        <w:t>AITCH NU GLOBAL TECHNOLOGIES</w:t>
      </w:r>
      <w:r w:rsidRPr="007B10FD">
        <w:rPr>
          <w:rFonts w:asciiTheme="majorHAnsi" w:eastAsia="Calibri" w:hAnsiTheme="majorHAnsi" w:cs="Calibri"/>
        </w:rPr>
        <w:t xml:space="preserve"> | Bengaluru, MERN Stack Intern</w:t>
      </w:r>
      <w:r w:rsidRPr="007B10FD">
        <w:rPr>
          <w:rFonts w:asciiTheme="majorHAnsi" w:eastAsia="Calibri" w:hAnsiTheme="majorHAnsi" w:cs="Calibri"/>
        </w:rPr>
        <w:tab/>
        <w:t>Sept 2024 - March 2025</w:t>
      </w:r>
    </w:p>
    <w:p w14:paraId="00000016" w14:textId="2A6A985D" w:rsidR="006C147C" w:rsidRPr="007B10FD" w:rsidRDefault="008F737F" w:rsidP="008F737F">
      <w:pPr>
        <w:pStyle w:val="ListParagraph"/>
        <w:numPr>
          <w:ilvl w:val="0"/>
          <w:numId w:val="16"/>
        </w:numPr>
        <w:tabs>
          <w:tab w:val="right" w:pos="10350"/>
        </w:tabs>
        <w:spacing w:after="40"/>
        <w:ind w:right="180"/>
        <w:jc w:val="both"/>
        <w:rPr>
          <w:rFonts w:asciiTheme="majorHAnsi" w:eastAsia="Calibri" w:hAnsiTheme="majorHAnsi" w:cs="Calibri"/>
        </w:rPr>
      </w:pPr>
      <w:r w:rsidRPr="008F737F">
        <w:rPr>
          <w:rFonts w:asciiTheme="majorHAnsi" w:eastAsia="Calibri" w:hAnsiTheme="majorHAnsi" w:cs="Calibri"/>
          <w:b/>
        </w:rPr>
        <w:t>Web Application Development</w:t>
      </w:r>
      <w:r>
        <w:rPr>
          <w:rFonts w:asciiTheme="majorHAnsi" w:eastAsia="Calibri" w:hAnsiTheme="majorHAnsi" w:cs="Calibri"/>
        </w:rPr>
        <w:t xml:space="preserve">: Designed and developed </w:t>
      </w:r>
      <w:r w:rsidR="004C7FEE" w:rsidRPr="004C7FEE">
        <w:rPr>
          <w:rFonts w:asciiTheme="majorHAnsi" w:eastAsia="Calibri" w:hAnsiTheme="majorHAnsi" w:cs="Calibri"/>
        </w:rPr>
        <w:t xml:space="preserve">responsive web applications using </w:t>
      </w:r>
      <w:r w:rsidR="004C7FEE" w:rsidRPr="00EF21E2">
        <w:rPr>
          <w:rFonts w:asciiTheme="majorHAnsi" w:eastAsia="Calibri" w:hAnsiTheme="majorHAnsi" w:cs="Calibri"/>
          <w:b/>
        </w:rPr>
        <w:t>HTML, CSS, and JavaScript</w:t>
      </w:r>
      <w:r w:rsidR="004C7FEE" w:rsidRPr="004C7FEE">
        <w:rPr>
          <w:rFonts w:asciiTheme="majorHAnsi" w:eastAsia="Calibri" w:hAnsiTheme="majorHAnsi" w:cs="Calibri"/>
        </w:rPr>
        <w:t xml:space="preserve">, showcasing proficiency in </w:t>
      </w:r>
      <w:r w:rsidR="004C7FEE" w:rsidRPr="00EF21E2">
        <w:rPr>
          <w:rFonts w:asciiTheme="majorHAnsi" w:eastAsia="Calibri" w:hAnsiTheme="majorHAnsi" w:cs="Calibri"/>
          <w:b/>
        </w:rPr>
        <w:t>front-end development</w:t>
      </w:r>
      <w:r w:rsidR="004C7FEE" w:rsidRPr="004C7FEE">
        <w:rPr>
          <w:rFonts w:asciiTheme="majorHAnsi" w:eastAsia="Calibri" w:hAnsiTheme="majorHAnsi" w:cs="Calibri"/>
        </w:rPr>
        <w:t xml:space="preserve"> and </w:t>
      </w:r>
      <w:r w:rsidR="004C7FEE" w:rsidRPr="00EF21E2">
        <w:rPr>
          <w:rFonts w:asciiTheme="majorHAnsi" w:eastAsia="Calibri" w:hAnsiTheme="majorHAnsi" w:cs="Calibri"/>
          <w:b/>
        </w:rPr>
        <w:t>user experience</w:t>
      </w:r>
      <w:r w:rsidR="004C7FEE" w:rsidRPr="004C7FEE">
        <w:rPr>
          <w:rFonts w:asciiTheme="majorHAnsi" w:eastAsia="Calibri" w:hAnsiTheme="majorHAnsi" w:cs="Calibri"/>
        </w:rPr>
        <w:t xml:space="preserve"> optimization.</w:t>
      </w:r>
    </w:p>
    <w:p w14:paraId="50083C73" w14:textId="4700BCC9" w:rsidR="008205F1" w:rsidRPr="007B10FD" w:rsidRDefault="008209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808080"/>
        </w:rPr>
      </w:pPr>
      <w:r w:rsidRPr="007B10FD">
        <w:rPr>
          <w:rFonts w:ascii="Calibri" w:eastAsia="Calibri" w:hAnsi="Calibri" w:cs="Calibri"/>
          <w:noProof/>
          <w:color w:val="808080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73DE5" wp14:editId="5707E2E0">
                <wp:simplePos x="0" y="0"/>
                <wp:positionH relativeFrom="column">
                  <wp:posOffset>19049</wp:posOffset>
                </wp:positionH>
                <wp:positionV relativeFrom="paragraph">
                  <wp:posOffset>48260</wp:posOffset>
                </wp:positionV>
                <wp:extent cx="65055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43763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.8pt" to="513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" strokecolor="#a5a5a5 [2092]" strokeweight=".25pt"/>
            </w:pict>
          </mc:Fallback>
        </mc:AlternateContent>
      </w:r>
    </w:p>
    <w:p w14:paraId="00000017" w14:textId="77777777" w:rsidR="006C147C" w:rsidRPr="007B10FD" w:rsidRDefault="004D051E">
      <w:pPr>
        <w:spacing w:after="160" w:line="240" w:lineRule="auto"/>
        <w:ind w:left="90" w:right="96"/>
        <w:rPr>
          <w:rFonts w:ascii="Calibri" w:eastAsia="Calibri" w:hAnsi="Calibri" w:cs="Calibri"/>
          <w:b/>
        </w:rPr>
      </w:pPr>
      <w:r w:rsidRPr="007B10FD">
        <w:rPr>
          <w:rFonts w:ascii="Helvetica Neue" w:eastAsia="Helvetica Neue" w:hAnsi="Helvetica Neue" w:cs="Helvetica Neue"/>
          <w:b/>
        </w:rPr>
        <w:t xml:space="preserve">P R O J E C T S </w:t>
      </w:r>
    </w:p>
    <w:p w14:paraId="00000018" w14:textId="452D9154" w:rsidR="006C147C" w:rsidRPr="007B10FD" w:rsidRDefault="008205F1" w:rsidP="008205F1">
      <w:pPr>
        <w:tabs>
          <w:tab w:val="right" w:pos="10350"/>
        </w:tabs>
        <w:spacing w:after="40"/>
        <w:ind w:left="90" w:right="180"/>
        <w:rPr>
          <w:rFonts w:ascii="Calibri" w:eastAsia="Calibri" w:hAnsi="Calibri" w:cs="Calibri"/>
        </w:rPr>
      </w:pPr>
      <w:r w:rsidRPr="007B10FD">
        <w:rPr>
          <w:rFonts w:asciiTheme="majorHAnsi" w:hAnsiTheme="majorHAnsi"/>
          <w:b/>
        </w:rPr>
        <w:t>UPI FRAUD DETECTION SYSTEM</w:t>
      </w:r>
      <w:r w:rsidRPr="007B10FD">
        <w:rPr>
          <w:rFonts w:ascii="Calibri" w:eastAsia="Calibri" w:hAnsi="Calibri" w:cs="Calibri"/>
        </w:rPr>
        <w:t xml:space="preserve"> |</w:t>
      </w:r>
      <w:r w:rsidRPr="007B10FD">
        <w:rPr>
          <w:rFonts w:asciiTheme="majorHAnsi" w:hAnsiTheme="majorHAnsi"/>
          <w:b/>
        </w:rPr>
        <w:t xml:space="preserve"> </w:t>
      </w:r>
      <w:r w:rsidRPr="007B10FD">
        <w:rPr>
          <w:rFonts w:asciiTheme="majorHAnsi" w:hAnsiTheme="majorHAnsi"/>
        </w:rPr>
        <w:t>Final Year Project</w:t>
      </w:r>
      <w:r w:rsidRPr="007B10FD">
        <w:rPr>
          <w:rFonts w:ascii="Calibri" w:eastAsia="Calibri" w:hAnsi="Calibri" w:cs="Calibri"/>
          <w:color w:val="808080"/>
        </w:rPr>
        <w:tab/>
      </w:r>
      <w:r w:rsidRPr="007B10FD">
        <w:rPr>
          <w:rFonts w:ascii="Calibri" w:eastAsia="Calibri" w:hAnsi="Calibri" w:cs="Calibri"/>
        </w:rPr>
        <w:t>Aug 2024 - Feb 2025</w:t>
      </w:r>
    </w:p>
    <w:p w14:paraId="3FED06A9" w14:textId="17294BCF" w:rsidR="005460A6" w:rsidRPr="007B10FD" w:rsidRDefault="005460A6" w:rsidP="005460A6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lang w:val="en-IN"/>
        </w:rPr>
      </w:pPr>
      <w:r w:rsidRPr="007B10FD">
        <w:rPr>
          <w:rFonts w:asciiTheme="majorHAnsi" w:eastAsia="Times New Roman" w:hAnsiTheme="majorHAnsi" w:cstheme="majorHAnsi"/>
          <w:lang w:val="en-IN"/>
        </w:rPr>
        <w:t xml:space="preserve">Developed a </w:t>
      </w:r>
      <w:r w:rsidRPr="007B10FD">
        <w:rPr>
          <w:rFonts w:asciiTheme="majorHAnsi" w:eastAsia="Times New Roman" w:hAnsiTheme="majorHAnsi" w:cstheme="majorHAnsi"/>
          <w:b/>
          <w:bCs/>
          <w:lang w:val="en-IN"/>
        </w:rPr>
        <w:t>machine learning model</w:t>
      </w:r>
      <w:r w:rsidRPr="007B10FD">
        <w:rPr>
          <w:rFonts w:asciiTheme="majorHAnsi" w:eastAsia="Times New Roman" w:hAnsiTheme="majorHAnsi" w:cstheme="majorHAnsi"/>
          <w:lang w:val="en-IN"/>
        </w:rPr>
        <w:t xml:space="preserve"> to detect fraudulent </w:t>
      </w:r>
      <w:r w:rsidRPr="007B10FD">
        <w:rPr>
          <w:rFonts w:asciiTheme="majorHAnsi" w:eastAsia="Times New Roman" w:hAnsiTheme="majorHAnsi" w:cstheme="majorHAnsi"/>
          <w:b/>
          <w:bCs/>
          <w:lang w:val="en-IN"/>
        </w:rPr>
        <w:t>UPI transactions</w:t>
      </w:r>
      <w:r w:rsidRPr="007B10FD">
        <w:rPr>
          <w:rFonts w:asciiTheme="majorHAnsi" w:eastAsia="Times New Roman" w:hAnsiTheme="majorHAnsi" w:cstheme="majorHAnsi"/>
          <w:lang w:val="en-IN"/>
        </w:rPr>
        <w:t xml:space="preserve"> using </w:t>
      </w:r>
      <w:r w:rsidRPr="007B10FD">
        <w:rPr>
          <w:rFonts w:asciiTheme="majorHAnsi" w:eastAsia="Times New Roman" w:hAnsiTheme="majorHAnsi" w:cstheme="majorHAnsi"/>
          <w:b/>
          <w:bCs/>
          <w:lang w:val="en-IN"/>
        </w:rPr>
        <w:t>Decision Trees</w:t>
      </w:r>
      <w:r w:rsidRPr="007B10FD">
        <w:rPr>
          <w:rFonts w:asciiTheme="majorHAnsi" w:eastAsia="Times New Roman" w:hAnsiTheme="majorHAnsi" w:cstheme="majorHAnsi"/>
          <w:lang w:val="en-IN"/>
        </w:rPr>
        <w:t xml:space="preserve"> and </w:t>
      </w:r>
      <w:r w:rsidR="008209D3" w:rsidRPr="007B10FD">
        <w:rPr>
          <w:rFonts w:asciiTheme="majorHAnsi" w:eastAsia="Times New Roman" w:hAnsiTheme="majorHAnsi" w:cstheme="majorHAnsi"/>
          <w:b/>
          <w:bCs/>
          <w:lang w:val="en-IN"/>
        </w:rPr>
        <w:t>CNN</w:t>
      </w:r>
    </w:p>
    <w:p w14:paraId="03256354" w14:textId="49B9220C" w:rsidR="005460A6" w:rsidRPr="007B10FD" w:rsidRDefault="005460A6" w:rsidP="005460A6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lang w:val="en-IN"/>
        </w:rPr>
      </w:pPr>
      <w:r w:rsidRPr="007B10FD">
        <w:rPr>
          <w:rFonts w:asciiTheme="majorHAnsi" w:eastAsia="Times New Roman" w:hAnsiTheme="majorHAnsi" w:cstheme="majorHAnsi"/>
          <w:lang w:val="en-IN"/>
        </w:rPr>
        <w:t xml:space="preserve">Analysed </w:t>
      </w:r>
      <w:r w:rsidRPr="007B10FD">
        <w:rPr>
          <w:rFonts w:asciiTheme="majorHAnsi" w:eastAsia="Times New Roman" w:hAnsiTheme="majorHAnsi" w:cstheme="majorHAnsi"/>
          <w:b/>
          <w:bCs/>
          <w:lang w:val="en-IN"/>
        </w:rPr>
        <w:t>transaction data</w:t>
      </w:r>
      <w:r w:rsidRPr="007B10FD">
        <w:rPr>
          <w:rFonts w:asciiTheme="majorHAnsi" w:eastAsia="Times New Roman" w:hAnsiTheme="majorHAnsi" w:cstheme="majorHAnsi"/>
          <w:lang w:val="en-IN"/>
        </w:rPr>
        <w:t xml:space="preserve"> to identify patterns and reduce fraud by </w:t>
      </w:r>
      <w:r w:rsidRPr="007B10FD">
        <w:rPr>
          <w:rFonts w:asciiTheme="majorHAnsi" w:eastAsia="Times New Roman" w:hAnsiTheme="majorHAnsi" w:cstheme="majorHAnsi"/>
          <w:b/>
          <w:bCs/>
          <w:lang w:val="en-IN"/>
        </w:rPr>
        <w:t>15%</w:t>
      </w:r>
      <w:r w:rsidRPr="007B10FD">
        <w:rPr>
          <w:rFonts w:asciiTheme="majorHAnsi" w:eastAsia="Times New Roman" w:hAnsiTheme="majorHAnsi" w:cstheme="majorHAnsi"/>
          <w:lang w:val="en-IN"/>
        </w:rPr>
        <w:t xml:space="preserve"> during testing.</w:t>
      </w:r>
    </w:p>
    <w:p w14:paraId="4C605080" w14:textId="67C1F7EF" w:rsidR="005460A6" w:rsidRPr="007B10FD" w:rsidRDefault="005460A6" w:rsidP="005460A6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lang w:val="en-IN"/>
        </w:rPr>
      </w:pPr>
      <w:r w:rsidRPr="007B10FD">
        <w:rPr>
          <w:rFonts w:asciiTheme="majorHAnsi" w:eastAsia="Times New Roman" w:hAnsiTheme="majorHAnsi" w:cstheme="majorHAnsi"/>
          <w:lang w:val="en-IN"/>
        </w:rPr>
        <w:t xml:space="preserve">Collaborated with the team to </w:t>
      </w:r>
      <w:r w:rsidRPr="007B10FD">
        <w:rPr>
          <w:rFonts w:asciiTheme="majorHAnsi" w:eastAsia="Times New Roman" w:hAnsiTheme="majorHAnsi" w:cstheme="majorHAnsi"/>
          <w:b/>
          <w:bCs/>
          <w:lang w:val="en-IN"/>
        </w:rPr>
        <w:t>optimize model accuracy</w:t>
      </w:r>
      <w:r w:rsidRPr="007B10FD">
        <w:rPr>
          <w:rFonts w:asciiTheme="majorHAnsi" w:eastAsia="Times New Roman" w:hAnsiTheme="majorHAnsi" w:cstheme="majorHAnsi"/>
          <w:lang w:val="en-IN"/>
        </w:rPr>
        <w:t xml:space="preserve"> for large datasets and real-time results.</w:t>
      </w:r>
    </w:p>
    <w:p w14:paraId="1619495C" w14:textId="334D1426" w:rsidR="005460A6" w:rsidRPr="007B10FD" w:rsidRDefault="005460A6" w:rsidP="008205F1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lang w:val="en-IN"/>
        </w:rPr>
      </w:pPr>
      <w:r w:rsidRPr="007B10FD">
        <w:rPr>
          <w:rFonts w:asciiTheme="majorHAnsi" w:eastAsia="Times New Roman" w:hAnsiTheme="majorHAnsi" w:cstheme="majorHAnsi"/>
          <w:lang w:val="en-IN"/>
        </w:rPr>
        <w:t xml:space="preserve">Designed and implemented a </w:t>
      </w:r>
      <w:r w:rsidRPr="007B10FD">
        <w:rPr>
          <w:rFonts w:asciiTheme="majorHAnsi" w:eastAsia="Times New Roman" w:hAnsiTheme="majorHAnsi" w:cstheme="majorHAnsi"/>
          <w:b/>
          <w:bCs/>
          <w:lang w:val="en-IN"/>
        </w:rPr>
        <w:t>real-time alert system</w:t>
      </w:r>
      <w:r w:rsidRPr="007B10FD">
        <w:rPr>
          <w:rFonts w:asciiTheme="majorHAnsi" w:eastAsia="Times New Roman" w:hAnsiTheme="majorHAnsi" w:cstheme="majorHAnsi"/>
          <w:lang w:val="en-IN"/>
        </w:rPr>
        <w:t xml:space="preserve"> for fraud detection, enhancing </w:t>
      </w:r>
      <w:r w:rsidRPr="007B10FD">
        <w:rPr>
          <w:rFonts w:asciiTheme="majorHAnsi" w:eastAsia="Times New Roman" w:hAnsiTheme="majorHAnsi" w:cstheme="majorHAnsi"/>
          <w:b/>
          <w:bCs/>
          <w:lang w:val="en-IN"/>
        </w:rPr>
        <w:t>security</w:t>
      </w:r>
      <w:r w:rsidRPr="007B10FD">
        <w:rPr>
          <w:rFonts w:asciiTheme="majorHAnsi" w:eastAsia="Times New Roman" w:hAnsiTheme="majorHAnsi" w:cstheme="majorHAnsi"/>
          <w:lang w:val="en-IN"/>
        </w:rPr>
        <w:t xml:space="preserve"> and </w:t>
      </w:r>
      <w:r w:rsidRPr="007B10FD">
        <w:rPr>
          <w:rFonts w:asciiTheme="majorHAnsi" w:eastAsia="Times New Roman" w:hAnsiTheme="majorHAnsi" w:cstheme="majorHAnsi"/>
          <w:b/>
          <w:bCs/>
          <w:lang w:val="en-IN"/>
        </w:rPr>
        <w:t>user trust</w:t>
      </w:r>
      <w:r w:rsidRPr="007B10FD">
        <w:rPr>
          <w:rFonts w:asciiTheme="majorHAnsi" w:eastAsia="Times New Roman" w:hAnsiTheme="majorHAnsi" w:cstheme="majorHAnsi"/>
          <w:lang w:val="en-IN"/>
        </w:rPr>
        <w:t>.</w:t>
      </w:r>
    </w:p>
    <w:p w14:paraId="0000001E" w14:textId="7C77AC48" w:rsidR="006C147C" w:rsidRPr="007B10FD" w:rsidRDefault="008205F1" w:rsidP="008205F1">
      <w:pPr>
        <w:jc w:val="both"/>
        <w:rPr>
          <w:rFonts w:ascii="Times New Roman" w:eastAsia="Times New Roman" w:hAnsi="Times New Roman" w:cs="Times New Roman"/>
          <w:lang w:val="en-IN"/>
        </w:rPr>
      </w:pPr>
      <w:r w:rsidRPr="007B10FD">
        <w:rPr>
          <w:rFonts w:ascii="Times New Roman" w:eastAsia="Times New Roman" w:hAnsi="Times New Roman" w:cs="Times New Roman"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55921" wp14:editId="1C589592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66960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2938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527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" strokecolor="#bfbfbf [2412]" strokeweight=".25pt">
                <w10:wrap anchorx="margin"/>
              </v:line>
            </w:pict>
          </mc:Fallback>
        </mc:AlternateContent>
      </w:r>
    </w:p>
    <w:p w14:paraId="0000001F" w14:textId="77777777" w:rsidR="006C147C" w:rsidRPr="007B10FD" w:rsidRDefault="006C147C">
      <w:pPr>
        <w:spacing w:line="240" w:lineRule="auto"/>
        <w:ind w:left="90" w:right="96"/>
        <w:rPr>
          <w:rFonts w:ascii="Calibri" w:eastAsia="Calibri" w:hAnsi="Calibri" w:cs="Calibri"/>
          <w:b/>
          <w:color w:val="595959"/>
        </w:rPr>
      </w:pPr>
    </w:p>
    <w:p w14:paraId="00000020" w14:textId="027FA84E" w:rsidR="006C147C" w:rsidRPr="007B10FD" w:rsidRDefault="004D051E">
      <w:pPr>
        <w:spacing w:after="170" w:line="240" w:lineRule="auto"/>
        <w:ind w:left="90" w:right="96"/>
        <w:rPr>
          <w:rFonts w:ascii="Helvetica Neue" w:eastAsia="Helvetica Neue" w:hAnsi="Helvetica Neue" w:cs="Helvetica Neue"/>
          <w:b/>
        </w:rPr>
      </w:pPr>
      <w:r w:rsidRPr="007B10FD">
        <w:rPr>
          <w:rFonts w:ascii="Helvetica Neue" w:eastAsia="Helvetica Neue" w:hAnsi="Helvetica Neue" w:cs="Helvetica Neue"/>
          <w:b/>
        </w:rPr>
        <w:t>S K I L L S</w:t>
      </w:r>
    </w:p>
    <w:p w14:paraId="19E7D143" w14:textId="053113AF" w:rsidR="002A19B8" w:rsidRPr="007B10FD" w:rsidRDefault="007B10FD" w:rsidP="002A19B8">
      <w:pPr>
        <w:spacing w:after="170" w:line="240" w:lineRule="auto"/>
        <w:ind w:left="90" w:right="96"/>
        <w:rPr>
          <w:rFonts w:ascii="Helvetica Neue" w:eastAsia="Helvetica Neue" w:hAnsi="Helvetica Neue" w:cs="Helvetica Neue"/>
          <w:b/>
        </w:rPr>
      </w:pPr>
      <w:r w:rsidRPr="007B10FD">
        <w:rPr>
          <w:rFonts w:ascii="Helvetica Neue" w:eastAsia="Helvetica Neue" w:hAnsi="Helvetica Neue" w:cs="Helvetica Neue"/>
          <w:b/>
        </w:rPr>
        <w:t>ORACLE SQL*PLUS</w:t>
      </w:r>
      <w:bookmarkStart w:id="0" w:name="_GoBack"/>
      <w:bookmarkEnd w:id="0"/>
    </w:p>
    <w:p w14:paraId="0FA8BBF2" w14:textId="24433CCD" w:rsidR="004A0648" w:rsidRPr="007B10FD" w:rsidRDefault="002A19B8" w:rsidP="004A0648">
      <w:pPr>
        <w:pStyle w:val="ListParagraph"/>
        <w:numPr>
          <w:ilvl w:val="0"/>
          <w:numId w:val="18"/>
        </w:numPr>
        <w:spacing w:after="170" w:line="240" w:lineRule="auto"/>
        <w:ind w:right="96"/>
        <w:jc w:val="both"/>
        <w:rPr>
          <w:rFonts w:asciiTheme="majorHAnsi" w:eastAsia="Helvetica Neue" w:hAnsiTheme="majorHAnsi" w:cstheme="majorHAnsi"/>
        </w:rPr>
      </w:pPr>
      <w:r w:rsidRPr="007B10FD">
        <w:rPr>
          <w:rFonts w:asciiTheme="majorHAnsi" w:eastAsia="Helvetica Neue" w:hAnsiTheme="majorHAnsi" w:cstheme="majorHAnsi"/>
        </w:rPr>
        <w:t xml:space="preserve">Extensive knowledge in writing </w:t>
      </w:r>
      <w:r w:rsidRPr="007B10FD">
        <w:rPr>
          <w:rFonts w:asciiTheme="majorHAnsi" w:eastAsia="Helvetica Neue" w:hAnsiTheme="majorHAnsi" w:cstheme="majorHAnsi"/>
          <w:b/>
        </w:rPr>
        <w:t>SQL Querie</w:t>
      </w:r>
      <w:r w:rsidRPr="007B10FD">
        <w:rPr>
          <w:rFonts w:asciiTheme="majorHAnsi" w:eastAsia="Helvetica Neue" w:hAnsiTheme="majorHAnsi" w:cstheme="majorHAnsi"/>
        </w:rPr>
        <w:t>s</w:t>
      </w:r>
      <w:r w:rsidR="00535B71" w:rsidRPr="007B10FD">
        <w:rPr>
          <w:rFonts w:asciiTheme="majorHAnsi" w:eastAsia="Helvetica Neue" w:hAnsiTheme="majorHAnsi" w:cstheme="majorHAnsi"/>
        </w:rPr>
        <w:t xml:space="preserve">, </w:t>
      </w:r>
      <w:r w:rsidRPr="007B10FD">
        <w:rPr>
          <w:rFonts w:asciiTheme="majorHAnsi" w:eastAsia="Helvetica Neue" w:hAnsiTheme="majorHAnsi" w:cstheme="majorHAnsi"/>
        </w:rPr>
        <w:t>Excellent at Performing '</w:t>
      </w:r>
      <w:r w:rsidRPr="007B10FD">
        <w:rPr>
          <w:rFonts w:asciiTheme="majorHAnsi" w:eastAsia="Helvetica Neue" w:hAnsiTheme="majorHAnsi" w:cstheme="majorHAnsi"/>
          <w:b/>
        </w:rPr>
        <w:t>CRUD</w:t>
      </w:r>
      <w:r w:rsidRPr="007B10FD">
        <w:rPr>
          <w:rFonts w:asciiTheme="majorHAnsi" w:eastAsia="Helvetica Neue" w:hAnsiTheme="majorHAnsi" w:cstheme="majorHAnsi"/>
        </w:rPr>
        <w:t>' operations on RDBMS</w:t>
      </w:r>
      <w:r w:rsidR="00EF21E2">
        <w:rPr>
          <w:rFonts w:asciiTheme="majorHAnsi" w:eastAsia="Helvetica Neue" w:hAnsiTheme="majorHAnsi" w:cstheme="majorHAnsi"/>
        </w:rPr>
        <w:t>.</w:t>
      </w:r>
    </w:p>
    <w:p w14:paraId="77C0F109" w14:textId="0AA2D7F3" w:rsidR="004A0648" w:rsidRPr="007B10FD" w:rsidRDefault="002A19B8" w:rsidP="004A0648">
      <w:pPr>
        <w:pStyle w:val="ListParagraph"/>
        <w:numPr>
          <w:ilvl w:val="0"/>
          <w:numId w:val="18"/>
        </w:numPr>
        <w:spacing w:after="170" w:line="240" w:lineRule="auto"/>
        <w:ind w:right="96"/>
        <w:jc w:val="both"/>
        <w:rPr>
          <w:rFonts w:asciiTheme="majorHAnsi" w:eastAsia="Helvetica Neue" w:hAnsiTheme="majorHAnsi" w:cstheme="majorHAnsi"/>
        </w:rPr>
      </w:pPr>
      <w:r w:rsidRPr="007B10FD">
        <w:rPr>
          <w:rFonts w:asciiTheme="majorHAnsi" w:eastAsia="Helvetica Neue" w:hAnsiTheme="majorHAnsi" w:cstheme="majorHAnsi"/>
        </w:rPr>
        <w:t xml:space="preserve">Good in SQL concepts like </w:t>
      </w:r>
      <w:r w:rsidRPr="007B10FD">
        <w:rPr>
          <w:rFonts w:asciiTheme="majorHAnsi" w:eastAsia="Helvetica Neue" w:hAnsiTheme="majorHAnsi" w:cstheme="majorHAnsi"/>
          <w:b/>
        </w:rPr>
        <w:t xml:space="preserve">Pseudo Columns, Grouping </w:t>
      </w:r>
      <w:r w:rsidRPr="007B10FD">
        <w:rPr>
          <w:rFonts w:asciiTheme="majorHAnsi" w:eastAsia="Helvetica Neue" w:hAnsiTheme="majorHAnsi" w:cstheme="majorHAnsi"/>
        </w:rPr>
        <w:t>and</w:t>
      </w:r>
      <w:r w:rsidRPr="007B10FD">
        <w:rPr>
          <w:rFonts w:asciiTheme="majorHAnsi" w:eastAsia="Helvetica Neue" w:hAnsiTheme="majorHAnsi" w:cstheme="majorHAnsi"/>
          <w:b/>
        </w:rPr>
        <w:t xml:space="preserve"> Functions</w:t>
      </w:r>
      <w:r w:rsidR="00535B71" w:rsidRPr="007B10FD">
        <w:rPr>
          <w:rFonts w:asciiTheme="majorHAnsi" w:eastAsia="Helvetica Neue" w:hAnsiTheme="majorHAnsi" w:cstheme="majorHAnsi"/>
        </w:rPr>
        <w:t>, extensively</w:t>
      </w:r>
      <w:r w:rsidRPr="007B10FD">
        <w:rPr>
          <w:rFonts w:asciiTheme="majorHAnsi" w:eastAsia="Helvetica Neue" w:hAnsiTheme="majorHAnsi" w:cstheme="majorHAnsi"/>
        </w:rPr>
        <w:t xml:space="preserve"> worked on SQL statements like </w:t>
      </w:r>
      <w:r w:rsidRPr="007B10FD">
        <w:rPr>
          <w:rFonts w:asciiTheme="majorHAnsi" w:eastAsia="Helvetica Neue" w:hAnsiTheme="majorHAnsi" w:cstheme="majorHAnsi"/>
          <w:b/>
        </w:rPr>
        <w:t xml:space="preserve">DQL, DDL, DML, DTL, </w:t>
      </w:r>
      <w:r w:rsidRPr="007B10FD">
        <w:rPr>
          <w:rFonts w:asciiTheme="majorHAnsi" w:eastAsia="Helvetica Neue" w:hAnsiTheme="majorHAnsi" w:cstheme="majorHAnsi"/>
        </w:rPr>
        <w:t>and</w:t>
      </w:r>
      <w:r w:rsidRPr="007B10FD">
        <w:rPr>
          <w:rFonts w:asciiTheme="majorHAnsi" w:eastAsia="Helvetica Neue" w:hAnsiTheme="majorHAnsi" w:cstheme="majorHAnsi"/>
          <w:b/>
        </w:rPr>
        <w:t xml:space="preserve"> DCL</w:t>
      </w:r>
    </w:p>
    <w:p w14:paraId="5A8D8296" w14:textId="402F75A4" w:rsidR="00535B71" w:rsidRPr="007B10FD" w:rsidRDefault="002A19B8" w:rsidP="004A0648">
      <w:pPr>
        <w:pStyle w:val="ListParagraph"/>
        <w:numPr>
          <w:ilvl w:val="0"/>
          <w:numId w:val="18"/>
        </w:numPr>
        <w:spacing w:after="170" w:line="240" w:lineRule="auto"/>
        <w:ind w:right="96"/>
        <w:jc w:val="both"/>
        <w:rPr>
          <w:rFonts w:asciiTheme="majorHAnsi" w:eastAsia="Helvetica Neue" w:hAnsiTheme="majorHAnsi" w:cstheme="majorHAnsi"/>
        </w:rPr>
      </w:pPr>
      <w:r w:rsidRPr="007B10FD">
        <w:rPr>
          <w:rFonts w:asciiTheme="majorHAnsi" w:eastAsia="Helvetica Neue" w:hAnsiTheme="majorHAnsi" w:cstheme="majorHAnsi"/>
        </w:rPr>
        <w:t>Hands on Experience in Monitoring MS-SQL, Oracle SQL</w:t>
      </w:r>
      <w:r w:rsidR="00535B71" w:rsidRPr="007B10FD">
        <w:rPr>
          <w:rFonts w:asciiTheme="majorHAnsi" w:eastAsia="Helvetica Neue" w:hAnsiTheme="majorHAnsi" w:cstheme="majorHAnsi"/>
        </w:rPr>
        <w:t>, experienced</w:t>
      </w:r>
      <w:r w:rsidRPr="007B10FD">
        <w:rPr>
          <w:rFonts w:asciiTheme="majorHAnsi" w:eastAsia="Helvetica Neue" w:hAnsiTheme="majorHAnsi" w:cstheme="majorHAnsi"/>
        </w:rPr>
        <w:t xml:space="preserve"> in Joins, </w:t>
      </w:r>
      <w:r w:rsidRPr="007B10FD">
        <w:rPr>
          <w:rFonts w:asciiTheme="majorHAnsi" w:eastAsia="Helvetica Neue" w:hAnsiTheme="majorHAnsi" w:cstheme="majorHAnsi"/>
          <w:b/>
        </w:rPr>
        <w:t>Sub-Queries</w:t>
      </w:r>
      <w:r w:rsidRPr="007B10FD">
        <w:rPr>
          <w:rFonts w:asciiTheme="majorHAnsi" w:eastAsia="Helvetica Neue" w:hAnsiTheme="majorHAnsi" w:cstheme="majorHAnsi"/>
        </w:rPr>
        <w:t xml:space="preserve"> for Solving Complex Queries</w:t>
      </w:r>
      <w:r w:rsidR="00535B71" w:rsidRPr="007B10FD">
        <w:rPr>
          <w:rFonts w:asciiTheme="majorHAnsi" w:eastAsia="Helvetica Neue" w:hAnsiTheme="majorHAnsi" w:cstheme="majorHAnsi"/>
        </w:rPr>
        <w:t xml:space="preserve">, </w:t>
      </w:r>
      <w:r w:rsidRPr="007B10FD">
        <w:rPr>
          <w:rFonts w:asciiTheme="majorHAnsi" w:eastAsia="Helvetica Neue" w:hAnsiTheme="majorHAnsi" w:cstheme="majorHAnsi"/>
        </w:rPr>
        <w:t xml:space="preserve">Proficient in </w:t>
      </w:r>
      <w:r w:rsidRPr="007B10FD">
        <w:rPr>
          <w:rFonts w:asciiTheme="majorHAnsi" w:eastAsia="Helvetica Neue" w:hAnsiTheme="majorHAnsi" w:cstheme="majorHAnsi"/>
          <w:b/>
        </w:rPr>
        <w:t>Normalization</w:t>
      </w:r>
      <w:r w:rsidRPr="007B10FD">
        <w:rPr>
          <w:rFonts w:asciiTheme="majorHAnsi" w:eastAsia="Helvetica Neue" w:hAnsiTheme="majorHAnsi" w:cstheme="majorHAnsi"/>
        </w:rPr>
        <w:t xml:space="preserve"> on database tables</w:t>
      </w:r>
      <w:r w:rsidR="00535B71" w:rsidRPr="007B10FD">
        <w:rPr>
          <w:rFonts w:asciiTheme="majorHAnsi" w:eastAsia="Helvetica Neue" w:hAnsiTheme="majorHAnsi" w:cstheme="majorHAnsi"/>
        </w:rPr>
        <w:t>.</w:t>
      </w:r>
    </w:p>
    <w:p w14:paraId="5537712C" w14:textId="01306BDB" w:rsidR="00535B71" w:rsidRPr="007B10FD" w:rsidRDefault="007B10FD" w:rsidP="00535B71">
      <w:pPr>
        <w:spacing w:after="170" w:line="240" w:lineRule="auto"/>
        <w:ind w:right="96"/>
        <w:rPr>
          <w:rFonts w:ascii="Helvetica Neue" w:eastAsia="Helvetica Neue" w:hAnsi="Helvetica Neue" w:cs="Times New Roman"/>
          <w:b/>
        </w:rPr>
      </w:pPr>
      <w:r w:rsidRPr="007B10FD">
        <w:rPr>
          <w:rFonts w:ascii="Helvetica Neue" w:eastAsia="Helvetica Neue" w:hAnsi="Helvetica Neue" w:cs="Times New Roman"/>
          <w:b/>
        </w:rPr>
        <w:t>HTML &amp; CSS JAVASCRIPT</w:t>
      </w:r>
    </w:p>
    <w:p w14:paraId="5C9DA7E2" w14:textId="592B4075" w:rsidR="007B10FD" w:rsidRPr="007B10FD" w:rsidRDefault="007B10FD" w:rsidP="007B10FD">
      <w:pPr>
        <w:pStyle w:val="ListParagraph"/>
        <w:numPr>
          <w:ilvl w:val="0"/>
          <w:numId w:val="19"/>
        </w:numPr>
        <w:spacing w:after="170" w:line="240" w:lineRule="auto"/>
        <w:ind w:right="96"/>
        <w:jc w:val="both"/>
        <w:rPr>
          <w:rFonts w:asciiTheme="majorHAnsi" w:eastAsia="Helvetica Neue" w:hAnsiTheme="majorHAnsi" w:cstheme="majorHAnsi"/>
        </w:rPr>
      </w:pPr>
      <w:r w:rsidRPr="007B10FD">
        <w:rPr>
          <w:rFonts w:asciiTheme="majorHAnsi" w:eastAsia="Helvetica Neue" w:hAnsiTheme="majorHAnsi" w:cstheme="majorHAnsi"/>
          <w:b/>
        </w:rPr>
        <w:t>HTML-5:</w:t>
      </w:r>
      <w:r w:rsidRPr="007B10FD">
        <w:rPr>
          <w:rFonts w:asciiTheme="majorHAnsi" w:eastAsia="Helvetica Neue" w:hAnsiTheme="majorHAnsi" w:cstheme="majorHAnsi"/>
        </w:rPr>
        <w:t xml:space="preserve"> Introduction, Structure, Tags, Attributes, Tables, Lists, Audio/Video, I-frame, Forms</w:t>
      </w:r>
      <w:r w:rsidR="00EF21E2">
        <w:rPr>
          <w:rFonts w:asciiTheme="majorHAnsi" w:eastAsia="Helvetica Neue" w:hAnsiTheme="majorHAnsi" w:cstheme="majorHAnsi"/>
        </w:rPr>
        <w:t>.</w:t>
      </w:r>
    </w:p>
    <w:p w14:paraId="273E8197" w14:textId="58D75D83" w:rsidR="007B10FD" w:rsidRPr="007B10FD" w:rsidRDefault="007B10FD" w:rsidP="007B10FD">
      <w:pPr>
        <w:pStyle w:val="ListParagraph"/>
        <w:numPr>
          <w:ilvl w:val="0"/>
          <w:numId w:val="19"/>
        </w:numPr>
        <w:spacing w:after="170" w:line="240" w:lineRule="auto"/>
        <w:ind w:right="96"/>
        <w:jc w:val="both"/>
        <w:rPr>
          <w:rFonts w:asciiTheme="majorHAnsi" w:eastAsia="Helvetica Neue" w:hAnsiTheme="majorHAnsi" w:cstheme="majorHAnsi"/>
        </w:rPr>
      </w:pPr>
      <w:r w:rsidRPr="007B10FD">
        <w:rPr>
          <w:rFonts w:asciiTheme="majorHAnsi" w:eastAsia="Helvetica Neue" w:hAnsiTheme="majorHAnsi" w:cstheme="majorHAnsi"/>
          <w:b/>
        </w:rPr>
        <w:t>CSS-3:</w:t>
      </w:r>
      <w:r w:rsidRPr="007B10FD">
        <w:rPr>
          <w:rFonts w:asciiTheme="majorHAnsi" w:eastAsia="Helvetica Neue" w:hAnsiTheme="majorHAnsi" w:cstheme="majorHAnsi"/>
        </w:rPr>
        <w:t xml:space="preserve"> Introduction, Background, Box-Model, Selectors, Combinators, Pseudo-class &amp; Pseudo-elements, Transition, Transform &amp; Animation</w:t>
      </w:r>
      <w:r w:rsidR="00EF21E2">
        <w:rPr>
          <w:rFonts w:asciiTheme="majorHAnsi" w:eastAsia="Helvetica Neue" w:hAnsiTheme="majorHAnsi" w:cstheme="majorHAnsi"/>
        </w:rPr>
        <w:t>.</w:t>
      </w:r>
    </w:p>
    <w:p w14:paraId="01AB055B" w14:textId="25D433E3" w:rsidR="00535B71" w:rsidRPr="007B10FD" w:rsidRDefault="007B10FD" w:rsidP="007B10FD">
      <w:pPr>
        <w:pStyle w:val="ListParagraph"/>
        <w:numPr>
          <w:ilvl w:val="0"/>
          <w:numId w:val="19"/>
        </w:numPr>
        <w:spacing w:after="170" w:line="240" w:lineRule="auto"/>
        <w:ind w:right="96"/>
        <w:jc w:val="both"/>
        <w:rPr>
          <w:rFonts w:asciiTheme="majorHAnsi" w:eastAsia="Helvetica Neue" w:hAnsiTheme="majorHAnsi" w:cstheme="majorHAnsi"/>
        </w:rPr>
      </w:pPr>
      <w:r w:rsidRPr="007B10FD">
        <w:rPr>
          <w:rFonts w:asciiTheme="majorHAnsi" w:eastAsia="Helvetica Neue" w:hAnsiTheme="majorHAnsi" w:cstheme="majorHAnsi"/>
          <w:b/>
        </w:rPr>
        <w:t>JavaScript:</w:t>
      </w:r>
      <w:r w:rsidRPr="007B10FD">
        <w:rPr>
          <w:rFonts w:asciiTheme="majorHAnsi" w:eastAsia="Helvetica Neue" w:hAnsiTheme="majorHAnsi" w:cstheme="majorHAnsi"/>
        </w:rPr>
        <w:t xml:space="preserve"> Introduction, Datatypes, Looping Statements, Conditional Statements</w:t>
      </w:r>
      <w:r w:rsidR="00EF21E2">
        <w:rPr>
          <w:rFonts w:asciiTheme="majorHAnsi" w:eastAsia="Helvetica Neue" w:hAnsiTheme="majorHAnsi" w:cstheme="majorHAnsi"/>
        </w:rPr>
        <w:t>.</w:t>
      </w:r>
    </w:p>
    <w:p w14:paraId="0648538C" w14:textId="48CBF97C" w:rsidR="00535B71" w:rsidRPr="007B10FD" w:rsidRDefault="007B10FD" w:rsidP="00535B71">
      <w:pPr>
        <w:spacing w:after="170" w:line="240" w:lineRule="auto"/>
        <w:ind w:right="96"/>
        <w:rPr>
          <w:rFonts w:ascii="Helvetica Neue" w:eastAsia="Helvetica Neue" w:hAnsi="Helvetica Neue" w:cs="Times New Roman"/>
          <w:b/>
        </w:rPr>
      </w:pPr>
      <w:r w:rsidRPr="007B10FD">
        <w:rPr>
          <w:rFonts w:ascii="Helvetica Neue" w:eastAsia="Helvetica Neue" w:hAnsi="Helvetica Neue" w:cs="Times New Roman"/>
          <w:b/>
        </w:rPr>
        <w:t>CORE JAVA</w:t>
      </w:r>
    </w:p>
    <w:p w14:paraId="285E1C56" w14:textId="63CFA00E" w:rsidR="00535B71" w:rsidRPr="007B10FD" w:rsidRDefault="004A0648" w:rsidP="004A0648">
      <w:pPr>
        <w:pStyle w:val="ListParagraph"/>
        <w:numPr>
          <w:ilvl w:val="0"/>
          <w:numId w:val="17"/>
        </w:numPr>
        <w:spacing w:after="170" w:line="240" w:lineRule="auto"/>
        <w:ind w:right="96"/>
        <w:jc w:val="both"/>
        <w:rPr>
          <w:rFonts w:ascii="Times New Roman" w:eastAsia="Helvetica Neue" w:hAnsi="Times New Roman" w:cs="Times New Roman"/>
        </w:rPr>
      </w:pPr>
      <w:r w:rsidRPr="007B10FD">
        <w:rPr>
          <w:rFonts w:ascii="Times New Roman" w:eastAsia="Helvetica Neue" w:hAnsi="Times New Roman" w:cs="Times New Roman"/>
        </w:rPr>
        <w:t xml:space="preserve">Skilled in Java programming language, including its history of Java, features, installation, tokens, identifiers, concatenations, data types, and variables. </w:t>
      </w:r>
    </w:p>
    <w:p w14:paraId="00000026" w14:textId="00D0D92D" w:rsidR="006C147C" w:rsidRDefault="008205F1">
      <w:pPr>
        <w:spacing w:line="240" w:lineRule="auto"/>
        <w:ind w:left="90" w:right="96"/>
        <w:rPr>
          <w:rFonts w:ascii="Calibri" w:eastAsia="Calibri" w:hAnsi="Calibri" w:cs="Calibri"/>
          <w:color w:val="595959"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48456" wp14:editId="6ACE7298">
                <wp:simplePos x="0" y="0"/>
                <wp:positionH relativeFrom="margin">
                  <wp:align>right</wp:align>
                </wp:positionH>
                <wp:positionV relativeFrom="paragraph">
                  <wp:posOffset>47624</wp:posOffset>
                </wp:positionV>
                <wp:extent cx="66198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12E8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75pt" to="991.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" strokecolor="#bfbfbf [2412]" strokeweight=".25pt">
                <w10:wrap anchorx="margin"/>
              </v:line>
            </w:pict>
          </mc:Fallback>
        </mc:AlternateContent>
      </w:r>
    </w:p>
    <w:p w14:paraId="00000027" w14:textId="296DF6DF" w:rsidR="006C147C" w:rsidRDefault="006C147C">
      <w:pPr>
        <w:spacing w:line="240" w:lineRule="auto"/>
        <w:ind w:left="90" w:right="96"/>
        <w:rPr>
          <w:rFonts w:ascii="Calibri" w:eastAsia="Calibri" w:hAnsi="Calibri" w:cs="Calibri"/>
          <w:color w:val="595959"/>
          <w:sz w:val="10"/>
          <w:szCs w:val="10"/>
        </w:rPr>
      </w:pPr>
    </w:p>
    <w:p w14:paraId="00000028" w14:textId="77777777" w:rsidR="006C147C" w:rsidRPr="008205F1" w:rsidRDefault="004D051E">
      <w:pPr>
        <w:spacing w:after="160" w:line="240" w:lineRule="auto"/>
        <w:ind w:left="90" w:right="96"/>
        <w:rPr>
          <w:rFonts w:ascii="Helvetica Neue" w:eastAsia="Helvetica Neue" w:hAnsi="Helvetica Neue" w:cs="Helvetica Neue"/>
          <w:b/>
          <w:szCs w:val="20"/>
        </w:rPr>
      </w:pPr>
      <w:r w:rsidRPr="008205F1">
        <w:rPr>
          <w:rFonts w:ascii="Helvetica Neue" w:eastAsia="Helvetica Neue" w:hAnsi="Helvetica Neue" w:cs="Helvetica Neue"/>
          <w:b/>
          <w:szCs w:val="20"/>
        </w:rPr>
        <w:t xml:space="preserve">E D U C </w:t>
      </w:r>
      <w:proofErr w:type="gramStart"/>
      <w:r w:rsidRPr="008205F1">
        <w:rPr>
          <w:rFonts w:ascii="Helvetica Neue" w:eastAsia="Helvetica Neue" w:hAnsi="Helvetica Neue" w:cs="Helvetica Neue"/>
          <w:b/>
          <w:szCs w:val="20"/>
        </w:rPr>
        <w:t>A</w:t>
      </w:r>
      <w:proofErr w:type="gramEnd"/>
      <w:r w:rsidRPr="008205F1">
        <w:rPr>
          <w:rFonts w:ascii="Helvetica Neue" w:eastAsia="Helvetica Neue" w:hAnsi="Helvetica Neue" w:cs="Helvetica Neue"/>
          <w:b/>
          <w:szCs w:val="20"/>
        </w:rPr>
        <w:t xml:space="preserve"> T I O N</w:t>
      </w:r>
    </w:p>
    <w:p w14:paraId="00000029" w14:textId="5E2429DE" w:rsidR="006C147C" w:rsidRPr="008205F1" w:rsidRDefault="008205F1">
      <w:pPr>
        <w:tabs>
          <w:tab w:val="right" w:pos="10440"/>
        </w:tabs>
        <w:spacing w:line="240" w:lineRule="auto"/>
        <w:ind w:left="90" w:right="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Brindavan College o</w:t>
      </w:r>
      <w:r w:rsidRPr="008205F1">
        <w:rPr>
          <w:rFonts w:ascii="Calibri" w:eastAsia="Calibri" w:hAnsi="Calibri" w:cs="Calibri"/>
        </w:rPr>
        <w:t>f Engineering</w:t>
      </w:r>
      <w:r w:rsidR="004D051E" w:rsidRPr="008205F1">
        <w:rPr>
          <w:rFonts w:ascii="Calibri" w:eastAsia="Calibri" w:hAnsi="Calibri" w:cs="Calibri"/>
        </w:rPr>
        <w:t xml:space="preserve"> </w:t>
      </w:r>
      <w:r w:rsidRPr="008205F1">
        <w:rPr>
          <w:rFonts w:ascii="Calibri" w:eastAsia="Calibri" w:hAnsi="Calibri" w:cs="Calibri"/>
        </w:rPr>
        <w:t xml:space="preserve">| Bengaluru | B.E in Computer Science </w:t>
      </w:r>
      <w:r w:rsidR="00CD0809" w:rsidRPr="008205F1">
        <w:rPr>
          <w:rFonts w:ascii="Calibri" w:eastAsia="Calibri" w:hAnsi="Calibri" w:cs="Calibri"/>
        </w:rPr>
        <w:t>and</w:t>
      </w:r>
      <w:r w:rsidRPr="008205F1">
        <w:rPr>
          <w:rFonts w:ascii="Calibri" w:eastAsia="Calibri" w:hAnsi="Calibri" w:cs="Calibri"/>
        </w:rPr>
        <w:t xml:space="preserve"> Engineering</w:t>
      </w:r>
      <w:r>
        <w:rPr>
          <w:rFonts w:ascii="Calibri" w:eastAsia="Calibri" w:hAnsi="Calibri" w:cs="Calibri"/>
        </w:rPr>
        <w:t xml:space="preserve">                           2021-2025</w:t>
      </w:r>
    </w:p>
    <w:p w14:paraId="0000002A" w14:textId="4CCB911D" w:rsidR="006C147C" w:rsidRPr="008205F1" w:rsidRDefault="008205F1">
      <w:pPr>
        <w:tabs>
          <w:tab w:val="right" w:pos="10440"/>
        </w:tabs>
        <w:spacing w:line="240" w:lineRule="auto"/>
        <w:ind w:left="90" w:right="96"/>
        <w:rPr>
          <w:rFonts w:ascii="Calibri" w:eastAsia="Calibri" w:hAnsi="Calibri" w:cs="Calibri"/>
        </w:rPr>
      </w:pPr>
      <w:r w:rsidRPr="008205F1">
        <w:rPr>
          <w:rFonts w:ascii="Calibri" w:eastAsia="Calibri" w:hAnsi="Calibri" w:cs="Calibri"/>
        </w:rPr>
        <w:t>Brindavan Independent Pu College| Bengaluru | Pre university in PCMB</w:t>
      </w:r>
      <w:r>
        <w:rPr>
          <w:rFonts w:ascii="Calibri" w:eastAsia="Calibri" w:hAnsi="Calibri" w:cs="Calibri"/>
        </w:rPr>
        <w:t xml:space="preserve">                                                          2020-2021</w:t>
      </w:r>
    </w:p>
    <w:sectPr w:rsidR="006C147C" w:rsidRPr="008205F1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A93"/>
    <w:multiLevelType w:val="hybridMultilevel"/>
    <w:tmpl w:val="B344D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62028"/>
    <w:multiLevelType w:val="hybridMultilevel"/>
    <w:tmpl w:val="CF824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C4F78"/>
    <w:multiLevelType w:val="multilevel"/>
    <w:tmpl w:val="D0BA09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32520F"/>
    <w:multiLevelType w:val="hybridMultilevel"/>
    <w:tmpl w:val="9216EBD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8A31D36"/>
    <w:multiLevelType w:val="hybridMultilevel"/>
    <w:tmpl w:val="CF72092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A303EDB"/>
    <w:multiLevelType w:val="hybridMultilevel"/>
    <w:tmpl w:val="390C009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F2D71CB"/>
    <w:multiLevelType w:val="hybridMultilevel"/>
    <w:tmpl w:val="917CA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1695F"/>
    <w:multiLevelType w:val="hybridMultilevel"/>
    <w:tmpl w:val="6CD80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077E4"/>
    <w:multiLevelType w:val="hybridMultilevel"/>
    <w:tmpl w:val="91722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421F1"/>
    <w:multiLevelType w:val="hybridMultilevel"/>
    <w:tmpl w:val="88BAC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B7EF8"/>
    <w:multiLevelType w:val="hybridMultilevel"/>
    <w:tmpl w:val="56F6B2AC"/>
    <w:lvl w:ilvl="0" w:tplc="3CC6DEA8">
      <w:numFmt w:val="bullet"/>
      <w:lvlText w:val="-"/>
      <w:lvlJc w:val="left"/>
      <w:pPr>
        <w:ind w:left="450" w:hanging="360"/>
      </w:pPr>
      <w:rPr>
        <w:rFonts w:ascii="Helvetica Neue" w:eastAsia="Helvetica Neue" w:hAnsi="Helvetica Neue" w:cs="Helvetica Neue" w:hint="default"/>
        <w:b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D9768B9"/>
    <w:multiLevelType w:val="hybridMultilevel"/>
    <w:tmpl w:val="A1688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13ACA"/>
    <w:multiLevelType w:val="hybridMultilevel"/>
    <w:tmpl w:val="8EA832EE"/>
    <w:lvl w:ilvl="0" w:tplc="0CCC50D0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53DE452B"/>
    <w:multiLevelType w:val="hybridMultilevel"/>
    <w:tmpl w:val="721626B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7BC1421"/>
    <w:multiLevelType w:val="hybridMultilevel"/>
    <w:tmpl w:val="B098531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ADC0460"/>
    <w:multiLevelType w:val="hybridMultilevel"/>
    <w:tmpl w:val="25129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D372B"/>
    <w:multiLevelType w:val="hybridMultilevel"/>
    <w:tmpl w:val="6044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F76BB"/>
    <w:multiLevelType w:val="hybridMultilevel"/>
    <w:tmpl w:val="565C8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76A11"/>
    <w:multiLevelType w:val="multilevel"/>
    <w:tmpl w:val="9C08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11"/>
  </w:num>
  <w:num w:numId="6">
    <w:abstractNumId w:val="18"/>
  </w:num>
  <w:num w:numId="7">
    <w:abstractNumId w:val="12"/>
  </w:num>
  <w:num w:numId="8">
    <w:abstractNumId w:val="17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10"/>
  </w:num>
  <w:num w:numId="14">
    <w:abstractNumId w:val="4"/>
  </w:num>
  <w:num w:numId="15">
    <w:abstractNumId w:val="5"/>
  </w:num>
  <w:num w:numId="16">
    <w:abstractNumId w:val="14"/>
  </w:num>
  <w:num w:numId="17">
    <w:abstractNumId w:val="7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7C"/>
    <w:rsid w:val="0008722C"/>
    <w:rsid w:val="001E6FAE"/>
    <w:rsid w:val="002A19B8"/>
    <w:rsid w:val="004A0648"/>
    <w:rsid w:val="004C7FEE"/>
    <w:rsid w:val="004D051E"/>
    <w:rsid w:val="00535B71"/>
    <w:rsid w:val="005460A6"/>
    <w:rsid w:val="006C147C"/>
    <w:rsid w:val="006F108C"/>
    <w:rsid w:val="007B10FD"/>
    <w:rsid w:val="008205F1"/>
    <w:rsid w:val="008209D3"/>
    <w:rsid w:val="008F737F"/>
    <w:rsid w:val="00AC648C"/>
    <w:rsid w:val="00CD0809"/>
    <w:rsid w:val="00E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5D43"/>
  <w15:docId w15:val="{DC112D5C-49A9-496E-8A68-504B6595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05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205F1"/>
    <w:rPr>
      <w:b/>
      <w:bCs/>
    </w:rPr>
  </w:style>
  <w:style w:type="paragraph" w:styleId="ListParagraph">
    <w:name w:val="List Paragraph"/>
    <w:basedOn w:val="Normal"/>
    <w:uiPriority w:val="34"/>
    <w:qFormat/>
    <w:rsid w:val="008205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thejashree-c-g" TargetMode="External"/><Relationship Id="rId5" Type="http://schemas.openxmlformats.org/officeDocument/2006/relationships/hyperlink" Target="mailto:thejashreetheja03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Thejashree Theja</dc:creator>
  <cp:keywords/>
  <dc:description/>
  <cp:lastModifiedBy>Thejashree Theja</cp:lastModifiedBy>
  <cp:revision>8</cp:revision>
  <dcterms:created xsi:type="dcterms:W3CDTF">2025-02-10T09:33:00Z</dcterms:created>
  <dcterms:modified xsi:type="dcterms:W3CDTF">2025-02-10T09:48:00Z</dcterms:modified>
</cp:coreProperties>
</file>