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rPr>
          <w:rFonts w:ascii="Georgia" w:cs="Georgia" w:eastAsia="Georgia" w:hAnsi="Georgia"/>
          <w:color w:val="3A2E22"/>
          <w:spacing w:val="120"/>
          <w:sz w:val="76"/>
          <w:szCs w:val="76"/>
        </w:rPr>
        <w:t xml:space="preserve">QUARTUS</w:t>
      </w:r>
    </w:p>
    <w:p>
      <w:pPr>
        <w:spacing w:after="240" w:before="120"/>
        <w:jc w:val="center"/>
      </w:pPr>
      <w:r>
        <w:rPr>
          <w:rFonts w:ascii="Georgia" w:cs="Georgia" w:eastAsia="Georgia" w:hAnsi="Georgia"/>
          <w:i/>
          <w:iCs/>
          <w:color w:val="6B5D48"/>
          <w:sz w:val="28"/>
          <w:szCs w:val="28"/>
        </w:rPr>
        <w:t xml:space="preserve">Series Bible — Season One: The Counting</w:t>
      </w:r>
    </w:p>
    <w:p>
      <w:pPr>
        <w:spacing w:before="600"/>
        <w:jc w:val="center"/>
      </w:pPr>
      <w:r>
        <w:rPr>
          <w:rFonts w:ascii="Georgia" w:cs="Georgia" w:eastAsia="Georgia" w:hAnsi="Georgia"/>
          <w:b/>
          <w:bCs/>
          <w:color w:val="8A3A2C"/>
          <w:sz w:val="20"/>
          <w:szCs w:val="20"/>
        </w:rPr>
        <w:t xml:space="preserve">Spoiler-safe edition</w:t>
      </w:r>
    </w:p>
    <w:p>
      <w:r>
        <w:br w:type="page"/>
      </w:r>
    </w:p>
    <w:p>
      <w:pPr>
        <w:pStyle w:val="Heading1"/>
      </w:pPr>
      <w:r>
        <w:t xml:space="preserve">1. Premise</w:t>
      </w:r>
    </w:p>
    <w:p>
      <w:pPr>
        <w:spacing w:after="120" w:line="300"/>
      </w:pPr>
      <w:r>
        <w:rPr>
          <w:b/>
          <w:bCs/>
        </w:rPr>
        <w:t xml:space="preserve">Quartus</w:t>
      </w:r>
      <w:r>
        <w:t xml:space="preserve"> is a story- and character-driven text RPG in the register of prestige television: </w:t>
      </w:r>
      <w:r>
        <w:rPr>
          <w:i/>
          <w:iCs/>
        </w:rPr>
        <w:t xml:space="preserve">Game of Thrones</w:t>
      </w:r>
      <w:r>
        <w:t xml:space="preserve">, </w:t>
      </w:r>
      <w:r>
        <w:rPr>
          <w:i/>
          <w:iCs/>
        </w:rPr>
        <w:t xml:space="preserve">House of the Dragon</w:t>
      </w:r>
      <w:r>
        <w:t xml:space="preserve">, </w:t>
      </w:r>
      <w:r>
        <w:rPr>
          <w:i/>
          <w:iCs/>
        </w:rPr>
        <w:t xml:space="preserve">A Knight of the Seven Kingdoms</w:t>
      </w:r>
      <w:r>
        <w:t xml:space="preserve">, </w:t>
      </w:r>
      <w:r>
        <w:rPr>
          <w:i/>
          <w:iCs/>
        </w:rPr>
        <w:t xml:space="preserve">The Last Kingdom</w:t>
      </w:r>
      <w:r>
        <w:t xml:space="preserve"> and </w:t>
      </w:r>
      <w:r>
        <w:rPr>
          <w:i/>
          <w:iCs/>
        </w:rPr>
        <w:t xml:space="preserve">Vikings</w:t>
      </w:r>
      <w:r>
        <w:t xml:space="preserve">. It is played in the browser, across ten episodes in Season One, through four rotating points of view. Violence has a cost. Sex is power, and sometimes intimacy. Religion is comfort and machinery at once. The fantastical arrives as dread, not spectacle.</w:t>
      </w:r>
    </w:p>
    <w:p>
      <w:pPr>
        <w:spacing w:after="120" w:line="300"/>
      </w:pPr>
      <w:r>
        <w:rPr>
          <w:b/>
          <w:bCs/>
        </w:rPr>
        <w:t xml:space="preserve">Logline.</w:t>
      </w:r>
      <w:r>
        <w:t xml:space="preserve"> In a realm ruled for seventy-one years by a king who will not die, a bell that has never rung begins to count. A bastard knight, a poisoner’s widow, a doubting confessor and a hunted bonesetter, scattered across one capital, discover that everyone in power has been keeping the same secret, and that the debt on it has come due.</w:t>
      </w:r>
    </w:p>
    <w:p>
      <w:pPr>
        <w:pStyle w:val="Heading2"/>
      </w:pPr>
      <w:r>
        <w:t xml:space="preserve">Tone and principles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Character before spectacle.</w:t>
      </w:r>
      <w:r>
        <w:t xml:space="preserve"> Every scene earns its place by changing what someone wants, fears or owes.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Slow-burn dread.</w:t>
      </w:r>
      <w:r>
        <w:t xml:space="preserve"> Politics and violence carry the surface; the uncanny seeps in through omens, relics, children’s rhymes and things that are slightly wrong. Nothing is explained early.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Choices echo.</w:t>
      </w:r>
      <w:r>
        <w:t xml:space="preserve"> Decisions carry across episodes and across point-of-view characters: one character’s lie is another’s problem two episodes later.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Death is permanent.</w:t>
      </w:r>
      <w:r>
        <w:t xml:space="preserve"> Any of the four leads can die. The story continues through whoever survives. If all four die, the season ends in ash.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Adults only.</w:t>
      </w:r>
      <w:r>
        <w:t xml:space="preserve"> Fully explicit and graphic where the story calls for it, with all sexual content between adult characters, and an 18+ gate on the title screen.</w:t>
      </w:r>
    </w:p>
    <w:p>
      <w:pPr>
        <w:pStyle w:val="Heading1"/>
      </w:pPr>
      <w:r>
        <w:t xml:space="preserve">2. Format</w:t>
      </w:r>
    </w:p>
    <w:p>
      <w:pPr>
        <w:spacing w:after="120" w:line="300"/>
      </w:pPr>
      <w:r>
        <w:t xml:space="preserve">A season is ten episodes. An episode usually has one chapter per lead (and sometimes a short cold open), each about ten to fifteen scenes, ending on a turn. Each chapter is a complete small drama in its own right, with its own stakes, and each feeds the season thread. An episode ends with </w:t>
      </w:r>
      <w:r>
        <w:rPr>
          <w:b/>
          <w:bCs/>
        </w:rPr>
        <w:t xml:space="preserve">The realm will remember</w:t>
      </w:r>
      <w:r>
        <w:t xml:space="preserve">, a list of the choices that mattered, and the survival status of the cast.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shd w:fill="E7DFC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Episode</w:t>
            </w:r>
          </w:p>
        </w:tc>
        <w:tc>
          <w:tcPr>
            <w:tcW w:type="dxa" w:w="440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shd w:fill="E7DFC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Chapters</w:t>
            </w:r>
          </w:p>
        </w:tc>
        <w:tc>
          <w:tcPr>
            <w:tcW w:type="dxa" w:w="256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shd w:fill="E7DFC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1. The Long King</w:t>
            </w:r>
          </w:p>
        </w:tc>
        <w:tc>
          <w:tcPr>
            <w:tcW w:type="dxa" w:w="440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Cold open · Wystan · Ysolde · Maren · Corr</w:t>
            </w:r>
          </w:p>
        </w:tc>
        <w:tc>
          <w:tcPr>
            <w:tcW w:type="dxa" w:w="256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240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2. Count Him Last</w:t>
            </w:r>
          </w:p>
        </w:tc>
        <w:tc>
          <w:tcPr>
            <w:tcW w:type="dxa" w:w="440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Wystan · Maren · Ysolde · Corr</w:t>
            </w:r>
          </w:p>
        </w:tc>
        <w:tc>
          <w:tcPr>
            <w:tcW w:type="dxa" w:w="256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240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3 – 10</w:t>
            </w:r>
          </w:p>
        </w:tc>
        <w:tc>
          <w:tcPr>
            <w:tcW w:type="dxa" w:w="440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See episode guide (§6)</w:t>
            </w:r>
          </w:p>
        </w:tc>
        <w:tc>
          <w:tcPr>
            <w:tcW w:type="dxa" w:w="256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Planned — delivered in batches of 2–3</w:t>
            </w:r>
          </w:p>
        </w:tc>
      </w:tr>
    </w:tbl>
    <w:p>
      <w:pPr>
        <w:pStyle w:val="Heading1"/>
      </w:pPr>
      <w:r>
        <w:t xml:space="preserve">3. How it plays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shd w:fill="E7DFC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716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shd w:fill="E7DFC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How it works</w:t>
            </w:r>
          </w:p>
        </w:tc>
      </w:tr>
      <w:tr>
        <w:tc>
          <w:tcPr>
            <w:tcW w:type="dxa" w:w="220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Stats</w:t>
            </w:r>
          </w:p>
        </w:tc>
        <w:tc>
          <w:tcPr>
            <w:tcW w:type="dxa" w:w="716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Blade, Wit, Guile, Faith (0–6). Each lead is built around a different pair.</w:t>
            </w:r>
          </w:p>
        </w:tc>
      </w:tr>
      <w:tr>
        <w:tc>
          <w:tcPr>
            <w:tcW w:type="dxa" w:w="220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Checks</w:t>
            </w:r>
          </w:p>
        </w:tc>
        <w:tc>
          <w:tcPr>
            <w:tcW w:type="dxa" w:w="716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Roll 2d6 + stat against a difficulty: Easy 7, Fair 8–9, Hard 10–11, Dire 12+. A double six always succeeds. A double one always fails.</w:t>
            </w:r>
          </w:p>
        </w:tc>
      </w:tr>
      <w:tr>
        <w:tc>
          <w:tcPr>
            <w:tcW w:type="dxa" w:w="220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Fortune</w:t>
            </w:r>
          </w:p>
        </w:tc>
        <w:tc>
          <w:tcPr>
            <w:tcW w:type="dxa" w:w="716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One reroll of a failed check per lead per episode.</w:t>
            </w:r>
          </w:p>
        </w:tc>
      </w:tr>
      <w:tr>
        <w:tc>
          <w:tcPr>
            <w:tcW w:type="dxa" w:w="220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Wounds</w:t>
            </w:r>
          </w:p>
        </w:tc>
        <w:tc>
          <w:tcPr>
            <w:tcW w:type="dxa" w:w="716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Each lead has a pool of vitality that heals partly between episodes. Below four, Blade suffers. Non-combat injuries never kill; only deliberate story beats or lethal duels do.</w:t>
            </w:r>
          </w:p>
        </w:tc>
      </w:tr>
      <w:tr>
        <w:tc>
          <w:tcPr>
            <w:tcW w:type="dxa" w:w="220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Duels</w:t>
            </w:r>
          </w:p>
        </w:tc>
        <w:tc>
          <w:tcPr>
            <w:tcW w:type="dxa" w:w="716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Round-by-round. Strike, Guard, Feint (sets up an unmissable follow-up) or Reckless blow. Earlier choices, such as a tip about an opponent, change the odds.</w:t>
            </w:r>
          </w:p>
        </w:tc>
      </w:tr>
      <w:tr>
        <w:tc>
          <w:tcPr>
            <w:tcW w:type="dxa" w:w="220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Bonds</w:t>
            </w:r>
          </w:p>
        </w:tc>
        <w:tc>
          <w:tcPr>
            <w:tcW w:type="dxa" w:w="716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Each lead keeps a separate standing with every person they meet, from Sworn enemy to Devoted. Bonds shape what people will do for, or to, you.</w:t>
            </w:r>
          </w:p>
        </w:tc>
      </w:tr>
      <w:tr>
        <w:tc>
          <w:tcPr>
            <w:tcW w:type="dxa" w:w="220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Whispers</w:t>
            </w:r>
          </w:p>
        </w:tc>
        <w:tc>
          <w:tcPr>
            <w:tcW w:type="dxa" w:w="716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Clues and rumors you have collected. The game never tells you which matter.</w:t>
            </w:r>
          </w:p>
        </w:tc>
      </w:tr>
      <w:tr>
        <w:tc>
          <w:tcPr>
            <w:tcW w:type="dxa" w:w="220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Keepsakes</w:t>
            </w:r>
          </w:p>
        </w:tc>
        <w:tc>
          <w:tcPr>
            <w:tcW w:type="dxa" w:w="716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Objects you carry. Some unlock choices later.</w:t>
            </w:r>
          </w:p>
        </w:tc>
      </w:tr>
      <w:tr>
        <w:tc>
          <w:tcPr>
            <w:tcW w:type="dxa" w:w="220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Omens</w:t>
            </w:r>
          </w:p>
        </w:tc>
        <w:tc>
          <w:tcPr>
            <w:tcW w:type="dxa" w:w="716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 quiet counter of things you have seen that should not be. It colors how the world responds.</w:t>
            </w:r>
          </w:p>
        </w:tc>
      </w:tr>
      <w:tr>
        <w:tc>
          <w:tcPr>
            <w:tcW w:type="dxa" w:w="220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Saving</w:t>
            </w:r>
          </w:p>
        </w:tc>
        <w:tc>
          <w:tcPr>
            <w:tcW w:type="dxa" w:w="716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Autosave on every step, three manual slots, and a copy-and-paste save code.</w:t>
            </w:r>
          </w:p>
        </w:tc>
      </w:tr>
    </w:tbl>
    <w:p>
      <w:pPr>
        <w:pStyle w:val="Heading1"/>
      </w:pPr>
      <w:r>
        <w:t xml:space="preserve">4. The realm</w:t>
      </w:r>
    </w:p>
    <w:p>
      <w:pPr>
        <w:spacing w:after="120" w:line="300"/>
      </w:pPr>
      <w:r>
        <w:rPr>
          <w:i/>
          <w:iCs/>
        </w:rPr>
        <w:t xml:space="preserve">The realm is rarely named aloud. People say “the Crown” and “the realm.” The country is Verrane; the ruling house is Verrin.</w:t>
      </w:r>
    </w:p>
    <w:p>
      <w:pPr>
        <w:pStyle w:val="Heading2"/>
      </w:pPr>
      <w:r>
        <w:t xml:space="preserve">As the people know it</w:t>
      </w:r>
    </w:p>
    <w:p>
      <w:pPr>
        <w:spacing w:after="120" w:line="300"/>
      </w:pPr>
      <w:r>
        <w:t xml:space="preserve">Three hundred and seven years ago, King Hael the Unifier bound the river-lands, the Marches and the coast under one Crown, with the Church at his shoulder. The old wars are legend now. The realm has had peace for three centuries, and a king, Aldous the Long, who has reigned for seventy-one years and is ninety-five. He has outlived four queens and three of his children. He does not appear in public. Nobody is quite sure what he looks like any more.</w:t>
      </w:r>
    </w:p>
    <w:p>
      <w:pPr>
        <w:pStyle w:val="Heading2"/>
      </w:pPr>
      <w:r>
        <w:t xml:space="preserve">Places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shd w:fill="E7DFC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Place</w:t>
            </w:r>
          </w:p>
        </w:tc>
        <w:tc>
          <w:tcPr>
            <w:tcW w:type="dxa" w:w="716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shd w:fill="E7DFC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What to know</w:t>
            </w:r>
          </w:p>
        </w:tc>
      </w:tr>
      <w:tr>
        <w:tc>
          <w:tcPr>
            <w:tcW w:type="dxa" w:w="220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Highgarrow</w:t>
            </w:r>
          </w:p>
        </w:tc>
        <w:tc>
          <w:tcPr>
            <w:tcW w:type="dxa" w:w="716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The capital, on the river Garrow. The palace on the heights; the Cathedral of the Threefold Hand beside it; the </w:t>
            </w:r>
            <w:r>
              <w:rPr>
                <w:b/>
                <w:bCs/>
                <w:sz w:val="20"/>
                <w:szCs w:val="20"/>
              </w:rPr>
              <w:t xml:space="preserve">Mudgate</w:t>
            </w:r>
            <w:r>
              <w:rPr>
                <w:sz w:val="20"/>
                <w:szCs w:val="20"/>
              </w:rPr>
              <w:t xml:space="preserve"> tanneries and sluices below; Wax Street, where the apothecaries keep shop.</w:t>
            </w:r>
          </w:p>
        </w:tc>
      </w:tr>
      <w:tr>
        <w:tc>
          <w:tcPr>
            <w:tcW w:type="dxa" w:w="220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The North and the Marches</w:t>
            </w:r>
          </w:p>
        </w:tc>
        <w:tc>
          <w:tcPr>
            <w:tcW w:type="dxa" w:w="716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Cold, loyal, poor. Prince Garrick is its lord. Greyfen, the Hale seat, and Stonewick, where the Marcher host musters.</w:t>
            </w:r>
          </w:p>
        </w:tc>
      </w:tr>
      <w:tr>
        <w:tc>
          <w:tcPr>
            <w:tcW w:type="dxa" w:w="220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The Eastmarch</w:t>
            </w:r>
          </w:p>
        </w:tc>
        <w:tc>
          <w:tcPr>
            <w:tcW w:type="dxa" w:w="716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Mill and ford country. Hollin Weir, Hollin Ford, and a road that runs straight toward the capital.</w:t>
            </w:r>
          </w:p>
        </w:tc>
      </w:tr>
      <w:tr>
        <w:tc>
          <w:tcPr>
            <w:tcW w:type="dxa" w:w="220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The Salt Coast</w:t>
            </w:r>
          </w:p>
        </w:tc>
        <w:tc>
          <w:tcPr>
            <w:tcW w:type="dxa" w:w="716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House Carrow’s pans and wool-sheds. The Crown’s salt has come from here for generations.</w:t>
            </w:r>
          </w:p>
        </w:tc>
      </w:tr>
      <w:tr>
        <w:tc>
          <w:tcPr>
            <w:tcW w:type="dxa" w:w="220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The Dunmarch</w:t>
            </w:r>
          </w:p>
        </w:tc>
        <w:tc>
          <w:tcPr>
            <w:tcW w:type="dxa" w:w="716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Fen and low hill to the far east. The marsh-folk keep old customs the Church calls superstition. Few outsiders go; fewer come back.</w:t>
            </w:r>
          </w:p>
        </w:tc>
      </w:tr>
    </w:tbl>
    <w:p>
      <w:pPr>
        <w:pStyle w:val="Heading2"/>
      </w:pPr>
      <w:r>
        <w:t xml:space="preserve">The Threefold Church</w:t>
      </w:r>
    </w:p>
    <w:p>
      <w:pPr>
        <w:spacing w:after="120" w:line="300"/>
      </w:pPr>
      <w:r>
        <w:t xml:space="preserve">Three aspects of God: the </w:t>
      </w:r>
      <w:r>
        <w:rPr>
          <w:b/>
          <w:bCs/>
        </w:rPr>
        <w:t xml:space="preserve">Maker</w:t>
      </w:r>
      <w:r>
        <w:t xml:space="preserve">, the </w:t>
      </w:r>
      <w:r>
        <w:rPr>
          <w:b/>
          <w:bCs/>
        </w:rPr>
        <w:t xml:space="preserve">Warden</w:t>
      </w:r>
      <w:r>
        <w:t xml:space="preserve">, the </w:t>
      </w:r>
      <w:r>
        <w:rPr>
          <w:b/>
          <w:bCs/>
        </w:rPr>
        <w:t xml:space="preserve">Lamp</w:t>
      </w:r>
      <w:r>
        <w:t xml:space="preserve">. Their symbol is the Hand, with three fingers raised and the fourth folded into the palm: </w:t>
      </w:r>
      <w:r>
        <w:rPr>
          <w:i/>
          <w:iCs/>
        </w:rPr>
        <w:t xml:space="preserve">the Hidden Hand, that which God keeps for Himself</w:t>
      </w:r>
      <w:r>
        <w:t xml:space="preserve">. The Cathedral’s tower holds three great bells, and a fourth cradle, empty and silent. The </w:t>
      </w:r>
      <w:r>
        <w:rPr>
          <w:b/>
          <w:bCs/>
        </w:rPr>
        <w:t xml:space="preserve">Candlemen</w:t>
      </w:r>
      <w:r>
        <w:t xml:space="preserve">, the Order of the Lamp, are the Church’s inquisitors; they carry small brass tapers, and they burn heretics and hedge-folk. Saints are martyrs, and the </w:t>
      </w:r>
      <w:r>
        <w:rPr>
          <w:b/>
          <w:bCs/>
        </w:rPr>
        <w:t xml:space="preserve">Roll of the Saints</w:t>
      </w:r>
      <w:r>
        <w:t xml:space="preserve"> is their calendar.</w:t>
      </w:r>
    </w:p>
    <w:p>
      <w:pPr>
        <w:pStyle w:val="Heading2"/>
      </w:pPr>
      <w:r>
        <w:t xml:space="preserve">Powers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shd w:fill="E7DFC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Faction</w:t>
            </w:r>
          </w:p>
        </w:tc>
        <w:tc>
          <w:tcPr>
            <w:tcW w:type="dxa" w:w="556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shd w:fill="E7DFC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Wants</w:t>
            </w:r>
          </w:p>
        </w:tc>
      </w:tr>
      <w:tr>
        <w:tc>
          <w:tcPr>
            <w:tcW w:type="dxa" w:w="380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The Crown (Aldous, with Physician Quill)</w:t>
            </w:r>
          </w:p>
        </w:tc>
        <w:tc>
          <w:tcPr>
            <w:tcW w:type="dxa" w:w="556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Stillness. The old man’s habits must not be disturbed.</w:t>
            </w:r>
          </w:p>
        </w:tc>
      </w:tr>
      <w:tr>
        <w:tc>
          <w:tcPr>
            <w:tcW w:type="dxa" w:w="380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Princess Maud</w:t>
            </w:r>
          </w:p>
        </w:tc>
        <w:tc>
          <w:tcPr>
            <w:tcW w:type="dxa" w:w="556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Order. She runs the realm in all but name and means to keep it.</w:t>
            </w:r>
          </w:p>
        </w:tc>
      </w:tr>
      <w:tr>
        <w:tc>
          <w:tcPr>
            <w:tcW w:type="dxa" w:w="380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Prince Garrick and the Marcher host</w:t>
            </w:r>
          </w:p>
        </w:tc>
        <w:tc>
          <w:tcPr>
            <w:tcW w:type="dxa" w:w="556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The throne, honestly: the warrior’s claim and the soldier’s grievance.</w:t>
            </w:r>
          </w:p>
        </w:tc>
      </w:tr>
      <w:tr>
        <w:tc>
          <w:tcPr>
            <w:tcW w:type="dxa" w:w="380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Prince Edric and the pious party</w:t>
            </w:r>
          </w:p>
        </w:tc>
        <w:tc>
          <w:tcPr>
            <w:tcW w:type="dxa" w:w="556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 realm that deserves its Church. A better conscience than he can afford.</w:t>
            </w:r>
          </w:p>
        </w:tc>
      </w:tr>
      <w:tr>
        <w:tc>
          <w:tcPr>
            <w:tcW w:type="dxa" w:w="380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The Archprelate and the Candlemen</w:t>
            </w:r>
          </w:p>
        </w:tc>
        <w:tc>
          <w:tcPr>
            <w:tcW w:type="dxa" w:w="556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Orthodoxy, at almost any price.</w:t>
            </w:r>
          </w:p>
        </w:tc>
      </w:tr>
      <w:tr>
        <w:tc>
          <w:tcPr>
            <w:tcW w:type="dxa" w:w="380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House Carrow and the merchant houses</w:t>
            </w:r>
          </w:p>
        </w:tc>
        <w:tc>
          <w:tcPr>
            <w:tcW w:type="dxa" w:w="556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Profit, and a seat at the table.</w:t>
            </w:r>
          </w:p>
        </w:tc>
      </w:tr>
      <w:tr>
        <w:tc>
          <w:tcPr>
            <w:tcW w:type="dxa" w:w="380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The hedge-folk of the Dunmarch</w:t>
            </w:r>
          </w:p>
        </w:tc>
        <w:tc>
          <w:tcPr>
            <w:tcW w:type="dxa" w:w="556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To be left alone, and to be believed.</w:t>
            </w:r>
          </w:p>
        </w:tc>
      </w:tr>
    </w:tbl>
    <w:p>
      <w:pPr>
        <w:pStyle w:val="Heading1"/>
      </w:pPr>
      <w:r>
        <w:t xml:space="preserve">5. The four leads</w:t>
      </w:r>
    </w:p>
    <w:p>
      <w:pPr>
        <w:pStyle w:val="Heading2"/>
      </w:pPr>
      <w:r>
        <w:t xml:space="preserve">Ser Wystan Hale — The Bastard of Greyfen</w:t>
      </w:r>
    </w:p>
    <w:p>
      <w:pPr>
        <w:spacing w:after="120" w:line="300"/>
      </w:pPr>
      <w:r>
        <w:rPr>
          <w:b/>
          <w:bCs/>
        </w:rPr>
        <w:t xml:space="preserve">27. Blade 4 · Wit 2 · Guile 1 · Faith 3.</w:t>
      </w:r>
      <w:r>
        <w:t xml:space="preserve"> Born to a Marcher lord and a mother he has no face for; raised in his father’s kitchens; knighted on a bloody field for saving Prince Garrick’s life. Honor is the only inheritance he was ever given. </w:t>
      </w:r>
      <w:r>
        <w:rPr>
          <w:b/>
          <w:bCs/>
        </w:rPr>
        <w:t xml:space="preserve">Wants</w:t>
      </w:r>
      <w:r>
        <w:t xml:space="preserve"> to be worth the oath he swore. </w:t>
      </w:r>
      <w:r>
        <w:rPr>
          <w:b/>
          <w:bCs/>
        </w:rPr>
        <w:t xml:space="preserve">Flaw:</w:t>
      </w:r>
      <w:r>
        <w:t xml:space="preserve"> he mistakes obedience for virtue. </w:t>
      </w:r>
      <w:r>
        <w:rPr>
          <w:b/>
          <w:bCs/>
        </w:rPr>
        <w:t xml:space="preserve">Arc:</w:t>
      </w:r>
      <w:r>
        <w:t xml:space="preserve"> from loyalty to a man, to loyalty to the truth, and what that costs.</w:t>
      </w:r>
    </w:p>
    <w:p>
      <w:pPr>
        <w:pStyle w:val="Heading2"/>
      </w:pPr>
      <w:r>
        <w:t xml:space="preserve">Lady Ysolde Carrow — The Twice-Widowed</w:t>
      </w:r>
    </w:p>
    <w:p>
      <w:pPr>
        <w:spacing w:after="120" w:line="300"/>
      </w:pPr>
      <w:r>
        <w:rPr>
          <w:b/>
          <w:bCs/>
        </w:rPr>
        <w:t xml:space="preserve">29. Blade 1 · Wit 3 · Guile 5 · Faith 1.</w:t>
      </w:r>
      <w:r>
        <w:t xml:space="preserve"> Heir by attrition to House Carrow’s wool, silver and salt; two husbands buried; a mistress, Princess Maud, who owns her leash. </w:t>
      </w:r>
      <w:r>
        <w:rPr>
          <w:b/>
          <w:bCs/>
        </w:rPr>
        <w:t xml:space="preserve">Wants</w:t>
      </w:r>
      <w:r>
        <w:t xml:space="preserve"> to be the one holding the leash. </w:t>
      </w:r>
      <w:r>
        <w:rPr>
          <w:b/>
          <w:bCs/>
        </w:rPr>
        <w:t xml:space="preserve">Flaw:</w:t>
      </w:r>
      <w:r>
        <w:t xml:space="preserve"> she trusts nothing she cannot count. </w:t>
      </w:r>
      <w:r>
        <w:rPr>
          <w:b/>
          <w:bCs/>
        </w:rPr>
        <w:t xml:space="preserve">Arc:</w:t>
      </w:r>
      <w:r>
        <w:t xml:space="preserve"> from survival to power, and how much of herself is left when she gets there.</w:t>
      </w:r>
    </w:p>
    <w:p>
      <w:pPr>
        <w:pStyle w:val="Heading2"/>
      </w:pPr>
      <w:r>
        <w:t xml:space="preserve">Sister Maren Vosk — Archivist-Confessor</w:t>
      </w:r>
    </w:p>
    <w:p>
      <w:pPr>
        <w:spacing w:after="120" w:line="300"/>
      </w:pPr>
      <w:r>
        <w:rPr>
          <w:b/>
          <w:bCs/>
        </w:rPr>
        <w:t xml:space="preserve">34. Blade 0 · Wit 4 · Guile 2 · Faith 4.</w:t>
      </w:r>
      <w:r>
        <w:t xml:space="preserve"> Raised by the Church after a plague emptied her village; has believed everything she was taught. </w:t>
      </w:r>
      <w:r>
        <w:rPr>
          <w:b/>
          <w:bCs/>
        </w:rPr>
        <w:t xml:space="preserve">Wants</w:t>
      </w:r>
      <w:r>
        <w:t xml:space="preserve"> to keep believing. </w:t>
      </w:r>
      <w:r>
        <w:rPr>
          <w:b/>
          <w:bCs/>
        </w:rPr>
        <w:t xml:space="preserve">Flaw:</w:t>
      </w:r>
      <w:r>
        <w:t xml:space="preserve"> obedience dressed as piety. </w:t>
      </w:r>
      <w:r>
        <w:rPr>
          <w:b/>
          <w:bCs/>
        </w:rPr>
        <w:t xml:space="preserve">Arc:</w:t>
      </w:r>
      <w:r>
        <w:t xml:space="preserve"> from reading the text to reading the margins, and deciding what she owes God against what she owes the truth.</w:t>
      </w:r>
    </w:p>
    <w:p>
      <w:pPr>
        <w:pStyle w:val="Heading2"/>
      </w:pPr>
      <w:r>
        <w:t xml:space="preserve">Corr Anwen — The Bonesetter</w:t>
      </w:r>
    </w:p>
    <w:p>
      <w:pPr>
        <w:spacing w:after="120" w:line="300"/>
      </w:pPr>
      <w:r>
        <w:rPr>
          <w:b/>
          <w:bCs/>
        </w:rPr>
        <w:t xml:space="preserve">32. Blade 2 · Wit 3 · Guile 3 · Faith 2.</w:t>
      </w:r>
      <w:r>
        <w:t xml:space="preserve"> A marsh-born healer from the Dunmarch, where the old counting is still taught to children. Sets bones; reads what the dead leave behind; has been running for as long as he can remember. </w:t>
      </w:r>
      <w:r>
        <w:rPr>
          <w:b/>
          <w:bCs/>
        </w:rPr>
        <w:t xml:space="preserve">Wants</w:t>
      </w:r>
      <w:r>
        <w:t xml:space="preserve"> to stop. </w:t>
      </w:r>
      <w:r>
        <w:rPr>
          <w:b/>
          <w:bCs/>
        </w:rPr>
        <w:t xml:space="preserve">Flaw:</w:t>
      </w:r>
      <w:r>
        <w:t xml:space="preserve"> he leaves before he can be left. </w:t>
      </w:r>
      <w:r>
        <w:rPr>
          <w:b/>
          <w:bCs/>
        </w:rPr>
        <w:t xml:space="preserve">Arc:</w:t>
      </w:r>
      <w:r>
        <w:t xml:space="preserve"> from flight to standing his ground, at a price he does not yet know.</w:t>
      </w:r>
    </w:p>
    <w:p>
      <w:pPr>
        <w:pStyle w:val="Heading1"/>
      </w:pPr>
      <w:r>
        <w:t xml:space="preserve">6. Season One — episode guide</w:t>
      </w:r>
    </w:p>
    <w:p>
      <w:pPr>
        <w:spacing w:after="120" w:line="300"/>
      </w:pPr>
      <w:r>
        <w:t xml:space="preserve">Episodes 1 and 2 are playable now. Later titles are listed; details are withheld on purpose.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rPr>
          <w:tblHeader/>
        </w:trPr>
        <w:tc>
          <w:tcPr>
            <w:tcW w:type="dxa" w:w="60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shd w:fill="E7DFC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shd w:fill="E7DFC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596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shd w:fill="E7DFC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Premise</w:t>
            </w:r>
          </w:p>
        </w:tc>
      </w:tr>
      <w:tr>
        <w:tc>
          <w:tcPr>
            <w:tcW w:type="dxa" w:w="60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The Long King</w:t>
            </w:r>
          </w:p>
        </w:tc>
        <w:tc>
          <w:tcPr>
            <w:tcW w:type="dxa" w:w="596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The Jubilee. A king who will not die; a bell that has never rung, rings. </w:t>
            </w:r>
            <w:r>
              <w:rPr>
                <w:i/>
                <w:iCs/>
                <w:sz w:val="20"/>
                <w:szCs w:val="20"/>
              </w:rPr>
              <w:t xml:space="preserve">(Playable)</w:t>
            </w:r>
          </w:p>
        </w:tc>
      </w:tr>
      <w:tr>
        <w:tc>
          <w:tcPr>
            <w:tcW w:type="dxa" w:w="60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Count Him Last</w:t>
            </w:r>
          </w:p>
        </w:tc>
        <w:tc>
          <w:tcPr>
            <w:tcW w:type="dxa" w:w="596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 thousand sleepers walk to the capital. A prince decides whom to blame. A deadline is set. </w:t>
            </w:r>
            <w:r>
              <w:rPr>
                <w:i/>
                <w:iCs/>
                <w:sz w:val="20"/>
                <w:szCs w:val="20"/>
              </w:rPr>
              <w:t xml:space="preserve">(Playable)</w:t>
            </w:r>
          </w:p>
        </w:tc>
      </w:tr>
      <w:tr>
        <w:tc>
          <w:tcPr>
            <w:tcW w:type="dxa" w:w="60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 Marriage of Convenience</w:t>
            </w:r>
          </w:p>
        </w:tc>
        <w:tc>
          <w:tcPr>
            <w:tcW w:type="dxa" w:w="596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 betrothal, and an army at the gate.</w:t>
            </w:r>
          </w:p>
        </w:tc>
      </w:tr>
      <w:tr>
        <w:tc>
          <w:tcPr>
            <w:tcW w:type="dxa" w:w="60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The Candlemen</w:t>
            </w:r>
          </w:p>
        </w:tc>
        <w:tc>
          <w:tcPr>
            <w:tcW w:type="dxa" w:w="596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The Lamp comes for the hedge-folk.</w:t>
            </w:r>
          </w:p>
        </w:tc>
      </w:tr>
      <w:tr>
        <w:tc>
          <w:tcPr>
            <w:tcW w:type="dxa" w:w="60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Greyfen</w:t>
            </w:r>
          </w:p>
        </w:tc>
        <w:tc>
          <w:tcPr>
            <w:tcW w:type="dxa" w:w="596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 dying lord’s secret.</w:t>
            </w:r>
          </w:p>
        </w:tc>
      </w:tr>
      <w:tr>
        <w:tc>
          <w:tcPr>
            <w:tcW w:type="dxa" w:w="60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The Long King Is Dead</w:t>
            </w:r>
          </w:p>
        </w:tc>
        <w:tc>
          <w:tcPr>
            <w:tcW w:type="dxa" w:w="596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 funeral that does not take.</w:t>
            </w:r>
          </w:p>
        </w:tc>
      </w:tr>
      <w:tr>
        <w:tc>
          <w:tcPr>
            <w:tcW w:type="dxa" w:w="60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 Feast of Knives</w:t>
            </w:r>
          </w:p>
        </w:tc>
        <w:tc>
          <w:tcPr>
            <w:tcW w:type="dxa" w:w="596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 wedding that nobody should attend.</w:t>
            </w:r>
          </w:p>
        </w:tc>
      </w:tr>
      <w:tr>
        <w:tc>
          <w:tcPr>
            <w:tcW w:type="dxa" w:w="60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The Hollow Saints</w:t>
            </w:r>
          </w:p>
        </w:tc>
        <w:tc>
          <w:tcPr>
            <w:tcW w:type="dxa" w:w="596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Below the Cathedral.</w:t>
            </w:r>
          </w:p>
        </w:tc>
      </w:tr>
      <w:tr>
        <w:tc>
          <w:tcPr>
            <w:tcW w:type="dxa" w:w="60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What the Water Keeps</w:t>
            </w:r>
          </w:p>
        </w:tc>
        <w:tc>
          <w:tcPr>
            <w:tcW w:type="dxa" w:w="596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The marsh remembers.</w:t>
            </w:r>
          </w:p>
        </w:tc>
      </w:tr>
      <w:tr>
        <w:tc>
          <w:tcPr>
            <w:tcW w:type="dxa" w:w="60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The Fourth Vigil</w:t>
            </w:r>
          </w:p>
        </w:tc>
        <w:tc>
          <w:tcPr>
            <w:tcW w:type="dxa" w:w="596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The count ends.</w:t>
            </w:r>
          </w:p>
        </w:tc>
      </w:tr>
    </w:tbl>
    <w:p>
      <w:pPr>
        <w:pStyle w:val="Heading1"/>
      </w:pPr>
      <w:r>
        <w:t xml:space="preserve">7. Content notes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The game contains graphic violence, explicit sexual content, torture, religious atrocity and political cruelty. All sexual content involves adult characters only.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Sexual violence, where it exists in the world, is consequence and politics, never titillation, and is never a player-selected scene.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A title-screen gate confirms the player is 18 or older.</w:t>
      </w:r>
    </w:p>
    <w:p>
      <w:pPr>
        <w:pStyle w:val="Heading1"/>
      </w:pPr>
      <w:r>
        <w:t xml:space="preserve">8. Production notes</w:t>
      </w:r>
    </w:p>
    <w:p>
      <w:pPr>
        <w:spacing w:after="120" w:line="300"/>
      </w:pPr>
      <w:r>
        <w:t xml:space="preserve">The game is a static site in the folder </w:t>
      </w:r>
      <w:r>
        <w:rPr>
          <w:b/>
          <w:bCs/>
        </w:rPr>
        <w:t xml:space="preserve">quartus-rpg</w:t>
      </w:r>
      <w:r>
        <w:t xml:space="preserve">. Open </w:t>
      </w:r>
      <w:r>
        <w:rPr>
          <w:b/>
          <w:bCs/>
        </w:rPr>
        <w:t xml:space="preserve">index.html</w:t>
      </w:r>
      <w:r>
        <w:t xml:space="preserve"> in any modern browser; no build step or server is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shd w:fill="E7DFC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Path</w:t>
            </w:r>
          </w:p>
        </w:tc>
        <w:tc>
          <w:tcPr>
            <w:tcW w:type="dxa" w:w="636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shd w:fill="E7DFC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js/engine.js</w:t>
            </w:r>
          </w:p>
        </w:tc>
        <w:tc>
          <w:tcPr>
            <w:tcW w:type="dxa" w:w="636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Rules, state, dice, duels, saves. No browser code, so it can be tested headlessly.</w:t>
            </w:r>
          </w:p>
        </w:tc>
      </w:tr>
      <w:tr>
        <w:tc>
          <w:tcPr>
            <w:tcW w:type="dxa" w:w="300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js/ui.js · css/style.css</w:t>
            </w:r>
          </w:p>
        </w:tc>
        <w:tc>
          <w:tcPr>
            <w:tcW w:type="dxa" w:w="636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Rendering, journal, saves, settings, keyboard shortcuts (1–9 to choose).</w:t>
            </w:r>
          </w:p>
        </w:tc>
      </w:tr>
      <w:tr>
        <w:tc>
          <w:tcPr>
            <w:tcW w:type="dxa" w:w="300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js/data/world.js</w:t>
            </w:r>
          </w:p>
        </w:tc>
        <w:tc>
          <w:tcPr>
            <w:tcW w:type="dxa" w:w="636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Leads, NPC registry, season title.</w:t>
            </w:r>
          </w:p>
        </w:tc>
      </w:tr>
      <w:tr>
        <w:tc>
          <w:tcPr>
            <w:tcW w:type="dxa" w:w="300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js/data/epNN/</w:t>
            </w:r>
          </w:p>
        </w:tc>
        <w:tc>
          <w:tcPr>
            <w:tcW w:type="dxa" w:w="636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One folder per episode: a file per chapter plus z_episode.js, which lists the chapters.</w:t>
            </w:r>
          </w:p>
        </w:tc>
      </w:tr>
      <w:tr>
        <w:tc>
          <w:tcPr>
            <w:tcW w:type="dxa" w:w="300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tools/validate.js</w:t>
            </w:r>
          </w:p>
        </w:tc>
        <w:tc>
          <w:tcPr>
            <w:tcW w:type="dxa" w:w="636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Checks every link between scenes, plays hundreds of random games, and tests permanent death. Run: `node tools/validate.js 500`.</w:t>
            </w:r>
          </w:p>
        </w:tc>
      </w:tr>
      <w:tr>
        <w:tc>
          <w:tcPr>
            <w:tcW w:type="dxa" w:w="300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tools/build-docs.js</w:t>
            </w:r>
          </w:p>
        </w:tc>
        <w:tc>
          <w:tcPr>
            <w:tcW w:type="dxa" w:w="636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Regenerates these Word documents.</w:t>
            </w:r>
          </w:p>
        </w:tc>
      </w:tr>
    </w:tbl>
    <w:p>
      <w:pPr>
        <w:pStyle w:val="Heading2"/>
      </w:pPr>
      <w:r>
        <w:t xml:space="preserve">Delivery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shd w:fill="E7DFC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Batch</w:t>
            </w:r>
          </w:p>
        </w:tc>
        <w:tc>
          <w:tcPr>
            <w:tcW w:type="dxa" w:w="500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shd w:fill="E7DFC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Episodes</w:t>
            </w:r>
          </w:p>
        </w:tc>
        <w:tc>
          <w:tcPr>
            <w:tcW w:type="dxa" w:w="316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shd w:fill="E7DFC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State</w:t>
            </w:r>
          </w:p>
        </w:tc>
      </w:tr>
      <w:tr>
        <w:tc>
          <w:tcPr>
            <w:tcW w:type="dxa" w:w="120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Engine, series bible, Episodes 1–2</w:t>
            </w:r>
          </w:p>
        </w:tc>
        <w:tc>
          <w:tcPr>
            <w:tcW w:type="dxa" w:w="316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Episodes 3–5</w:t>
            </w:r>
          </w:p>
        </w:tc>
        <w:tc>
          <w:tcPr>
            <w:tcW w:type="dxa" w:w="316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Next</w:t>
            </w:r>
          </w:p>
        </w:tc>
      </w:tr>
      <w:tr>
        <w:tc>
          <w:tcPr>
            <w:tcW w:type="dxa" w:w="120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Episodes 6–8</w:t>
            </w:r>
          </w:p>
        </w:tc>
        <w:tc>
          <w:tcPr>
            <w:tcW w:type="dxa" w:w="316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Episodes 9–10 and season finale</w:t>
            </w:r>
          </w:p>
        </w:tc>
        <w:tc>
          <w:tcPr>
            <w:tcW w:type="dxa" w:w="3160"/>
            <w:tcBorders>
              <w:top w:val="single" w:color="B8AE98" w:sz="4"/>
              <w:left w:val="single" w:color="B8AE98" w:sz="4"/>
              <w:bottom w:val="single" w:color="B8AE98" w:sz="4"/>
              <w:right w:val="single" w:color="B8AE9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Planned</w:t>
            </w:r>
          </w:p>
        </w:tc>
      </w:tr>
    </w:tbl>
    <w:sectPr>
      <w:footerReference w:type="default" r:id="rId7"/>
      <w:footerReference w:type="first" r:id="rId8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5D4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2A211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Georgia" w:cs="Georgia" w:eastAsia="Georgia" w:hAnsi="Georgia"/>
      <w:b/>
      <w:bCs/>
      <w:color w:val="5A3A1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Georgia" w:cs="Georgia" w:eastAsia="Georgia" w:hAnsi="Georgia"/>
      <w:b/>
      <w:bCs/>
      <w:color w:val="7A5D1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QUARTUS</dc:title>
  <dc:creator>Quartus</dc:creator>
  <cp:lastModifiedBy>Un-named</cp:lastModifiedBy>
  <cp:revision>1</cp:revision>
  <dcterms:created xsi:type="dcterms:W3CDTF">2026-10-02T01:57:52.590Z</dcterms:created>
  <dcterms:modified xsi:type="dcterms:W3CDTF">2026-10-02T01:57:52.591Z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