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DFBC1" w14:textId="77777777" w:rsidR="00B714A0" w:rsidRPr="00B714A0" w:rsidRDefault="00B714A0" w:rsidP="00B714A0">
      <w:r w:rsidRPr="00B714A0">
        <w:t>Write a C program for RSA public-key encryption scheme, each user has a public key, e, and a private key, d. Suppose Bob leaks his private key. Rather than generating a new modulus, he decides to generate a new public and a new private key. Is this safe?</w:t>
      </w:r>
    </w:p>
    <w:p w14:paraId="6689CDB7" w14:textId="080061DD" w:rsidR="00B714A0" w:rsidRDefault="00B714A0">
      <w:r>
        <w:rPr>
          <w:noProof/>
        </w:rPr>
        <w:drawing>
          <wp:inline distT="0" distB="0" distL="0" distR="0" wp14:anchorId="11B7034D" wp14:editId="7917D6D8">
            <wp:extent cx="5731510" cy="3582035"/>
            <wp:effectExtent l="0" t="0" r="2540" b="0"/>
            <wp:docPr id="1327807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807306" name="Picture 132780730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1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4A0"/>
    <w:rsid w:val="00B714A0"/>
    <w:rsid w:val="00C8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BEBE9"/>
  <w15:chartTrackingRefBased/>
  <w15:docId w15:val="{00CF40A7-81A2-4504-B3A9-5B24EB3E5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4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4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4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4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4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4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4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4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4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4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4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4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4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4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4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4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4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4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4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4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4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4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4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4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4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4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4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4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kutty</dc:creator>
  <cp:keywords/>
  <dc:description/>
  <cp:lastModifiedBy>Mahalakshmi kutty</cp:lastModifiedBy>
  <cp:revision>1</cp:revision>
  <dcterms:created xsi:type="dcterms:W3CDTF">2025-10-01T09:09:00Z</dcterms:created>
  <dcterms:modified xsi:type="dcterms:W3CDTF">2025-10-01T09:12:00Z</dcterms:modified>
</cp:coreProperties>
</file>