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BA83B">
      <w:pPr>
        <w:pStyle w:val="2"/>
      </w:pPr>
      <w:bookmarkStart w:id="0" w:name="smart-school-management-system-mern"/>
      <w:r>
        <w:t>Smart School Management System (MERN)</w:t>
      </w:r>
    </w:p>
    <w:p w14:paraId="567A33E6">
      <w:pPr>
        <w:pStyle w:val="4"/>
      </w:pPr>
      <w:bookmarkStart w:id="1" w:name="project-overview"/>
      <w:r>
        <w:t>1. Project Overview</w:t>
      </w:r>
    </w:p>
    <w:p w14:paraId="149B40BE">
      <w:pPr>
        <w:pStyle w:val="23"/>
      </w:pPr>
      <w:r>
        <w:t xml:space="preserve">The </w:t>
      </w:r>
      <w:r>
        <w:rPr>
          <w:b/>
          <w:bCs/>
        </w:rPr>
        <w:t>Smart School Management System</w:t>
      </w:r>
      <w:r>
        <w:t xml:space="preserve"> is a full‑stack web application developed using the </w:t>
      </w:r>
      <w:r>
        <w:rPr>
          <w:b/>
          <w:bCs/>
        </w:rPr>
        <w:t>MERN stack (MongoDB, Express.js, React.js, Node.js)</w:t>
      </w:r>
      <w:r>
        <w:t xml:space="preserve">. The system is designed to digitalize and automate school operations by providing role‑based access to </w:t>
      </w:r>
      <w:r>
        <w:rPr>
          <w:b/>
          <w:bCs/>
        </w:rPr>
        <w:t>Admins, Teachers (Facilitators), and Students</w:t>
      </w:r>
      <w:r>
        <w:t xml:space="preserve">. It centralizes academic data, improves transparency, </w:t>
      </w:r>
      <w:bookmarkStart w:id="22" w:name="_GoBack"/>
      <w:bookmarkEnd w:id="22"/>
      <w:r>
        <w:t>and reduces manual workload.</w:t>
      </w:r>
    </w:p>
    <w:p w14:paraId="58E23FF9">
      <w:pPr>
        <w:pStyle w:val="3"/>
      </w:pPr>
      <w:r>
        <w:t>The platform enables secure authentication, real‑time data access, attendance tracking, marks management, and efficient communication between stakeholders.</w:t>
      </w:r>
    </w:p>
    <w:p w14:paraId="53E4971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30FD9FC">
      <w:pPr>
        <w:pStyle w:val="4"/>
      </w:pPr>
      <w:bookmarkStart w:id="2" w:name="objectives"/>
      <w:r>
        <w:t>2. Objectives</w:t>
      </w:r>
    </w:p>
    <w:p w14:paraId="3D0A5C5F">
      <w:pPr>
        <w:pStyle w:val="24"/>
        <w:numPr>
          <w:ilvl w:val="0"/>
          <w:numId w:val="1"/>
        </w:numPr>
      </w:pPr>
      <w:r>
        <w:t>Digitalize school administration processes</w:t>
      </w:r>
    </w:p>
    <w:p w14:paraId="6595CD1C">
      <w:pPr>
        <w:pStyle w:val="24"/>
        <w:numPr>
          <w:ilvl w:val="0"/>
          <w:numId w:val="1"/>
        </w:numPr>
      </w:pPr>
      <w:r>
        <w:t>Provide role‑based secure access</w:t>
      </w:r>
    </w:p>
    <w:p w14:paraId="4AED993C">
      <w:pPr>
        <w:pStyle w:val="24"/>
        <w:numPr>
          <w:ilvl w:val="0"/>
          <w:numId w:val="1"/>
        </w:numPr>
      </w:pPr>
      <w:r>
        <w:t>Manage students, teachers, classes, and subjects</w:t>
      </w:r>
    </w:p>
    <w:p w14:paraId="0A17FD98">
      <w:pPr>
        <w:pStyle w:val="24"/>
        <w:numPr>
          <w:ilvl w:val="0"/>
          <w:numId w:val="1"/>
        </w:numPr>
      </w:pPr>
      <w:r>
        <w:t>Track attendance and academic performance</w:t>
      </w:r>
    </w:p>
    <w:p w14:paraId="19C58E94">
      <w:pPr>
        <w:pStyle w:val="24"/>
        <w:numPr>
          <w:ilvl w:val="0"/>
          <w:numId w:val="1"/>
        </w:numPr>
      </w:pPr>
      <w:r>
        <w:t>Ensure scalability and data security</w:t>
      </w:r>
    </w:p>
    <w:p w14:paraId="3970449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CDF2F7D">
      <w:pPr>
        <w:pStyle w:val="4"/>
      </w:pPr>
      <w:bookmarkStart w:id="3" w:name="tech-stack"/>
      <w:r>
        <w:t>3. Tech Stack</w:t>
      </w:r>
    </w:p>
    <w:p w14:paraId="65170F19">
      <w:pPr>
        <w:pStyle w:val="5"/>
      </w:pPr>
      <w:bookmarkStart w:id="4" w:name="frontend"/>
      <w:r>
        <w:t>Frontend</w:t>
      </w:r>
    </w:p>
    <w:p w14:paraId="42138B30">
      <w:pPr>
        <w:pStyle w:val="24"/>
        <w:numPr>
          <w:ilvl w:val="0"/>
          <w:numId w:val="1"/>
        </w:numPr>
      </w:pPr>
      <w:r>
        <w:rPr>
          <w:b/>
          <w:bCs/>
        </w:rPr>
        <w:t>React.js</w:t>
      </w:r>
      <w:r>
        <w:t xml:space="preserve"> – UI development</w:t>
      </w:r>
    </w:p>
    <w:p w14:paraId="1F500BA3">
      <w:pPr>
        <w:pStyle w:val="24"/>
        <w:numPr>
          <w:ilvl w:val="0"/>
          <w:numId w:val="1"/>
        </w:numPr>
      </w:pPr>
      <w:r>
        <w:rPr>
          <w:b/>
          <w:bCs/>
        </w:rPr>
        <w:t>Material UI (MUI)</w:t>
      </w:r>
      <w:r>
        <w:t xml:space="preserve"> – UI components</w:t>
      </w:r>
    </w:p>
    <w:p w14:paraId="30EB22D0">
      <w:pPr>
        <w:pStyle w:val="24"/>
        <w:numPr>
          <w:ilvl w:val="0"/>
          <w:numId w:val="1"/>
        </w:numPr>
      </w:pPr>
      <w:r>
        <w:rPr>
          <w:b/>
          <w:bCs/>
        </w:rPr>
        <w:t>Styled‑Components</w:t>
      </w:r>
      <w:r>
        <w:t xml:space="preserve"> – Custom styling</w:t>
      </w:r>
    </w:p>
    <w:p w14:paraId="38B87A22">
      <w:pPr>
        <w:pStyle w:val="24"/>
        <w:numPr>
          <w:ilvl w:val="0"/>
          <w:numId w:val="1"/>
        </w:numPr>
      </w:pPr>
      <w:r>
        <w:rPr>
          <w:b/>
          <w:bCs/>
        </w:rPr>
        <w:t>Redux Toolkit</w:t>
      </w:r>
      <w:r>
        <w:t xml:space="preserve"> – State management</w:t>
      </w:r>
    </w:p>
    <w:p w14:paraId="44B53364">
      <w:pPr>
        <w:pStyle w:val="24"/>
        <w:numPr>
          <w:ilvl w:val="0"/>
          <w:numId w:val="1"/>
        </w:numPr>
      </w:pPr>
      <w:r>
        <w:rPr>
          <w:b/>
          <w:bCs/>
        </w:rPr>
        <w:t>Axios</w:t>
      </w:r>
      <w:r>
        <w:t xml:space="preserve"> – API communication</w:t>
      </w:r>
    </w:p>
    <w:p w14:paraId="0160D5DC">
      <w:pPr>
        <w:pStyle w:val="24"/>
        <w:numPr>
          <w:ilvl w:val="0"/>
          <w:numId w:val="1"/>
        </w:numPr>
      </w:pPr>
      <w:r>
        <w:rPr>
          <w:b/>
          <w:bCs/>
        </w:rPr>
        <w:t>React Router DOM</w:t>
      </w:r>
      <w:r>
        <w:t xml:space="preserve"> – Routing</w:t>
      </w:r>
    </w:p>
    <w:bookmarkEnd w:id="4"/>
    <w:p w14:paraId="61BF06F8">
      <w:pPr>
        <w:pStyle w:val="5"/>
      </w:pPr>
      <w:bookmarkStart w:id="5" w:name="backend"/>
      <w:r>
        <w:t>Backend</w:t>
      </w:r>
    </w:p>
    <w:p w14:paraId="5D1767C5">
      <w:pPr>
        <w:pStyle w:val="24"/>
        <w:numPr>
          <w:ilvl w:val="0"/>
          <w:numId w:val="1"/>
        </w:numPr>
      </w:pPr>
      <w:r>
        <w:rPr>
          <w:b/>
          <w:bCs/>
        </w:rPr>
        <w:t>Node.js</w:t>
      </w:r>
      <w:r>
        <w:t xml:space="preserve"> – Runtime environment</w:t>
      </w:r>
    </w:p>
    <w:p w14:paraId="7886A5BC">
      <w:pPr>
        <w:pStyle w:val="24"/>
        <w:numPr>
          <w:ilvl w:val="0"/>
          <w:numId w:val="1"/>
        </w:numPr>
      </w:pPr>
      <w:r>
        <w:rPr>
          <w:b/>
          <w:bCs/>
        </w:rPr>
        <w:t>Express.js</w:t>
      </w:r>
      <w:r>
        <w:t xml:space="preserve"> – REST API framework</w:t>
      </w:r>
    </w:p>
    <w:p w14:paraId="70DBC10A">
      <w:pPr>
        <w:pStyle w:val="24"/>
        <w:numPr>
          <w:ilvl w:val="0"/>
          <w:numId w:val="1"/>
        </w:numPr>
      </w:pPr>
      <w:r>
        <w:rPr>
          <w:b/>
          <w:bCs/>
        </w:rPr>
        <w:t>JWT (JSON Web Token)</w:t>
      </w:r>
      <w:r>
        <w:t xml:space="preserve"> – Authentication</w:t>
      </w:r>
    </w:p>
    <w:p w14:paraId="3211285C">
      <w:pPr>
        <w:pStyle w:val="24"/>
        <w:numPr>
          <w:ilvl w:val="0"/>
          <w:numId w:val="1"/>
        </w:numPr>
      </w:pPr>
      <w:r>
        <w:rPr>
          <w:b/>
          <w:bCs/>
        </w:rPr>
        <w:t>Bcrypt.js</w:t>
      </w:r>
      <w:r>
        <w:t xml:space="preserve"> – Password hashing</w:t>
      </w:r>
    </w:p>
    <w:bookmarkEnd w:id="5"/>
    <w:p w14:paraId="28A123D9">
      <w:pPr>
        <w:pStyle w:val="5"/>
      </w:pPr>
      <w:bookmarkStart w:id="6" w:name="database"/>
      <w:r>
        <w:t>Database</w:t>
      </w:r>
    </w:p>
    <w:p w14:paraId="3D9F7C65">
      <w:pPr>
        <w:pStyle w:val="24"/>
        <w:numPr>
          <w:ilvl w:val="0"/>
          <w:numId w:val="1"/>
        </w:numPr>
      </w:pPr>
      <w:r>
        <w:rPr>
          <w:b/>
          <w:bCs/>
        </w:rPr>
        <w:t>MongoDB</w:t>
      </w:r>
      <w:r>
        <w:t xml:space="preserve"> – NoSQL database</w:t>
      </w:r>
    </w:p>
    <w:p w14:paraId="77E8C1E6">
      <w:pPr>
        <w:pStyle w:val="24"/>
        <w:numPr>
          <w:ilvl w:val="0"/>
          <w:numId w:val="1"/>
        </w:numPr>
      </w:pPr>
      <w:r>
        <w:rPr>
          <w:b/>
          <w:bCs/>
        </w:rPr>
        <w:t>Mongoose</w:t>
      </w:r>
      <w:r>
        <w:t xml:space="preserve"> – ODM for MongoDB</w:t>
      </w:r>
    </w:p>
    <w:p w14:paraId="49D753E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3FFEF713">
      <w:pPr>
        <w:pStyle w:val="4"/>
      </w:pPr>
      <w:bookmarkStart w:id="7" w:name="system-architecture"/>
      <w:r>
        <w:t>4. System Architecture</w:t>
      </w:r>
    </w:p>
    <w:p w14:paraId="49449A34">
      <w:pPr>
        <w:pStyle w:val="23"/>
      </w:pPr>
      <w:r>
        <w:rPr>
          <w:b/>
          <w:bCs/>
        </w:rPr>
        <w:t>Client (React)</w:t>
      </w:r>
      <w:r>
        <w:br w:type="textWrapping"/>
      </w:r>
      <w:r>
        <w:t>⬇ API Requests (Axios)</w:t>
      </w:r>
    </w:p>
    <w:p w14:paraId="24741DE5">
      <w:pPr>
        <w:pStyle w:val="3"/>
      </w:pPr>
      <w:r>
        <w:rPr>
          <w:b/>
          <w:bCs/>
        </w:rPr>
        <w:t>Server (Node + Express)</w:t>
      </w:r>
      <w:r>
        <w:br w:type="textWrapping"/>
      </w:r>
      <w:r>
        <w:t>⬇ Database Queries</w:t>
      </w:r>
    </w:p>
    <w:p w14:paraId="6FA2EDA9">
      <w:pPr>
        <w:pStyle w:val="3"/>
      </w:pPr>
      <w:r>
        <w:rPr>
          <w:b/>
          <w:bCs/>
        </w:rPr>
        <w:t>MongoDB Database</w:t>
      </w:r>
    </w:p>
    <w:p w14:paraId="0B02F53C">
      <w:pPr>
        <w:pStyle w:val="3"/>
      </w:pPr>
      <w:r>
        <w:t>The frontend communicates with the backend via REST APIs. Backend handles authentication, validation, and database operations.</w:t>
      </w:r>
    </w:p>
    <w:p w14:paraId="0CA0E1F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5D66039">
      <w:pPr>
        <w:pStyle w:val="4"/>
      </w:pPr>
      <w:bookmarkStart w:id="8" w:name="user-roles-features"/>
      <w:r>
        <w:t>5. User Roles &amp; Features</w:t>
      </w:r>
    </w:p>
    <w:p w14:paraId="3FC0A64A">
      <w:pPr>
        <w:pStyle w:val="5"/>
      </w:pPr>
      <w:bookmarkStart w:id="9" w:name="admin"/>
      <w:r>
        <w:t>5.1 Admin</w:t>
      </w:r>
    </w:p>
    <w:p w14:paraId="6BF700C4">
      <w:pPr>
        <w:pStyle w:val="24"/>
        <w:numPr>
          <w:ilvl w:val="0"/>
          <w:numId w:val="1"/>
        </w:numPr>
      </w:pPr>
      <w:r>
        <w:t>Register school</w:t>
      </w:r>
    </w:p>
    <w:p w14:paraId="247E37C6">
      <w:pPr>
        <w:pStyle w:val="24"/>
        <w:numPr>
          <w:ilvl w:val="0"/>
          <w:numId w:val="1"/>
        </w:numPr>
      </w:pPr>
      <w:r>
        <w:t>Login authentication</w:t>
      </w:r>
    </w:p>
    <w:p w14:paraId="7424059B">
      <w:pPr>
        <w:pStyle w:val="24"/>
        <w:numPr>
          <w:ilvl w:val="0"/>
          <w:numId w:val="1"/>
        </w:numPr>
      </w:pPr>
      <w:r>
        <w:t>Create and manage classes</w:t>
      </w:r>
    </w:p>
    <w:p w14:paraId="6E435F2A">
      <w:pPr>
        <w:pStyle w:val="24"/>
        <w:numPr>
          <w:ilvl w:val="0"/>
          <w:numId w:val="1"/>
        </w:numPr>
      </w:pPr>
      <w:r>
        <w:t>Add students and teachers</w:t>
      </w:r>
    </w:p>
    <w:p w14:paraId="16101936">
      <w:pPr>
        <w:pStyle w:val="24"/>
        <w:numPr>
          <w:ilvl w:val="0"/>
          <w:numId w:val="1"/>
        </w:numPr>
      </w:pPr>
      <w:r>
        <w:t>Assign subjects</w:t>
      </w:r>
    </w:p>
    <w:p w14:paraId="38371E1D">
      <w:pPr>
        <w:pStyle w:val="24"/>
        <w:numPr>
          <w:ilvl w:val="0"/>
          <w:numId w:val="1"/>
        </w:numPr>
      </w:pPr>
      <w:r>
        <w:t>View and manage attendance</w:t>
      </w:r>
    </w:p>
    <w:p w14:paraId="317AEC07">
      <w:pPr>
        <w:pStyle w:val="24"/>
        <w:numPr>
          <w:ilvl w:val="0"/>
          <w:numId w:val="1"/>
        </w:numPr>
      </w:pPr>
      <w:r>
        <w:t>View reports and records</w:t>
      </w:r>
    </w:p>
    <w:bookmarkEnd w:id="9"/>
    <w:p w14:paraId="7572408D">
      <w:pPr>
        <w:pStyle w:val="5"/>
      </w:pPr>
      <w:bookmarkStart w:id="10" w:name="teacher-facilitator"/>
      <w:r>
        <w:t>5.2 Teacher (Facilitator)</w:t>
      </w:r>
    </w:p>
    <w:p w14:paraId="355B30A4">
      <w:pPr>
        <w:pStyle w:val="24"/>
        <w:numPr>
          <w:ilvl w:val="0"/>
          <w:numId w:val="1"/>
        </w:numPr>
      </w:pPr>
      <w:r>
        <w:t>Login securely</w:t>
      </w:r>
    </w:p>
    <w:p w14:paraId="757820D3">
      <w:pPr>
        <w:pStyle w:val="24"/>
        <w:numPr>
          <w:ilvl w:val="0"/>
          <w:numId w:val="1"/>
        </w:numPr>
      </w:pPr>
      <w:r>
        <w:t>View assigned classes and subjects</w:t>
      </w:r>
    </w:p>
    <w:p w14:paraId="2B7DD624">
      <w:pPr>
        <w:pStyle w:val="24"/>
        <w:numPr>
          <w:ilvl w:val="0"/>
          <w:numId w:val="1"/>
        </w:numPr>
      </w:pPr>
      <w:r>
        <w:t>Take attendance</w:t>
      </w:r>
    </w:p>
    <w:p w14:paraId="407A0173">
      <w:pPr>
        <w:pStyle w:val="24"/>
        <w:numPr>
          <w:ilvl w:val="0"/>
          <w:numId w:val="1"/>
        </w:numPr>
      </w:pPr>
      <w:r>
        <w:t>Add and update marks</w:t>
      </w:r>
    </w:p>
    <w:p w14:paraId="227A4940">
      <w:pPr>
        <w:pStyle w:val="24"/>
        <w:numPr>
          <w:ilvl w:val="0"/>
          <w:numId w:val="1"/>
        </w:numPr>
      </w:pPr>
      <w:r>
        <w:t>Manage subject‑wise data</w:t>
      </w:r>
    </w:p>
    <w:bookmarkEnd w:id="10"/>
    <w:p w14:paraId="3F3B8556">
      <w:pPr>
        <w:pStyle w:val="5"/>
      </w:pPr>
      <w:bookmarkStart w:id="11" w:name="student"/>
      <w:r>
        <w:t>5.3 Student</w:t>
      </w:r>
    </w:p>
    <w:p w14:paraId="5B81AC2F">
      <w:pPr>
        <w:pStyle w:val="24"/>
        <w:numPr>
          <w:ilvl w:val="0"/>
          <w:numId w:val="1"/>
        </w:numPr>
      </w:pPr>
      <w:r>
        <w:t>Login using roll number and name</w:t>
      </w:r>
    </w:p>
    <w:p w14:paraId="0232613C">
      <w:pPr>
        <w:pStyle w:val="24"/>
        <w:numPr>
          <w:ilvl w:val="0"/>
          <w:numId w:val="1"/>
        </w:numPr>
      </w:pPr>
      <w:r>
        <w:t>View attendance</w:t>
      </w:r>
    </w:p>
    <w:p w14:paraId="28A53E57">
      <w:pPr>
        <w:pStyle w:val="24"/>
        <w:numPr>
          <w:ilvl w:val="0"/>
          <w:numId w:val="1"/>
        </w:numPr>
      </w:pPr>
      <w:r>
        <w:t>View marks and subjects</w:t>
      </w:r>
    </w:p>
    <w:p w14:paraId="1C6DE192">
      <w:pPr>
        <w:pStyle w:val="24"/>
        <w:numPr>
          <w:ilvl w:val="0"/>
          <w:numId w:val="1"/>
        </w:numPr>
      </w:pPr>
      <w:r>
        <w:t>Access academic records</w:t>
      </w:r>
    </w:p>
    <w:p w14:paraId="71B678C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5FC03087">
      <w:pPr>
        <w:pStyle w:val="4"/>
      </w:pPr>
      <w:bookmarkStart w:id="12" w:name="application-workflow"/>
      <w:r>
        <w:t>6. Application Workflow</w:t>
      </w:r>
    </w:p>
    <w:p w14:paraId="5E179504">
      <w:pPr>
        <w:pStyle w:val="24"/>
        <w:numPr>
          <w:ilvl w:val="0"/>
          <w:numId w:val="2"/>
        </w:numPr>
      </w:pPr>
      <w:r>
        <w:t>User opens the application</w:t>
      </w:r>
    </w:p>
    <w:p w14:paraId="1E62ADF9">
      <w:pPr>
        <w:pStyle w:val="24"/>
        <w:numPr>
          <w:ilvl w:val="0"/>
          <w:numId w:val="2"/>
        </w:numPr>
      </w:pPr>
      <w:r>
        <w:t>Lands on Homepage</w:t>
      </w:r>
    </w:p>
    <w:p w14:paraId="1DDFCAC3">
      <w:pPr>
        <w:pStyle w:val="24"/>
        <w:numPr>
          <w:ilvl w:val="0"/>
          <w:numId w:val="2"/>
        </w:numPr>
      </w:pPr>
      <w:r>
        <w:t>Clicks Login</w:t>
      </w:r>
    </w:p>
    <w:p w14:paraId="7C503E47">
      <w:pPr>
        <w:pStyle w:val="24"/>
        <w:numPr>
          <w:ilvl w:val="0"/>
          <w:numId w:val="2"/>
        </w:numPr>
      </w:pPr>
      <w:r>
        <w:t>Chooses role (Admin / Student / Teacher)</w:t>
      </w:r>
    </w:p>
    <w:p w14:paraId="0169401B">
      <w:pPr>
        <w:pStyle w:val="24"/>
        <w:numPr>
          <w:ilvl w:val="0"/>
          <w:numId w:val="2"/>
        </w:numPr>
      </w:pPr>
      <w:r>
        <w:t>Authentication via backend</w:t>
      </w:r>
    </w:p>
    <w:p w14:paraId="562E9EFF">
      <w:pPr>
        <w:pStyle w:val="24"/>
        <w:numPr>
          <w:ilvl w:val="0"/>
          <w:numId w:val="2"/>
        </w:numPr>
      </w:pPr>
      <w:r>
        <w:t>Role‑based dashboard is loaded</w:t>
      </w:r>
    </w:p>
    <w:p w14:paraId="332C2901">
      <w:pPr>
        <w:pStyle w:val="24"/>
        <w:numPr>
          <w:ilvl w:val="0"/>
          <w:numId w:val="2"/>
        </w:numPr>
      </w:pPr>
      <w:r>
        <w:t>User performs authorized actions</w:t>
      </w:r>
    </w:p>
    <w:p w14:paraId="5D07F75C">
      <w:pPr>
        <w:pStyle w:val="24"/>
        <w:numPr>
          <w:ilvl w:val="0"/>
          <w:numId w:val="2"/>
        </w:numPr>
      </w:pPr>
      <w:r>
        <w:t>Data stored and retrieved from MongoDB</w:t>
      </w:r>
    </w:p>
    <w:p w14:paraId="25A0D51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A3E268F">
      <w:pPr>
        <w:pStyle w:val="4"/>
      </w:pPr>
      <w:bookmarkStart w:id="13" w:name="authentication-security"/>
      <w:r>
        <w:t>7. Authentication &amp; Security</w:t>
      </w:r>
    </w:p>
    <w:p w14:paraId="103471DB">
      <w:pPr>
        <w:pStyle w:val="24"/>
        <w:numPr>
          <w:ilvl w:val="0"/>
          <w:numId w:val="1"/>
        </w:numPr>
      </w:pPr>
      <w:r>
        <w:t xml:space="preserve">Passwords hashed using </w:t>
      </w:r>
      <w:r>
        <w:rPr>
          <w:b/>
          <w:bCs/>
        </w:rPr>
        <w:t>bcrypt</w:t>
      </w:r>
    </w:p>
    <w:p w14:paraId="2EECC341">
      <w:pPr>
        <w:pStyle w:val="24"/>
        <w:numPr>
          <w:ilvl w:val="0"/>
          <w:numId w:val="1"/>
        </w:numPr>
      </w:pPr>
      <w:r>
        <w:t>JWT tokens for session management</w:t>
      </w:r>
    </w:p>
    <w:p w14:paraId="2EA02A9E">
      <w:pPr>
        <w:pStyle w:val="24"/>
        <w:numPr>
          <w:ilvl w:val="0"/>
          <w:numId w:val="1"/>
        </w:numPr>
      </w:pPr>
      <w:r>
        <w:t>Role‑based route protection</w:t>
      </w:r>
    </w:p>
    <w:p w14:paraId="1ED48CD3">
      <w:pPr>
        <w:pStyle w:val="24"/>
        <w:numPr>
          <w:ilvl w:val="0"/>
          <w:numId w:val="1"/>
        </w:numPr>
      </w:pPr>
      <w:r>
        <w:t>Input validation on frontend and backend</w:t>
      </w:r>
    </w:p>
    <w:p w14:paraId="5DE1221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A3F124A">
      <w:pPr>
        <w:pStyle w:val="4"/>
      </w:pPr>
      <w:bookmarkStart w:id="14" w:name="database-design-high-level"/>
      <w:r>
        <w:t>8. Database Design (High Level)</w:t>
      </w:r>
    </w:p>
    <w:p w14:paraId="6AE9D422">
      <w:pPr>
        <w:pStyle w:val="5"/>
      </w:pPr>
      <w:bookmarkStart w:id="15" w:name="admin-schema"/>
      <w:r>
        <w:t>Admin Schema</w:t>
      </w:r>
    </w:p>
    <w:p w14:paraId="2D956FA7">
      <w:pPr>
        <w:pStyle w:val="24"/>
        <w:numPr>
          <w:ilvl w:val="0"/>
          <w:numId w:val="1"/>
        </w:numPr>
      </w:pPr>
      <w:r>
        <w:t>name</w:t>
      </w:r>
    </w:p>
    <w:p w14:paraId="13AFA3DF">
      <w:pPr>
        <w:pStyle w:val="24"/>
        <w:numPr>
          <w:ilvl w:val="0"/>
          <w:numId w:val="1"/>
        </w:numPr>
      </w:pPr>
      <w:r>
        <w:t>email</w:t>
      </w:r>
    </w:p>
    <w:p w14:paraId="7E65FC90">
      <w:pPr>
        <w:pStyle w:val="24"/>
        <w:numPr>
          <w:ilvl w:val="0"/>
          <w:numId w:val="1"/>
        </w:numPr>
      </w:pPr>
      <w:r>
        <w:t>password</w:t>
      </w:r>
    </w:p>
    <w:p w14:paraId="641C3BB2">
      <w:pPr>
        <w:pStyle w:val="24"/>
        <w:numPr>
          <w:ilvl w:val="0"/>
          <w:numId w:val="1"/>
        </w:numPr>
      </w:pPr>
      <w:r>
        <w:t>schoolName</w:t>
      </w:r>
    </w:p>
    <w:p w14:paraId="4FA2331E">
      <w:pPr>
        <w:pStyle w:val="24"/>
        <w:numPr>
          <w:ilvl w:val="0"/>
          <w:numId w:val="1"/>
        </w:numPr>
      </w:pPr>
      <w:r>
        <w:t>role</w:t>
      </w:r>
    </w:p>
    <w:bookmarkEnd w:id="15"/>
    <w:p w14:paraId="6AEF01BB">
      <w:pPr>
        <w:pStyle w:val="5"/>
      </w:pPr>
      <w:bookmarkStart w:id="16" w:name="student-schema"/>
      <w:r>
        <w:t>Student Schema</w:t>
      </w:r>
    </w:p>
    <w:p w14:paraId="41B5581D">
      <w:pPr>
        <w:pStyle w:val="24"/>
        <w:numPr>
          <w:ilvl w:val="0"/>
          <w:numId w:val="1"/>
        </w:numPr>
      </w:pPr>
      <w:r>
        <w:t>name</w:t>
      </w:r>
    </w:p>
    <w:p w14:paraId="0FC666C9">
      <w:pPr>
        <w:pStyle w:val="24"/>
        <w:numPr>
          <w:ilvl w:val="0"/>
          <w:numId w:val="1"/>
        </w:numPr>
      </w:pPr>
      <w:r>
        <w:t>rollNum</w:t>
      </w:r>
    </w:p>
    <w:p w14:paraId="585AA19C">
      <w:pPr>
        <w:pStyle w:val="24"/>
        <w:numPr>
          <w:ilvl w:val="0"/>
          <w:numId w:val="1"/>
        </w:numPr>
      </w:pPr>
      <w:r>
        <w:t>class</w:t>
      </w:r>
    </w:p>
    <w:p w14:paraId="2D506F3F">
      <w:pPr>
        <w:pStyle w:val="24"/>
        <w:numPr>
          <w:ilvl w:val="0"/>
          <w:numId w:val="1"/>
        </w:numPr>
      </w:pPr>
      <w:r>
        <w:t>password</w:t>
      </w:r>
    </w:p>
    <w:p w14:paraId="10A7DE8B">
      <w:pPr>
        <w:pStyle w:val="24"/>
        <w:numPr>
          <w:ilvl w:val="0"/>
          <w:numId w:val="1"/>
        </w:numPr>
      </w:pPr>
      <w:r>
        <w:t>attendance[]</w:t>
      </w:r>
    </w:p>
    <w:p w14:paraId="3D2F6C7C">
      <w:pPr>
        <w:pStyle w:val="24"/>
        <w:numPr>
          <w:ilvl w:val="0"/>
          <w:numId w:val="1"/>
        </w:numPr>
      </w:pPr>
      <w:r>
        <w:t>examResults[]</w:t>
      </w:r>
    </w:p>
    <w:bookmarkEnd w:id="16"/>
    <w:p w14:paraId="0898B260">
      <w:pPr>
        <w:pStyle w:val="5"/>
      </w:pPr>
      <w:bookmarkStart w:id="17" w:name="teacher-schema"/>
      <w:r>
        <w:t>Teacher Schema</w:t>
      </w:r>
    </w:p>
    <w:p w14:paraId="2D54751A">
      <w:pPr>
        <w:pStyle w:val="24"/>
        <w:numPr>
          <w:ilvl w:val="0"/>
          <w:numId w:val="1"/>
        </w:numPr>
      </w:pPr>
      <w:r>
        <w:t>name</w:t>
      </w:r>
    </w:p>
    <w:p w14:paraId="332BA7C1">
      <w:pPr>
        <w:pStyle w:val="24"/>
        <w:numPr>
          <w:ilvl w:val="0"/>
          <w:numId w:val="1"/>
        </w:numPr>
      </w:pPr>
      <w:r>
        <w:t>email</w:t>
      </w:r>
    </w:p>
    <w:p w14:paraId="188B953B">
      <w:pPr>
        <w:pStyle w:val="24"/>
        <w:numPr>
          <w:ilvl w:val="0"/>
          <w:numId w:val="1"/>
        </w:numPr>
      </w:pPr>
      <w:r>
        <w:t>password</w:t>
      </w:r>
    </w:p>
    <w:p w14:paraId="7781BABF">
      <w:pPr>
        <w:pStyle w:val="24"/>
        <w:numPr>
          <w:ilvl w:val="0"/>
          <w:numId w:val="1"/>
        </w:numPr>
      </w:pPr>
      <w:r>
        <w:t>subjects[]</w:t>
      </w:r>
    </w:p>
    <w:p w14:paraId="1D1393D5">
      <w:pPr>
        <w:pStyle w:val="24"/>
        <w:numPr>
          <w:ilvl w:val="0"/>
          <w:numId w:val="1"/>
        </w:numPr>
      </w:pPr>
      <w:r>
        <w:t>classes[]</w:t>
      </w:r>
    </w:p>
    <w:p w14:paraId="39B7C39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3A6A1E77">
      <w:pPr>
        <w:pStyle w:val="4"/>
      </w:pPr>
      <w:bookmarkStart w:id="18" w:name="key-features"/>
      <w:r>
        <w:t>9. Key Features</w:t>
      </w:r>
    </w:p>
    <w:p w14:paraId="238F85FC">
      <w:pPr>
        <w:pStyle w:val="24"/>
        <w:numPr>
          <w:ilvl w:val="0"/>
          <w:numId w:val="1"/>
        </w:numPr>
      </w:pPr>
      <w:r>
        <w:t>MERN‑based scalable architecture</w:t>
      </w:r>
    </w:p>
    <w:p w14:paraId="31726543">
      <w:pPr>
        <w:pStyle w:val="24"/>
        <w:numPr>
          <w:ilvl w:val="0"/>
          <w:numId w:val="1"/>
        </w:numPr>
      </w:pPr>
      <w:r>
        <w:t>Real‑time data updates</w:t>
      </w:r>
    </w:p>
    <w:p w14:paraId="0F3BB17D">
      <w:pPr>
        <w:pStyle w:val="24"/>
        <w:numPr>
          <w:ilvl w:val="0"/>
          <w:numId w:val="1"/>
        </w:numPr>
      </w:pPr>
      <w:r>
        <w:t>Clean and responsive UI</w:t>
      </w:r>
    </w:p>
    <w:p w14:paraId="0A873C78">
      <w:pPr>
        <w:pStyle w:val="24"/>
        <w:numPr>
          <w:ilvl w:val="0"/>
          <w:numId w:val="1"/>
        </w:numPr>
      </w:pPr>
      <w:r>
        <w:t>Secure authentication system</w:t>
      </w:r>
    </w:p>
    <w:p w14:paraId="17EA92E9">
      <w:pPr>
        <w:pStyle w:val="24"/>
        <w:numPr>
          <w:ilvl w:val="0"/>
          <w:numId w:val="1"/>
        </w:numPr>
      </w:pPr>
      <w:r>
        <w:t>Modular code structure</w:t>
      </w:r>
    </w:p>
    <w:p w14:paraId="5A78697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F30B90F">
      <w:pPr>
        <w:pStyle w:val="4"/>
      </w:pPr>
      <w:bookmarkStart w:id="19" w:name="advantages"/>
      <w:r>
        <w:t>10. Advantages</w:t>
      </w:r>
    </w:p>
    <w:p w14:paraId="76F762CE">
      <w:pPr>
        <w:pStyle w:val="24"/>
        <w:numPr>
          <w:ilvl w:val="0"/>
          <w:numId w:val="1"/>
        </w:numPr>
      </w:pPr>
      <w:r>
        <w:t>Reduces paperwork</w:t>
      </w:r>
    </w:p>
    <w:p w14:paraId="793CCD4D">
      <w:pPr>
        <w:pStyle w:val="24"/>
        <w:numPr>
          <w:ilvl w:val="0"/>
          <w:numId w:val="1"/>
        </w:numPr>
      </w:pPr>
      <w:r>
        <w:t>Centralized academic management</w:t>
      </w:r>
    </w:p>
    <w:p w14:paraId="5C42BE16">
      <w:pPr>
        <w:pStyle w:val="24"/>
        <w:numPr>
          <w:ilvl w:val="0"/>
          <w:numId w:val="1"/>
        </w:numPr>
      </w:pPr>
      <w:r>
        <w:t>Improves accuracy and efficiency</w:t>
      </w:r>
    </w:p>
    <w:p w14:paraId="42F875E7">
      <w:pPr>
        <w:pStyle w:val="24"/>
        <w:numPr>
          <w:ilvl w:val="0"/>
          <w:numId w:val="1"/>
        </w:numPr>
      </w:pPr>
      <w:r>
        <w:t>Easy scalability for future features</w:t>
      </w:r>
    </w:p>
    <w:p w14:paraId="6E25B1C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5317E3B2">
      <w:pPr>
        <w:pStyle w:val="4"/>
      </w:pPr>
      <w:bookmarkStart w:id="20" w:name="future-enhancements"/>
      <w:r>
        <w:t>11. Future Enhancements</w:t>
      </w:r>
    </w:p>
    <w:p w14:paraId="7839DE36">
      <w:pPr>
        <w:pStyle w:val="24"/>
        <w:numPr>
          <w:ilvl w:val="0"/>
          <w:numId w:val="1"/>
        </w:numPr>
      </w:pPr>
      <w:r>
        <w:t>Email &amp; SMS notifications</w:t>
      </w:r>
    </w:p>
    <w:p w14:paraId="026C3370">
      <w:pPr>
        <w:pStyle w:val="24"/>
        <w:numPr>
          <w:ilvl w:val="0"/>
          <w:numId w:val="1"/>
        </w:numPr>
      </w:pPr>
      <w:r>
        <w:t>Role‑based analytics dashboard</w:t>
      </w:r>
    </w:p>
    <w:p w14:paraId="50A4D38A">
      <w:pPr>
        <w:pStyle w:val="24"/>
        <w:numPr>
          <w:ilvl w:val="0"/>
          <w:numId w:val="1"/>
        </w:numPr>
      </w:pPr>
      <w:r>
        <w:t>Mobile application</w:t>
      </w:r>
    </w:p>
    <w:p w14:paraId="7A068038">
      <w:pPr>
        <w:pStyle w:val="24"/>
        <w:numPr>
          <w:ilvl w:val="0"/>
          <w:numId w:val="1"/>
        </w:numPr>
      </w:pPr>
      <w:r>
        <w:t>Fee management module</w:t>
      </w:r>
    </w:p>
    <w:p w14:paraId="3E97746A">
      <w:pPr>
        <w:pStyle w:val="24"/>
        <w:numPr>
          <w:ilvl w:val="0"/>
          <w:numId w:val="1"/>
        </w:numPr>
      </w:pPr>
      <w:r>
        <w:t>Parent login portal</w:t>
      </w:r>
    </w:p>
    <w:p w14:paraId="42B7C1A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6FC15A91">
      <w:pPr>
        <w:pStyle w:val="4"/>
      </w:pPr>
      <w:bookmarkStart w:id="21" w:name="conclusion"/>
      <w:r>
        <w:t>12. Conclusion</w:t>
      </w:r>
    </w:p>
    <w:p w14:paraId="08320A8B">
      <w:pPr>
        <w:pStyle w:val="23"/>
      </w:pPr>
      <w:r>
        <w:t>The Smart School Management System provides a complete digital solution for managing school operations efficiently. Built using modern web technologies, it ensures security, scalability, and ease of use while improving overall academic management.</w:t>
      </w:r>
    </w:p>
    <w:p w14:paraId="23DA0A6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75BFD2">
      <w:pPr>
        <w:pStyle w:val="23"/>
        <w:rPr>
          <w:rFonts w:hint="default"/>
          <w:lang w:val="en-US"/>
        </w:rPr>
      </w:pPr>
      <w:r>
        <w:rPr>
          <w:b/>
          <w:bCs/>
        </w:rPr>
        <w:t>Project Type:</w:t>
      </w:r>
      <w:r>
        <w:t xml:space="preserve"> Full‑Stack MERN Application</w:t>
      </w:r>
      <w:r>
        <w:br w:type="textWrapping"/>
      </w:r>
      <w:r>
        <w:rPr>
          <w:b/>
          <w:bCs/>
        </w:rPr>
        <w:t>Domain:</w:t>
      </w:r>
      <w:r>
        <w:t xml:space="preserve"> Education / School Management</w:t>
      </w:r>
      <w:r>
        <w:br w:type="textWrapping"/>
      </w:r>
      <w:r>
        <w:rPr>
          <w:b/>
          <w:bCs/>
        </w:rPr>
        <w:t>Developed By:</w:t>
      </w:r>
      <w:r>
        <w:t xml:space="preserve"> </w:t>
      </w:r>
      <w:r>
        <w:rPr>
          <w:rFonts w:hint="default"/>
          <w:lang w:val="en-US"/>
        </w:rPr>
        <w:t>Divanshu Maurya</w:t>
      </w:r>
    </w:p>
    <w:bookmarkEnd w:id="0"/>
    <w:bookmarkEnd w:id="2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4465E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556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2026-01-30T07:17:00Z</dcterms:created>
  <dc:creator>Atul</dc:creator>
  <cp:lastModifiedBy>Atul</cp:lastModifiedBy>
  <dcterms:modified xsi:type="dcterms:W3CDTF">2026-01-30T16:27:44Z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FA8792BE896A43209DC1B6CF59BE91CB_12</vt:lpwstr>
  </property>
</Properties>
</file>