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38B" w:rsidRDefault="00082CF6" w:rsidP="00F77C16">
      <w:pPr>
        <w:pStyle w:val="a3"/>
        <w:wordWrap/>
        <w:spacing w:line="518" w:lineRule="auto"/>
        <w:jc w:val="center"/>
      </w:pPr>
      <w:bookmarkStart w:id="0" w:name="_top"/>
      <w:bookmarkEnd w:id="0"/>
      <w:r>
        <w:rPr>
          <w:rFonts w:eastAsia="바탕체"/>
          <w:sz w:val="24"/>
        </w:rPr>
        <w:t>【발명의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설명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명칭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시각장애인을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제공방법</w:t>
      </w:r>
      <w:r>
        <w:rPr>
          <w:rFonts w:eastAsia="바탕체"/>
          <w:sz w:val="24"/>
        </w:rPr>
        <w:t>{A navigation system for visually impaired person and method for navigating using the same}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【기술분야】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관한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것으로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특히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저시력자들의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단독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제공방법에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관한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것이다</w:t>
      </w:r>
      <w:r>
        <w:rPr>
          <w:rFonts w:eastAsia="바탕체"/>
          <w:sz w:val="24"/>
        </w:rPr>
        <w:t xml:space="preserve">.  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배경이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기술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기존의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>(</w:t>
      </w:r>
      <w:r>
        <w:rPr>
          <w:rFonts w:eastAsia="바탕체"/>
          <w:sz w:val="24"/>
        </w:rPr>
        <w:t>네비게이션</w:t>
      </w:r>
      <w:r>
        <w:rPr>
          <w:rFonts w:eastAsia="바탕체"/>
          <w:sz w:val="24"/>
        </w:rPr>
        <w:t xml:space="preserve">) </w:t>
      </w:r>
      <w:r>
        <w:rPr>
          <w:rFonts w:eastAsia="바탕체"/>
          <w:sz w:val="24"/>
        </w:rPr>
        <w:t>시스템은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차량과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자전거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탑승형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운송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수단에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특화되어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도보로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이동할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경우의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안내에서는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전체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가능하나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중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자신의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오직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시각정보로만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이루어지므로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불편함이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존재한다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이러한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별도의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이용하거나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저장된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앱을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이루어지므로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충분한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시력을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가지는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사용자라면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용이하게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받을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그러나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시력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저시력자를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시각장애인들은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제공받기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곤란하다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시력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사람들을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제공하고자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점자가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키패드를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같은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이동통신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단말기에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부착하기도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하지만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음성통화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외의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적절한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부가적인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못하고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또한</w:t>
      </w:r>
      <w:r>
        <w:rPr>
          <w:rFonts w:eastAsia="바탕체"/>
          <w:sz w:val="24"/>
        </w:rPr>
        <w:t xml:space="preserve"> BLE(Bluetooth Low Energy) </w:t>
      </w:r>
      <w:r>
        <w:rPr>
          <w:rFonts w:eastAsia="바탕체"/>
          <w:sz w:val="24"/>
        </w:rPr>
        <w:t>단말기와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데이터통신을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시각장애자와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같은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위치정보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이동할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방향을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안내할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진동으로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앱이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설치된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손목형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안내기에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관한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기술이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개시되었으나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또한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스마트폰과는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독립된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장치</w:t>
      </w:r>
      <w:r>
        <w:rPr>
          <w:rFonts w:eastAsia="바탕체"/>
          <w:sz w:val="24"/>
        </w:rPr>
        <w:t>(</w:t>
      </w:r>
      <w:r>
        <w:rPr>
          <w:rFonts w:eastAsia="바탕체"/>
          <w:sz w:val="24"/>
        </w:rPr>
        <w:t>손목형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안내기</w:t>
      </w:r>
      <w:r>
        <w:rPr>
          <w:rFonts w:eastAsia="바탕체"/>
          <w:sz w:val="24"/>
        </w:rPr>
        <w:t>)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이용하므로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불편하여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효율적이지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않다</w:t>
      </w:r>
      <w:r>
        <w:rPr>
          <w:rFonts w:eastAsia="바탕체"/>
          <w:sz w:val="24"/>
        </w:rPr>
        <w:t>.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【선행기술문헌】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【특허문헌】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한국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특허출원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공개</w:t>
      </w:r>
      <w:r>
        <w:rPr>
          <w:rFonts w:eastAsia="바탕체"/>
          <w:sz w:val="24"/>
        </w:rPr>
        <w:t xml:space="preserve"> 10-2016-0000897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한국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특허</w:t>
      </w:r>
      <w:r>
        <w:rPr>
          <w:rFonts w:eastAsia="바탕체"/>
          <w:sz w:val="24"/>
        </w:rPr>
        <w:t xml:space="preserve"> 10-1480957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내용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【해결하고자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과제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단독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보조할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제공방법을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것이다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【과제의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해결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수단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달성하기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음성신호로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입력받기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주소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데이터베이스가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탑재되어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있고</w:t>
      </w:r>
      <w:r>
        <w:rPr>
          <w:rFonts w:eastAsia="바탕체"/>
          <w:sz w:val="24"/>
        </w:rPr>
        <w:t xml:space="preserve"> GPS </w:t>
      </w:r>
      <w:r>
        <w:rPr>
          <w:rFonts w:eastAsia="바탕체"/>
          <w:sz w:val="24"/>
        </w:rPr>
        <w:t>인공위성으로부터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받아서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그의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추적하고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오픈</w:t>
      </w:r>
      <w:r>
        <w:rPr>
          <w:rFonts w:eastAsia="바탕체"/>
          <w:sz w:val="24"/>
        </w:rPr>
        <w:t xml:space="preserve"> API(Open Application Programmer Interface)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기반으로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수집하여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위치에서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목적지까지의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검색하여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일정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지점에서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분석하여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등을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얻은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b/>
          <w:sz w:val="24"/>
        </w:rPr>
        <w:t>를</w:t>
      </w:r>
      <w:r>
        <w:rPr>
          <w:rFonts w:eastAsia="바탕체"/>
          <w:b/>
          <w:sz w:val="24"/>
        </w:rPr>
        <w:t xml:space="preserve"> </w:t>
      </w:r>
      <w:r>
        <w:rPr>
          <w:rFonts w:eastAsia="바탕체"/>
          <w:b/>
          <w:sz w:val="24"/>
        </w:rPr>
        <w:t>음</w:t>
      </w:r>
      <w:r>
        <w:rPr>
          <w:rFonts w:eastAsia="바탕체"/>
          <w:sz w:val="24"/>
        </w:rPr>
        <w:t>성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알리기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동작을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제어하는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포함한다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제공방법은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것으로서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입력부의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마이크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선택하는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무선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연결되어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확보하여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통지하여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개시하는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도중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나타나는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요청되는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카메라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동작시켜서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촬영된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전송하고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텍스트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받아서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음성데이터로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통지하는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중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일정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간격으로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업데이트하여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실제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초기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결정된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비교하여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여부를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경우에는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의해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중지와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알리고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진행하여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새로운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후에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재개하는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포함한다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sz w:val="24"/>
        </w:rPr>
        <w:t xml:space="preserve"> 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효과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따라서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해당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불편을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개선하는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방안으로</w:t>
      </w:r>
      <w:r>
        <w:rPr>
          <w:rFonts w:eastAsia="바탕체"/>
          <w:sz w:val="24"/>
        </w:rPr>
        <w:t xml:space="preserve"> GPS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기반으로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위치데이터와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도보안내를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결합하여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필요시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주변의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상황을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카메라를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식별된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안내하고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주변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식별할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함으로써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시각장애인에게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목적지까지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단독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것을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돕니다</w:t>
      </w:r>
      <w:r>
        <w:rPr>
          <w:rFonts w:eastAsia="바탕체"/>
          <w:sz w:val="24"/>
        </w:rPr>
        <w:t>.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【도면의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간단한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설명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도</w:t>
      </w:r>
      <w:r>
        <w:rPr>
          <w:rFonts w:eastAsia="바탕체"/>
          <w:sz w:val="24"/>
        </w:rPr>
        <w:t xml:space="preserve"> 1</w:t>
      </w:r>
      <w:r>
        <w:rPr>
          <w:rFonts w:eastAsia="바탕체"/>
          <w:sz w:val="24"/>
        </w:rPr>
        <w:t>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개념을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개략적으로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설명한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도면</w:t>
      </w:r>
      <w:r>
        <w:rPr>
          <w:rFonts w:eastAsia="바탕체"/>
          <w:sz w:val="24"/>
        </w:rPr>
        <w:t>(a)</w:t>
      </w:r>
      <w:r>
        <w:rPr>
          <w:rFonts w:eastAsia="바탕체"/>
          <w:sz w:val="24"/>
        </w:rPr>
        <w:t>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개략도</w:t>
      </w:r>
      <w:r>
        <w:rPr>
          <w:rFonts w:eastAsia="바탕체"/>
          <w:sz w:val="24"/>
        </w:rPr>
        <w:t xml:space="preserve">(b).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도</w:t>
      </w:r>
      <w:r>
        <w:rPr>
          <w:rFonts w:eastAsia="바탕체"/>
          <w:sz w:val="24"/>
        </w:rPr>
        <w:t xml:space="preserve"> 2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일실시예에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따른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흐름도</w:t>
      </w:r>
      <w:r>
        <w:rPr>
          <w:rFonts w:eastAsia="바탕체"/>
          <w:sz w:val="24"/>
        </w:rPr>
        <w:t xml:space="preserve">. </w:t>
      </w:r>
    </w:p>
    <w:p w:rsidR="0066538B" w:rsidRDefault="0066538B" w:rsidP="00F77C16">
      <w:pPr>
        <w:pStyle w:val="a3"/>
        <w:wordWrap/>
        <w:spacing w:line="518" w:lineRule="auto"/>
        <w:ind w:firstLine="800"/>
        <w:jc w:val="left"/>
      </w:pP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【발명을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실시하기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구체적인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내용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시각장애인들의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단독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위해서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오픈</w:t>
      </w:r>
      <w:r>
        <w:rPr>
          <w:rFonts w:eastAsia="바탕체"/>
          <w:sz w:val="24"/>
        </w:rPr>
        <w:t xml:space="preserve"> API </w:t>
      </w:r>
      <w:r>
        <w:rPr>
          <w:rFonts w:eastAsia="바탕체"/>
          <w:sz w:val="24"/>
        </w:rPr>
        <w:t>소스를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알리고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그리고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도중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주변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사진촬영하고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클라우드</w:t>
      </w:r>
      <w:r w:rsidR="00F77C16">
        <w:rPr>
          <w:rFonts w:eastAsia="바탕체" w:hint="eastAsia"/>
          <w:sz w:val="24"/>
        </w:rPr>
        <w:t xml:space="preserve"> </w:t>
      </w:r>
      <w:r>
        <w:rPr>
          <w:rFonts w:eastAsia="바탕체"/>
          <w:sz w:val="24"/>
        </w:rPr>
        <w:t>사이트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중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처한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상황이나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주변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사물에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대한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알림으로써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시각장애인의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단독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보조한다</w:t>
      </w:r>
      <w:r>
        <w:rPr>
          <w:rFonts w:eastAsia="바탕체"/>
          <w:sz w:val="24"/>
        </w:rPr>
        <w:t xml:space="preserve">.  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도</w:t>
      </w:r>
      <w:r>
        <w:rPr>
          <w:rFonts w:eastAsia="바탕체"/>
          <w:sz w:val="24"/>
        </w:rPr>
        <w:t xml:space="preserve"> 1(a)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(b)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참조하여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따른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장치를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설명한다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따른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장치</w:t>
      </w:r>
      <w:r>
        <w:rPr>
          <w:rFonts w:eastAsia="바탕체"/>
          <w:sz w:val="24"/>
        </w:rPr>
        <w:t>(100)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 xml:space="preserve">(10),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(20),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(30),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 xml:space="preserve">40),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 xml:space="preserve">(50)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</w:t>
      </w:r>
      <w:r>
        <w:rPr>
          <w:rFonts w:eastAsia="바탕체"/>
          <w:sz w:val="24"/>
        </w:rPr>
        <w:t>(60)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이루어질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여기서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시각장애인을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장치</w:t>
      </w:r>
      <w:r>
        <w:rPr>
          <w:rFonts w:eastAsia="바탕체"/>
          <w:sz w:val="24"/>
        </w:rPr>
        <w:t>(100)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</w:t>
      </w:r>
      <w:r>
        <w:rPr>
          <w:rFonts w:eastAsia="바탕체"/>
          <w:sz w:val="24"/>
        </w:rPr>
        <w:t>(</w:t>
      </w:r>
      <w:r>
        <w:rPr>
          <w:rFonts w:eastAsia="바탕체"/>
          <w:sz w:val="24"/>
        </w:rPr>
        <w:t>시각장애인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저시력자</w:t>
      </w:r>
      <w:r>
        <w:rPr>
          <w:rFonts w:eastAsia="바탕체"/>
          <w:sz w:val="24"/>
        </w:rPr>
        <w:t xml:space="preserve">) </w:t>
      </w:r>
      <w:r>
        <w:rPr>
          <w:rFonts w:eastAsia="바탕체"/>
          <w:sz w:val="24"/>
        </w:rPr>
        <w:t>단말에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구성될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있으며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사용자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단말은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무선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가능한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태블릿</w:t>
      </w:r>
      <w:r>
        <w:rPr>
          <w:rFonts w:eastAsia="바탕체"/>
          <w:sz w:val="24"/>
        </w:rPr>
        <w:t xml:space="preserve"> PC </w:t>
      </w:r>
      <w:r>
        <w:rPr>
          <w:rFonts w:eastAsia="바탕체"/>
          <w:sz w:val="24"/>
        </w:rPr>
        <w:t>등이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예컨대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시각장애인을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장치</w:t>
      </w:r>
      <w:r>
        <w:rPr>
          <w:rFonts w:eastAsia="바탕체"/>
          <w:sz w:val="24"/>
        </w:rPr>
        <w:t>(100)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소지하는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있으며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스마트폰에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특정애플리케이션의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설치를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>(10)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마이크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이루어질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있으며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있도록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구성된다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>(30)</w:t>
      </w:r>
      <w:r>
        <w:rPr>
          <w:rFonts w:eastAsia="바탕체"/>
          <w:sz w:val="24"/>
        </w:rPr>
        <w:t>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주소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데이터베이스가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탑재되어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>(30)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GPS </w:t>
      </w:r>
      <w:r>
        <w:rPr>
          <w:rFonts w:eastAsia="바탕체"/>
          <w:sz w:val="24"/>
        </w:rPr>
        <w:t>인공위성으로부터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대한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받아서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추적하고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오픈</w:t>
      </w:r>
      <w:r>
        <w:rPr>
          <w:rFonts w:eastAsia="바탕체"/>
          <w:sz w:val="24"/>
        </w:rPr>
        <w:t xml:space="preserve"> API(Open Application Programmer Interface)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기반으로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수집하여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위치에서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목적지까지의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검색한다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오픈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기반으로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지도데이터로서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구글맵</w:t>
      </w:r>
      <w:r>
        <w:rPr>
          <w:rFonts w:eastAsia="바탕체"/>
          <w:sz w:val="24"/>
        </w:rPr>
        <w:t>(Google Map)</w:t>
      </w:r>
      <w:r>
        <w:rPr>
          <w:rFonts w:eastAsia="바탕체"/>
          <w:sz w:val="24"/>
        </w:rPr>
        <w:t>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다음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네이버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등의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것을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일정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간격으로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업데이트되어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b/>
          <w:sz w:val="24"/>
        </w:rPr>
        <w:t xml:space="preserve"> </w:t>
      </w:r>
      <w:r>
        <w:rPr>
          <w:rFonts w:eastAsia="바탕체"/>
          <w:sz w:val="24"/>
        </w:rPr>
        <w:t>제공부를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진행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상황의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이루어지며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재생성된다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>(30)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>(20)</w:t>
      </w:r>
      <w:r>
        <w:rPr>
          <w:rFonts w:eastAsia="바탕체"/>
          <w:sz w:val="24"/>
        </w:rPr>
        <w:t>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얻은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API, </w:t>
      </w:r>
      <w:r>
        <w:rPr>
          <w:rFonts w:eastAsia="바탕체"/>
          <w:sz w:val="24"/>
        </w:rPr>
        <w:t>예를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들면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안드로이드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>(40)</w:t>
      </w:r>
      <w:r>
        <w:rPr>
          <w:rFonts w:eastAsia="바탕체"/>
          <w:sz w:val="24"/>
        </w:rPr>
        <w:t>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일정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지점에서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분석하여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등을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도중에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나타나는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계단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횡단보도에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대한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외관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포함하며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대형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쇼핑몰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관공서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식당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학교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등의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외관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소지한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카메라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분석하며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클라우드사이트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한편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분석된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>(30)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변환된다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>(250)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 xml:space="preserve">(10), </w:t>
      </w:r>
      <w:r>
        <w:rPr>
          <w:rFonts w:eastAsia="바탕체"/>
          <w:sz w:val="24"/>
        </w:rPr>
        <w:t>도보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(20),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(30),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 xml:space="preserve">(40),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 xml:space="preserve">(50)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</w:t>
      </w:r>
      <w:r>
        <w:rPr>
          <w:rFonts w:eastAsia="바탕체"/>
          <w:sz w:val="24"/>
        </w:rPr>
        <w:t>(60)</w:t>
      </w:r>
      <w:r>
        <w:rPr>
          <w:rFonts w:eastAsia="바탕체"/>
          <w:sz w:val="24"/>
        </w:rPr>
        <w:t>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동작을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제어하고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>(20)</w:t>
      </w:r>
      <w:r>
        <w:rPr>
          <w:rFonts w:eastAsia="바탕체"/>
          <w:sz w:val="24"/>
        </w:rPr>
        <w:t>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>(40)</w:t>
      </w:r>
      <w:r>
        <w:rPr>
          <w:rFonts w:eastAsia="바탕체"/>
          <w:sz w:val="24"/>
        </w:rPr>
        <w:t>과의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무선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채널을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설정하여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>(20)</w:t>
      </w:r>
      <w:r>
        <w:rPr>
          <w:rFonts w:eastAsia="바탕체"/>
          <w:sz w:val="24"/>
        </w:rPr>
        <w:t>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>(40)</w:t>
      </w:r>
      <w:r>
        <w:rPr>
          <w:rFonts w:eastAsia="바탕체"/>
          <w:sz w:val="24"/>
        </w:rPr>
        <w:t>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전달받은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무선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근거리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무선통신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와이파이</w:t>
      </w:r>
      <w:r>
        <w:rPr>
          <w:rFonts w:eastAsia="바탕체"/>
          <w:sz w:val="24"/>
        </w:rPr>
        <w:t xml:space="preserve">(Wi-fi), </w:t>
      </w:r>
      <w:r>
        <w:rPr>
          <w:rFonts w:eastAsia="바탕체"/>
          <w:sz w:val="24"/>
        </w:rPr>
        <w:t>이더넷</w:t>
      </w:r>
      <w:r>
        <w:rPr>
          <w:rFonts w:eastAsia="바탕체"/>
          <w:sz w:val="24"/>
        </w:rPr>
        <w:t xml:space="preserve">(Ethernet), 3G, LTE </w:t>
      </w:r>
      <w:r>
        <w:rPr>
          <w:rFonts w:eastAsia="바탕체"/>
          <w:sz w:val="24"/>
        </w:rPr>
        <w:t>중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적어도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하나를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출력부</w:t>
      </w:r>
      <w:r>
        <w:rPr>
          <w:rFonts w:eastAsia="바탕체"/>
          <w:sz w:val="24"/>
        </w:rPr>
        <w:t>(60)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소지한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스피커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이루어질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있으며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>(40)</w:t>
      </w:r>
      <w:r>
        <w:rPr>
          <w:rFonts w:eastAsia="바탕체"/>
          <w:sz w:val="24"/>
        </w:rPr>
        <w:t>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출력한다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전술한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장치</w:t>
      </w:r>
      <w:r>
        <w:rPr>
          <w:rFonts w:eastAsia="바탕체"/>
          <w:sz w:val="24"/>
        </w:rPr>
        <w:t>(100)</w:t>
      </w:r>
      <w:r>
        <w:rPr>
          <w:rFonts w:eastAsia="바탕체"/>
          <w:sz w:val="24"/>
        </w:rPr>
        <w:t>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애플리케이션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형태로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설치되어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경우에도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시각장애인들이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기존의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인터페이스를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그대로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사용하기에는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상당한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제약이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이에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발명에서는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애플리케이션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인터페이스는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단순화하여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제작해서</w:t>
      </w:r>
      <w:r>
        <w:rPr>
          <w:rFonts w:eastAsia="바탕체"/>
          <w:sz w:val="24"/>
        </w:rPr>
        <w:t xml:space="preserve"> </w:t>
      </w:r>
      <w:r w:rsidRPr="00D0538C">
        <w:rPr>
          <w:rFonts w:eastAsia="바탕체"/>
          <w:color w:val="0070C0"/>
          <w:sz w:val="24"/>
          <w:u w:val="single"/>
        </w:rPr>
        <w:t>애플리케이션</w:t>
      </w:r>
      <w:r w:rsidRPr="00D0538C">
        <w:rPr>
          <w:rFonts w:eastAsia="바탕체"/>
          <w:color w:val="0070C0"/>
          <w:sz w:val="24"/>
          <w:u w:val="single"/>
        </w:rPr>
        <w:t xml:space="preserve"> </w:t>
      </w:r>
      <w:r w:rsidRPr="00D0538C">
        <w:rPr>
          <w:rFonts w:eastAsia="바탕체"/>
          <w:color w:val="0070C0"/>
          <w:sz w:val="24"/>
          <w:u w:val="single"/>
        </w:rPr>
        <w:t>실행</w:t>
      </w:r>
      <w:r w:rsidRPr="00D0538C">
        <w:rPr>
          <w:rFonts w:eastAsia="바탕체"/>
          <w:color w:val="0070C0"/>
          <w:sz w:val="24"/>
          <w:u w:val="single"/>
        </w:rPr>
        <w:t xml:space="preserve"> </w:t>
      </w:r>
      <w:r w:rsidRPr="00D0538C">
        <w:rPr>
          <w:rFonts w:ascii="한컴바탕" w:eastAsia="바탕체"/>
          <w:color w:val="0070C0"/>
          <w:sz w:val="24"/>
          <w:u w:val="single"/>
        </w:rPr>
        <w:t>초기</w:t>
      </w:r>
      <w:r w:rsidRPr="00D0538C">
        <w:rPr>
          <w:rFonts w:ascii="한컴바탕" w:eastAsia="바탕체"/>
          <w:color w:val="0070C0"/>
          <w:sz w:val="24"/>
          <w:u w:val="single"/>
        </w:rPr>
        <w:t xml:space="preserve"> </w:t>
      </w:r>
      <w:r w:rsidRPr="00D0538C">
        <w:rPr>
          <w:rFonts w:ascii="한컴바탕" w:eastAsia="바탕체"/>
          <w:color w:val="0070C0"/>
          <w:sz w:val="24"/>
          <w:u w:val="single"/>
        </w:rPr>
        <w:t>화면</w:t>
      </w:r>
      <w:r w:rsidR="00137C6D" w:rsidRPr="00D0538C">
        <w:rPr>
          <w:rFonts w:eastAsia="바탕체" w:hint="eastAsia"/>
          <w:color w:val="0070C0"/>
          <w:sz w:val="24"/>
          <w:u w:val="single"/>
        </w:rPr>
        <w:t>에서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즐겨찾기</w:t>
      </w:r>
      <w:r w:rsidR="00137C6D" w:rsidRPr="00D0538C">
        <w:rPr>
          <w:rFonts w:eastAsia="바탕체" w:hint="eastAsia"/>
          <w:color w:val="0070C0"/>
          <w:sz w:val="24"/>
          <w:u w:val="single"/>
        </w:rPr>
        <w:t>,</w:t>
      </w:r>
      <w:r w:rsidR="00137C6D" w:rsidRPr="00D0538C">
        <w:rPr>
          <w:rFonts w:eastAsia="바탕체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목적지</w:t>
      </w:r>
      <w:r w:rsidR="00137C6D" w:rsidRPr="00D0538C">
        <w:rPr>
          <w:rFonts w:eastAsia="바탕체" w:hint="eastAsia"/>
          <w:color w:val="0070C0"/>
          <w:sz w:val="24"/>
          <w:u w:val="single"/>
        </w:rPr>
        <w:t>,</w:t>
      </w:r>
      <w:r w:rsidR="00137C6D" w:rsidRPr="00D0538C">
        <w:rPr>
          <w:rFonts w:eastAsia="바탕체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음성설정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버튼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3</w:t>
      </w:r>
      <w:r w:rsidR="00137C6D" w:rsidRPr="00D0538C">
        <w:rPr>
          <w:rFonts w:eastAsia="바탕체" w:hint="eastAsia"/>
          <w:color w:val="0070C0"/>
          <w:sz w:val="24"/>
          <w:u w:val="single"/>
        </w:rPr>
        <w:t>개를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상</w:t>
      </w:r>
      <w:r w:rsidR="00137C6D" w:rsidRPr="00D0538C">
        <w:rPr>
          <w:rFonts w:eastAsia="바탕체" w:hint="eastAsia"/>
          <w:color w:val="0070C0"/>
          <w:sz w:val="24"/>
          <w:u w:val="single"/>
        </w:rPr>
        <w:t>,</w:t>
      </w:r>
      <w:r w:rsidR="00137C6D" w:rsidRPr="00D0538C">
        <w:rPr>
          <w:rFonts w:eastAsia="바탕체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중</w:t>
      </w:r>
      <w:r w:rsidR="00137C6D" w:rsidRPr="00D0538C">
        <w:rPr>
          <w:rFonts w:eastAsia="바탕체" w:hint="eastAsia"/>
          <w:color w:val="0070C0"/>
          <w:sz w:val="24"/>
          <w:u w:val="single"/>
        </w:rPr>
        <w:t>,</w:t>
      </w:r>
      <w:r w:rsidR="00137C6D" w:rsidRPr="00D0538C">
        <w:rPr>
          <w:rFonts w:eastAsia="바탕체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하단에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위치하여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간편하게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기능에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접근할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수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있도록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하였으며</w:t>
      </w:r>
      <w:r w:rsidR="00137C6D" w:rsidRPr="00D0538C">
        <w:rPr>
          <w:rFonts w:eastAsia="바탕체" w:hint="eastAsia"/>
          <w:color w:val="0070C0"/>
          <w:sz w:val="24"/>
          <w:u w:val="single"/>
        </w:rPr>
        <w:t>,</w:t>
      </w:r>
      <w:r w:rsidR="00137C6D" w:rsidRPr="00D0538C">
        <w:rPr>
          <w:rFonts w:eastAsia="바탕체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사용자가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음성방식과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터치방식을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선택하여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어플리케이션을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컨트롤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할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수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있도록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하였다</w:t>
      </w:r>
      <w:r w:rsidR="00137C6D" w:rsidRPr="00D0538C">
        <w:rPr>
          <w:rFonts w:eastAsia="바탕체" w:hint="eastAsia"/>
          <w:color w:val="0070C0"/>
          <w:sz w:val="24"/>
          <w:u w:val="single"/>
        </w:rPr>
        <w:t>.</w:t>
      </w:r>
      <w:r w:rsidRPr="00D0538C">
        <w:rPr>
          <w:rFonts w:eastAsia="바탕체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음성컨트롤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방식은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시각적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인터페이스가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무의미한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사용자들도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음성인식</w:t>
      </w:r>
      <w:r w:rsidR="00D0538C" w:rsidRPr="00D0538C">
        <w:rPr>
          <w:rFonts w:eastAsia="바탕체" w:hint="eastAsia"/>
          <w:color w:val="0070C0"/>
          <w:sz w:val="24"/>
          <w:u w:val="single"/>
        </w:rPr>
        <w:t>(Speech to Text)</w:t>
      </w:r>
      <w:r w:rsidR="00137C6D" w:rsidRPr="00D0538C">
        <w:rPr>
          <w:rFonts w:eastAsia="바탕체" w:hint="eastAsia"/>
          <w:color w:val="0070C0"/>
          <w:sz w:val="24"/>
          <w:u w:val="single"/>
        </w:rPr>
        <w:t>과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D0538C" w:rsidRPr="00D0538C">
        <w:rPr>
          <w:rFonts w:eastAsia="바탕체" w:hint="eastAsia"/>
          <w:color w:val="0070C0"/>
          <w:sz w:val="24"/>
          <w:u w:val="single"/>
        </w:rPr>
        <w:t>음성합성</w:t>
      </w:r>
      <w:r w:rsidR="00D0538C" w:rsidRPr="00D0538C">
        <w:rPr>
          <w:rFonts w:eastAsia="바탕체" w:hint="eastAsia"/>
          <w:color w:val="0070C0"/>
          <w:sz w:val="24"/>
          <w:u w:val="single"/>
        </w:rPr>
        <w:t>(</w:t>
      </w:r>
      <w:r w:rsidR="00D0538C" w:rsidRPr="00D0538C">
        <w:rPr>
          <w:rFonts w:eastAsia="바탕체"/>
          <w:color w:val="0070C0"/>
          <w:sz w:val="24"/>
          <w:u w:val="single"/>
        </w:rPr>
        <w:t>Text to Speech)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기능을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이용하여</w:t>
      </w:r>
      <w:r w:rsidR="00137C6D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D0538C" w:rsidRPr="00D0538C">
        <w:rPr>
          <w:rFonts w:eastAsia="바탕체" w:hint="eastAsia"/>
          <w:color w:val="0070C0"/>
          <w:sz w:val="24"/>
          <w:u w:val="single"/>
        </w:rPr>
        <w:t>터치액션</w:t>
      </w:r>
      <w:r w:rsidR="00D0538C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D0538C" w:rsidRPr="00D0538C">
        <w:rPr>
          <w:rFonts w:eastAsia="바탕체" w:hint="eastAsia"/>
          <w:color w:val="0070C0"/>
          <w:sz w:val="24"/>
          <w:u w:val="single"/>
        </w:rPr>
        <w:t>없이</w:t>
      </w:r>
      <w:r w:rsidR="00D0538C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D0538C" w:rsidRPr="00D0538C">
        <w:rPr>
          <w:rFonts w:eastAsia="바탕체" w:hint="eastAsia"/>
          <w:color w:val="0070C0"/>
          <w:sz w:val="24"/>
          <w:u w:val="single"/>
        </w:rPr>
        <w:t>음성으로</w:t>
      </w:r>
      <w:r w:rsidR="00D0538C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D0538C" w:rsidRPr="00D0538C">
        <w:rPr>
          <w:rFonts w:eastAsia="바탕체" w:hint="eastAsia"/>
          <w:color w:val="0070C0"/>
          <w:sz w:val="24"/>
          <w:u w:val="single"/>
        </w:rPr>
        <w:t>인터페이스에</w:t>
      </w:r>
      <w:r w:rsidR="00D0538C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D0538C" w:rsidRPr="00D0538C">
        <w:rPr>
          <w:rFonts w:eastAsia="바탕체" w:hint="eastAsia"/>
          <w:color w:val="0070C0"/>
          <w:sz w:val="24"/>
          <w:u w:val="single"/>
        </w:rPr>
        <w:t>접근이</w:t>
      </w:r>
      <w:r w:rsidR="00D0538C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D0538C" w:rsidRPr="00D0538C">
        <w:rPr>
          <w:rFonts w:eastAsia="바탕체" w:hint="eastAsia"/>
          <w:color w:val="0070C0"/>
          <w:sz w:val="24"/>
          <w:u w:val="single"/>
        </w:rPr>
        <w:t>가능하도록</w:t>
      </w:r>
      <w:r w:rsidR="00D0538C" w:rsidRPr="00D0538C">
        <w:rPr>
          <w:rFonts w:eastAsia="바탕체" w:hint="eastAsia"/>
          <w:color w:val="0070C0"/>
          <w:sz w:val="24"/>
          <w:u w:val="single"/>
        </w:rPr>
        <w:t xml:space="preserve"> </w:t>
      </w:r>
      <w:r w:rsidR="00D0538C" w:rsidRPr="00D0538C">
        <w:rPr>
          <w:rFonts w:eastAsia="바탕체" w:hint="eastAsia"/>
          <w:color w:val="0070C0"/>
          <w:sz w:val="24"/>
          <w:u w:val="single"/>
        </w:rPr>
        <w:t>하였다</w:t>
      </w:r>
      <w:r w:rsidR="00D0538C" w:rsidRPr="00D0538C">
        <w:rPr>
          <w:rFonts w:eastAsia="바탕체" w:hint="eastAsia"/>
          <w:color w:val="0070C0"/>
          <w:sz w:val="24"/>
          <w:u w:val="single"/>
        </w:rPr>
        <w:t>.</w:t>
      </w:r>
      <w:r w:rsidR="00D0538C">
        <w:rPr>
          <w:rFonts w:eastAsia="바탕체" w:hint="eastAsia"/>
          <w:sz w:val="24"/>
        </w:rPr>
        <w:t xml:space="preserve"> </w:t>
      </w:r>
      <w:r>
        <w:rPr>
          <w:rFonts w:eastAsia="바탕체"/>
          <w:sz w:val="24"/>
        </w:rPr>
        <w:t>또한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저시력자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시각장애인들은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평소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이동하는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곳이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매우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제한적이며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이동하는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곳도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한계가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있어서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따라서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</w:t>
      </w:r>
      <w:bookmarkStart w:id="1" w:name="_GoBack"/>
      <w:bookmarkEnd w:id="1"/>
      <w:r>
        <w:rPr>
          <w:rFonts w:eastAsia="바탕체"/>
          <w:sz w:val="24"/>
        </w:rPr>
        <w:t>행자들은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해당</w:t>
      </w:r>
      <w:r>
        <w:rPr>
          <w:rFonts w:eastAsia="바탕체"/>
          <w:sz w:val="24"/>
        </w:rPr>
        <w:t xml:space="preserve"> </w:t>
      </w:r>
      <w:r w:rsidR="00137C6D" w:rsidRPr="00D0538C">
        <w:rPr>
          <w:rFonts w:eastAsia="바탕체" w:hint="eastAsia"/>
          <w:color w:val="0070C0"/>
          <w:sz w:val="24"/>
          <w:u w:val="single"/>
        </w:rPr>
        <w:t>목적지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즐겨찾기로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저장해서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몇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번의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터치만으로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찾아갈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있도록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구성하였다</w:t>
      </w:r>
      <w:r>
        <w:rPr>
          <w:rFonts w:eastAsia="바탕체"/>
          <w:sz w:val="24"/>
        </w:rPr>
        <w:t xml:space="preserve">. </w:t>
      </w:r>
    </w:p>
    <w:p w:rsidR="0066538B" w:rsidRDefault="0066538B" w:rsidP="00F77C16">
      <w:pPr>
        <w:pStyle w:val="a3"/>
        <w:wordWrap/>
        <w:spacing w:line="518" w:lineRule="auto"/>
        <w:ind w:firstLine="800"/>
        <w:jc w:val="left"/>
      </w:pP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도</w:t>
      </w:r>
      <w:r>
        <w:rPr>
          <w:rFonts w:eastAsia="바탕체"/>
          <w:sz w:val="24"/>
        </w:rPr>
        <w:t xml:space="preserve"> 2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참조하여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장치를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과정을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설명한다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사용자</w:t>
      </w:r>
      <w:r>
        <w:rPr>
          <w:rFonts w:eastAsia="바탕체"/>
          <w:sz w:val="24"/>
        </w:rPr>
        <w:t>(</w:t>
      </w:r>
      <w:r>
        <w:rPr>
          <w:rFonts w:eastAsia="바탕체"/>
          <w:sz w:val="24"/>
        </w:rPr>
        <w:t>시각장애인</w:t>
      </w:r>
      <w:r>
        <w:rPr>
          <w:rFonts w:eastAsia="바탕체"/>
          <w:sz w:val="24"/>
        </w:rPr>
        <w:t>)</w:t>
      </w:r>
      <w:r>
        <w:rPr>
          <w:rFonts w:eastAsia="바탕체"/>
          <w:sz w:val="24"/>
        </w:rPr>
        <w:t>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요청하면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탑재된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어플리케이션이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실행이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개시된다</w:t>
      </w:r>
      <w:r>
        <w:rPr>
          <w:rFonts w:eastAsia="바탕체"/>
          <w:sz w:val="24"/>
        </w:rPr>
        <w:t xml:space="preserve">(S11).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>(10)</w:t>
      </w:r>
      <w:r>
        <w:rPr>
          <w:rFonts w:eastAsia="바탕체"/>
          <w:sz w:val="24"/>
        </w:rPr>
        <w:t>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마이크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선택한다</w:t>
      </w:r>
      <w:r>
        <w:rPr>
          <w:rFonts w:eastAsia="바탕체"/>
          <w:sz w:val="24"/>
        </w:rPr>
        <w:t xml:space="preserve">(S13). </w:t>
      </w:r>
      <w:r>
        <w:rPr>
          <w:rFonts w:eastAsia="바탕체"/>
          <w:sz w:val="24"/>
        </w:rPr>
        <w:t>한편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저시력자인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경우에는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화면을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크게하여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터치로도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실행을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개시하고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선택할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>(50)</w:t>
      </w:r>
      <w:r>
        <w:rPr>
          <w:rFonts w:eastAsia="바탕체"/>
          <w:sz w:val="24"/>
        </w:rPr>
        <w:t>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주소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데이터베이스로부터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해당하는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후보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주소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리스트를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검색하고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>(30)</w:t>
      </w:r>
      <w:r>
        <w:rPr>
          <w:rFonts w:eastAsia="바탕체"/>
          <w:sz w:val="24"/>
        </w:rPr>
        <w:t>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의해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알리고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원하는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선택하여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선택을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완료한다</w:t>
      </w:r>
      <w:r>
        <w:rPr>
          <w:rFonts w:eastAsia="바탕체"/>
          <w:sz w:val="24"/>
        </w:rPr>
        <w:t xml:space="preserve">(S13). </w:t>
      </w:r>
      <w:r>
        <w:rPr>
          <w:rFonts w:eastAsia="바탕체"/>
          <w:sz w:val="24"/>
        </w:rPr>
        <w:t>이때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속도와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유형</w:t>
      </w:r>
      <w:r>
        <w:rPr>
          <w:rFonts w:eastAsia="바탕체"/>
          <w:sz w:val="24"/>
        </w:rPr>
        <w:t>(</w:t>
      </w:r>
      <w:r>
        <w:rPr>
          <w:rFonts w:eastAsia="바탕체"/>
          <w:sz w:val="24"/>
        </w:rPr>
        <w:t>성별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연령대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등</w:t>
      </w:r>
      <w:r>
        <w:rPr>
          <w:rFonts w:eastAsia="바탕체"/>
          <w:sz w:val="24"/>
        </w:rPr>
        <w:t xml:space="preserve">)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다양하게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선택할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있도록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구성된다</w:t>
      </w:r>
      <w:r>
        <w:rPr>
          <w:rFonts w:eastAsia="바탕체"/>
          <w:sz w:val="24"/>
        </w:rPr>
        <w:t xml:space="preserve">. 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목적지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선택이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완료되면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>(50)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무선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채널을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구축하여</w:t>
      </w:r>
      <w:r>
        <w:rPr>
          <w:rFonts w:eastAsia="바탕체"/>
          <w:sz w:val="24"/>
        </w:rPr>
        <w:t xml:space="preserve"> GPS </w:t>
      </w:r>
      <w:r>
        <w:rPr>
          <w:rFonts w:eastAsia="바탕체"/>
          <w:sz w:val="24"/>
        </w:rPr>
        <w:t>인공위성으로부터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받고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그리고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다음</w:t>
      </w:r>
      <w:r>
        <w:rPr>
          <w:rFonts w:eastAsia="바탕체"/>
          <w:sz w:val="24"/>
        </w:rPr>
        <w:t xml:space="preserve"> MAP</w:t>
      </w:r>
      <w:r>
        <w:rPr>
          <w:rFonts w:eastAsia="바탕체"/>
          <w:sz w:val="24"/>
        </w:rPr>
        <w:t>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같은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오픈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확보하여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생성한다</w:t>
      </w:r>
      <w:r>
        <w:rPr>
          <w:rFonts w:eastAsia="바탕체"/>
          <w:sz w:val="24"/>
        </w:rPr>
        <w:t xml:space="preserve">(S15). </w:t>
      </w:r>
      <w:r>
        <w:rPr>
          <w:rFonts w:eastAsia="바탕체"/>
          <w:sz w:val="24"/>
        </w:rPr>
        <w:t>또한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>(50)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>(</w:t>
      </w:r>
      <w:r>
        <w:rPr>
          <w:rFonts w:eastAsia="바탕체"/>
          <w:sz w:val="24"/>
        </w:rPr>
        <w:t>텍스트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>)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>(30)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스피커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알리고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개시한다</w:t>
      </w:r>
      <w:r>
        <w:rPr>
          <w:rFonts w:eastAsia="바탕체"/>
          <w:sz w:val="24"/>
        </w:rPr>
        <w:t xml:space="preserve">(S16).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lastRenderedPageBreak/>
        <w:t>사용자가</w:t>
      </w:r>
      <w:r>
        <w:rPr>
          <w:rFonts w:eastAsia="바탕체"/>
          <w:sz w:val="24"/>
        </w:rPr>
        <w:t>(</w:t>
      </w:r>
      <w:r>
        <w:rPr>
          <w:rFonts w:eastAsia="바탕체"/>
          <w:sz w:val="24"/>
        </w:rPr>
        <w:t>시각장애인</w:t>
      </w:r>
      <w:r>
        <w:rPr>
          <w:rFonts w:eastAsia="바탕체"/>
          <w:sz w:val="24"/>
        </w:rPr>
        <w:t>)</w:t>
      </w:r>
      <w:r>
        <w:rPr>
          <w:rFonts w:eastAsia="바탕체"/>
          <w:sz w:val="24"/>
        </w:rPr>
        <w:t>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도중에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계단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횡단보도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등의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만날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있는데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이러한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위치정보는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외부로부터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제공받는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지도데이터에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그러나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구체적인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형태를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필요한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제공되지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못하고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실정이다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이에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발명에서는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>(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근방</w:t>
      </w:r>
      <w:r>
        <w:rPr>
          <w:rFonts w:eastAsia="바탕체"/>
          <w:sz w:val="24"/>
        </w:rPr>
        <w:t>)</w:t>
      </w:r>
      <w:r>
        <w:rPr>
          <w:rFonts w:eastAsia="바탕체"/>
          <w:sz w:val="24"/>
        </w:rPr>
        <w:t>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도착하면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>(50)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카메라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동작시켜서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촬영하며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촬영된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</w:t>
      </w:r>
      <w:r>
        <w:rPr>
          <w:rFonts w:eastAsia="바탕체"/>
          <w:sz w:val="24"/>
        </w:rPr>
        <w:t>(40)</w:t>
      </w:r>
      <w:r>
        <w:rPr>
          <w:rFonts w:eastAsia="바탕체"/>
          <w:sz w:val="24"/>
        </w:rPr>
        <w:t>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전송되고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이후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텍스트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수신받고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>(30)</w:t>
      </w:r>
      <w:r>
        <w:rPr>
          <w:rFonts w:eastAsia="바탕체"/>
          <w:sz w:val="24"/>
        </w:rPr>
        <w:t>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전달한다</w:t>
      </w:r>
      <w:r>
        <w:rPr>
          <w:rFonts w:eastAsia="바탕체"/>
          <w:sz w:val="24"/>
        </w:rPr>
        <w:t xml:space="preserve">(S17, S19).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이와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유사하게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공공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화장실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쇼핑몰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관공서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식당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근처에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시설을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이용하고자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멈추게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되면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>(50)</w:t>
      </w:r>
      <w:r>
        <w:rPr>
          <w:rFonts w:eastAsia="바탕체"/>
          <w:sz w:val="24"/>
        </w:rPr>
        <w:t>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카메라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동작시켜서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촬영하며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촬영된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>(40)</w:t>
      </w:r>
      <w:r>
        <w:rPr>
          <w:rFonts w:eastAsia="바탕체"/>
          <w:sz w:val="24"/>
        </w:rPr>
        <w:t>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전송하고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출구를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외관정보를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텍스트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수신받고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>(30)</w:t>
      </w:r>
      <w:r>
        <w:rPr>
          <w:rFonts w:eastAsia="바탕체"/>
          <w:sz w:val="24"/>
        </w:rPr>
        <w:t>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b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전달한다</w:t>
      </w:r>
      <w:r>
        <w:rPr>
          <w:rFonts w:eastAsia="바탕체"/>
          <w:sz w:val="24"/>
        </w:rPr>
        <w:t xml:space="preserve">(S17, S19). </w:t>
      </w:r>
      <w:r>
        <w:rPr>
          <w:rFonts w:eastAsia="바탕체"/>
          <w:sz w:val="24"/>
        </w:rPr>
        <w:t>전술한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획득하는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과정은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랜드마크가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미흡한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곳에서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사용되어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공간의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얻을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한다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>(50)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중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일정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간격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예를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들면</w:t>
      </w:r>
      <w:r>
        <w:rPr>
          <w:rFonts w:eastAsia="바탕체"/>
          <w:sz w:val="24"/>
        </w:rPr>
        <w:t xml:space="preserve"> 5</w:t>
      </w:r>
      <w:r>
        <w:rPr>
          <w:rFonts w:eastAsia="바탕체"/>
          <w:sz w:val="24"/>
        </w:rPr>
        <w:t>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또는</w:t>
      </w:r>
      <w:r>
        <w:rPr>
          <w:rFonts w:eastAsia="바탕체"/>
          <w:sz w:val="24"/>
        </w:rPr>
        <w:t xml:space="preserve"> 10</w:t>
      </w:r>
      <w:r>
        <w:rPr>
          <w:rFonts w:eastAsia="바탕체"/>
          <w:sz w:val="24"/>
        </w:rPr>
        <w:t>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간격으로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지속적으로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업데이트하여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업데이트된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텍스트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음성신호로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지속적으로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제공된다</w:t>
      </w:r>
      <w:r>
        <w:rPr>
          <w:rFonts w:eastAsia="바탕체"/>
          <w:sz w:val="24"/>
        </w:rPr>
        <w:t xml:space="preserve">(S21). </w:t>
      </w:r>
      <w:r>
        <w:rPr>
          <w:rFonts w:eastAsia="바탕체"/>
          <w:sz w:val="24"/>
        </w:rPr>
        <w:t>업데이트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바탕으로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실제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초기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결정된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비교하여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여부를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확인한다</w:t>
      </w:r>
      <w:r>
        <w:rPr>
          <w:rFonts w:eastAsia="바탕체"/>
          <w:sz w:val="24"/>
        </w:rPr>
        <w:t xml:space="preserve">(S21).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경우에는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>(50)</w:t>
      </w:r>
      <w:r>
        <w:rPr>
          <w:rFonts w:eastAsia="바탕체"/>
          <w:sz w:val="24"/>
        </w:rPr>
        <w:t>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</w:t>
      </w:r>
      <w:r>
        <w:rPr>
          <w:rFonts w:eastAsia="바탕체"/>
          <w:sz w:val="24"/>
        </w:rPr>
        <w:t>(60)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중지와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알리고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</w:t>
      </w:r>
      <w:r>
        <w:rPr>
          <w:rFonts w:eastAsia="바탕체"/>
          <w:sz w:val="24"/>
        </w:rPr>
        <w:t>(S15)</w:t>
      </w:r>
      <w:r>
        <w:rPr>
          <w:rFonts w:eastAsia="바탕체"/>
          <w:sz w:val="24"/>
        </w:rPr>
        <w:t>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진행하여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새로운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따라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안내한다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없는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경우에는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계속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진행하여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목적지까지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진행한다</w:t>
      </w:r>
      <w:r>
        <w:rPr>
          <w:rFonts w:eastAsia="바탕체"/>
          <w:sz w:val="24"/>
        </w:rPr>
        <w:t>(S25, S27)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【산업상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이용가능성</w:t>
      </w:r>
      <w:r>
        <w:rPr>
          <w:sz w:val="24"/>
        </w:rPr>
        <w:t>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이상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언급한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바와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같이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발명의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시각장애인에게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목적지까지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안내하며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재검색하고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올바른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안내할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있다</w:t>
      </w:r>
      <w:r>
        <w:rPr>
          <w:rFonts w:eastAsia="바탕체"/>
          <w:sz w:val="24"/>
        </w:rPr>
        <w:t xml:space="preserve">. </w:t>
      </w:r>
      <w:r>
        <w:rPr>
          <w:rFonts w:eastAsia="바탕체"/>
          <w:sz w:val="24"/>
        </w:rPr>
        <w:t>또한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주변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제공함으로써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랜드마크가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미흡한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곳에서도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사물식별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기능을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공감각적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학습이나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보호자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동행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없이도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홀로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있도록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한다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</w:pPr>
      <w:r>
        <w:br w:type="page"/>
      </w:r>
    </w:p>
    <w:p w:rsidR="0066538B" w:rsidRDefault="00082CF6" w:rsidP="00F77C16">
      <w:pPr>
        <w:pStyle w:val="a3"/>
        <w:wordWrap/>
        <w:spacing w:line="518" w:lineRule="auto"/>
        <w:jc w:val="center"/>
      </w:pPr>
      <w:r>
        <w:rPr>
          <w:rFonts w:eastAsia="바탕체"/>
          <w:sz w:val="24"/>
        </w:rPr>
        <w:lastRenderedPageBreak/>
        <w:t>【청구범위】</w:t>
      </w:r>
    </w:p>
    <w:p w:rsidR="0066538B" w:rsidRDefault="00082CF6" w:rsidP="00F77C16">
      <w:pPr>
        <w:pStyle w:val="a3"/>
        <w:wordWrap/>
        <w:spacing w:line="518" w:lineRule="auto"/>
      </w:pPr>
      <w:r>
        <w:rPr>
          <w:rFonts w:eastAsia="바탕체"/>
          <w:sz w:val="24"/>
        </w:rPr>
        <w:t>【청구항</w:t>
      </w:r>
      <w:r>
        <w:rPr>
          <w:sz w:val="24"/>
        </w:rPr>
        <w:t xml:space="preserve"> 1】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시각장애자인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음성신호로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입력받기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>,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주소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데이터베이스가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탑재되어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있고</w:t>
      </w:r>
      <w:r>
        <w:rPr>
          <w:rFonts w:eastAsia="바탕체"/>
          <w:sz w:val="24"/>
        </w:rPr>
        <w:t xml:space="preserve"> GPS </w:t>
      </w:r>
      <w:r>
        <w:rPr>
          <w:rFonts w:eastAsia="바탕체"/>
          <w:sz w:val="24"/>
        </w:rPr>
        <w:t>인공위성으로부터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받아서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추적하고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오픈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기반으로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수집하여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위치에서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목적지까지의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검색하여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, 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얻은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, 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변환된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알리기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동작을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제어하는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포함하는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시각장애인을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</w:t>
      </w:r>
      <w:r>
        <w:rPr>
          <w:rFonts w:eastAsia="바탕체"/>
          <w:sz w:val="24"/>
        </w:rPr>
        <w:t xml:space="preserve">.  </w:t>
      </w:r>
    </w:p>
    <w:p w:rsidR="0066538B" w:rsidRDefault="00082CF6" w:rsidP="00F77C16">
      <w:pPr>
        <w:pStyle w:val="a3"/>
        <w:wordWrap/>
        <w:spacing w:line="518" w:lineRule="auto"/>
      </w:pPr>
      <w:r>
        <w:rPr>
          <w:rFonts w:eastAsia="바탕체"/>
          <w:sz w:val="24"/>
        </w:rPr>
        <w:t>【청구항</w:t>
      </w:r>
      <w:r>
        <w:rPr>
          <w:sz w:val="24"/>
        </w:rPr>
        <w:t xml:space="preserve"> 2】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청구항</w:t>
      </w:r>
      <w:r>
        <w:rPr>
          <w:rFonts w:eastAsia="바탕체"/>
          <w:sz w:val="24"/>
        </w:rPr>
        <w:t xml:space="preserve"> 1</w:t>
      </w:r>
      <w:r>
        <w:rPr>
          <w:rFonts w:eastAsia="바탕체"/>
          <w:sz w:val="24"/>
        </w:rPr>
        <w:t>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있어서</w:t>
      </w:r>
      <w:r>
        <w:rPr>
          <w:rFonts w:eastAsia="바탕체"/>
          <w:sz w:val="24"/>
        </w:rPr>
        <w:t xml:space="preserve">, 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일정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지점에서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분석하여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등을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포함하며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것인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시각장애인을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</w:t>
      </w:r>
      <w:r>
        <w:rPr>
          <w:rFonts w:eastAsia="바탕체"/>
          <w:sz w:val="24"/>
        </w:rPr>
        <w:t xml:space="preserve">.  </w:t>
      </w:r>
    </w:p>
    <w:p w:rsidR="0066538B" w:rsidRDefault="00082CF6" w:rsidP="00F77C16">
      <w:pPr>
        <w:pStyle w:val="a3"/>
        <w:wordWrap/>
        <w:spacing w:line="518" w:lineRule="auto"/>
      </w:pPr>
      <w:r>
        <w:rPr>
          <w:rFonts w:eastAsia="바탕체"/>
          <w:sz w:val="24"/>
        </w:rPr>
        <w:t>【청구항</w:t>
      </w:r>
      <w:r>
        <w:rPr>
          <w:sz w:val="24"/>
        </w:rPr>
        <w:t xml:space="preserve"> 3】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청구항</w:t>
      </w:r>
      <w:r>
        <w:rPr>
          <w:rFonts w:eastAsia="바탕체"/>
          <w:sz w:val="24"/>
        </w:rPr>
        <w:t xml:space="preserve"> 2</w:t>
      </w:r>
      <w:r>
        <w:rPr>
          <w:rFonts w:eastAsia="바탕체"/>
          <w:sz w:val="24"/>
        </w:rPr>
        <w:t>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구비한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것으로서</w:t>
      </w:r>
      <w:r>
        <w:rPr>
          <w:rFonts w:eastAsia="바탕체"/>
          <w:sz w:val="24"/>
        </w:rPr>
        <w:t xml:space="preserve">, 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마이크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선택하는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</w:t>
      </w:r>
      <w:r>
        <w:rPr>
          <w:rFonts w:eastAsia="바탕체"/>
          <w:sz w:val="24"/>
        </w:rPr>
        <w:t xml:space="preserve">, 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무선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연결되어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확보하여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생성하고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통지하여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개시하는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</w:t>
      </w:r>
      <w:r>
        <w:rPr>
          <w:rFonts w:eastAsia="바탕체"/>
          <w:sz w:val="24"/>
        </w:rPr>
        <w:t xml:space="preserve">, 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도중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나타나는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요청되는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경우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스마트폰의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카메라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모듈을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동작시켜서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촬영된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전송하고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또는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텍스트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받아서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음성데이터로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통지하는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</w:t>
      </w:r>
      <w:r>
        <w:rPr>
          <w:rFonts w:eastAsia="바탕체"/>
          <w:sz w:val="24"/>
        </w:rPr>
        <w:t xml:space="preserve">, 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중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일정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간격으로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업데이트하여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실제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초기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결정된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비교하여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여부를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확인되는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경우에는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의해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통해서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lastRenderedPageBreak/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중지와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이탈을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알리고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진행하여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새로운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후에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재개하는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단계를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서비스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제공방법</w:t>
      </w:r>
      <w:r>
        <w:rPr>
          <w:rFonts w:eastAsia="바탕체"/>
          <w:sz w:val="24"/>
        </w:rPr>
        <w:t xml:space="preserve">. </w:t>
      </w:r>
    </w:p>
    <w:p w:rsidR="0066538B" w:rsidRDefault="00082CF6" w:rsidP="00F77C16">
      <w:pPr>
        <w:pStyle w:val="a3"/>
        <w:wordWrap/>
        <w:spacing w:line="518" w:lineRule="auto"/>
      </w:pPr>
      <w:r>
        <w:br w:type="page"/>
      </w:r>
    </w:p>
    <w:p w:rsidR="0066538B" w:rsidRDefault="00082CF6" w:rsidP="00F77C16">
      <w:pPr>
        <w:pStyle w:val="a3"/>
        <w:wordWrap/>
        <w:spacing w:line="518" w:lineRule="auto"/>
        <w:jc w:val="center"/>
      </w:pPr>
      <w:r>
        <w:rPr>
          <w:rFonts w:eastAsia="바탕체"/>
          <w:sz w:val="24"/>
        </w:rPr>
        <w:lastRenderedPageBreak/>
        <w:t>【요약서】</w:t>
      </w:r>
    </w:p>
    <w:p w:rsidR="0066538B" w:rsidRDefault="00082CF6" w:rsidP="00F77C16">
      <w:pPr>
        <w:pStyle w:val="a3"/>
        <w:wordWrap/>
        <w:spacing w:line="518" w:lineRule="auto"/>
      </w:pPr>
      <w:r>
        <w:rPr>
          <w:rFonts w:eastAsia="바탕체"/>
          <w:sz w:val="24"/>
        </w:rPr>
        <w:t>【요약】</w:t>
      </w:r>
    </w:p>
    <w:p w:rsidR="0066538B" w:rsidRDefault="00082CF6" w:rsidP="00F77C16">
      <w:pPr>
        <w:pStyle w:val="a3"/>
        <w:wordWrap/>
        <w:spacing w:line="518" w:lineRule="auto"/>
        <w:ind w:firstLine="800"/>
      </w:pPr>
      <w:r>
        <w:t xml:space="preserve"> </w:t>
      </w:r>
      <w:r>
        <w:rPr>
          <w:rFonts w:eastAsia="바탕체"/>
          <w:sz w:val="24"/>
        </w:rPr>
        <w:t>시각장애자인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음성신호로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입력받기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주소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데이터베이스가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탑재되어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있고</w:t>
      </w:r>
      <w:r>
        <w:rPr>
          <w:rFonts w:eastAsia="바탕체"/>
          <w:sz w:val="24"/>
        </w:rPr>
        <w:t xml:space="preserve"> GPS </w:t>
      </w:r>
      <w:r>
        <w:rPr>
          <w:rFonts w:eastAsia="바탕체"/>
          <w:sz w:val="24"/>
        </w:rPr>
        <w:t>인공위성으로부터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받아서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추적하고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오픈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기반으로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지도데이터를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수집하여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현재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위치에서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목적지까지의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검색하여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생성하는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사용자의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일정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지점에서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촬영한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분석하여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등을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제공부로부터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얻은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장애물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건물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정보를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API</w:t>
      </w:r>
      <w:r>
        <w:rPr>
          <w:rFonts w:eastAsia="바탕체"/>
          <w:sz w:val="24"/>
        </w:rPr>
        <w:t>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이용하여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음성으로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변환된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사용자에게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알리기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상기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입력부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보행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경로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제공부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음성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변환부</w:t>
      </w:r>
      <w:r>
        <w:rPr>
          <w:rFonts w:eastAsia="바탕체"/>
          <w:sz w:val="24"/>
        </w:rPr>
        <w:t xml:space="preserve">, </w:t>
      </w:r>
      <w:r>
        <w:rPr>
          <w:rFonts w:eastAsia="바탕체"/>
          <w:sz w:val="24"/>
        </w:rPr>
        <w:t>사진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데이터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분석부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및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출력부의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동작을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제어하는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통신</w:t>
      </w:r>
      <w:r>
        <w:rPr>
          <w:rFonts w:eastAsia="바탕체"/>
          <w:sz w:val="24"/>
        </w:rPr>
        <w:t>/</w:t>
      </w:r>
      <w:r>
        <w:rPr>
          <w:rFonts w:eastAsia="바탕체"/>
          <w:sz w:val="24"/>
        </w:rPr>
        <w:t>제어부를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포함하는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시각장애인을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위한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길안내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시스템이</w:t>
      </w:r>
      <w:r>
        <w:rPr>
          <w:rFonts w:eastAsia="바탕체"/>
          <w:sz w:val="24"/>
        </w:rPr>
        <w:t xml:space="preserve"> </w:t>
      </w:r>
      <w:r>
        <w:rPr>
          <w:rFonts w:eastAsia="바탕체"/>
          <w:sz w:val="24"/>
        </w:rPr>
        <w:t>개시된다</w:t>
      </w:r>
      <w:r>
        <w:rPr>
          <w:rFonts w:eastAsia="바탕체"/>
          <w:sz w:val="24"/>
        </w:rPr>
        <w:t xml:space="preserve">.   </w:t>
      </w:r>
    </w:p>
    <w:p w:rsidR="0066538B" w:rsidRDefault="00082CF6" w:rsidP="00F77C16">
      <w:pPr>
        <w:pStyle w:val="a3"/>
        <w:wordWrap/>
        <w:spacing w:line="518" w:lineRule="auto"/>
        <w:jc w:val="left"/>
      </w:pPr>
      <w:r>
        <w:rPr>
          <w:rFonts w:eastAsia="바탕체"/>
          <w:sz w:val="24"/>
        </w:rPr>
        <w:t>【대표도】</w:t>
      </w:r>
    </w:p>
    <w:p w:rsidR="0066538B" w:rsidRDefault="00082CF6" w:rsidP="00F77C16">
      <w:pPr>
        <w:pStyle w:val="a3"/>
        <w:wordWrap/>
        <w:spacing w:line="518" w:lineRule="auto"/>
        <w:ind w:firstLine="800"/>
        <w:jc w:val="left"/>
      </w:pPr>
      <w:r>
        <w:rPr>
          <w:rFonts w:eastAsia="바탕체"/>
          <w:sz w:val="24"/>
        </w:rPr>
        <w:t>도</w:t>
      </w:r>
      <w:r>
        <w:rPr>
          <w:rFonts w:eastAsia="바탕체"/>
          <w:sz w:val="24"/>
        </w:rPr>
        <w:t xml:space="preserve"> 1</w:t>
      </w:r>
    </w:p>
    <w:p w:rsidR="0066538B" w:rsidRDefault="00082CF6" w:rsidP="00F77C16">
      <w:pPr>
        <w:pStyle w:val="a3"/>
        <w:wordWrap/>
        <w:spacing w:line="518" w:lineRule="auto"/>
      </w:pPr>
      <w:r>
        <w:br w:type="page"/>
      </w:r>
    </w:p>
    <w:p w:rsidR="0066538B" w:rsidRDefault="00082CF6">
      <w:pPr>
        <w:pStyle w:val="a3"/>
        <w:wordWrap/>
        <w:jc w:val="center"/>
      </w:pPr>
      <w:r>
        <w:rPr>
          <w:rFonts w:eastAsia="바탕체"/>
          <w:sz w:val="24"/>
        </w:rPr>
        <w:lastRenderedPageBreak/>
        <w:t>【도면】</w:t>
      </w:r>
    </w:p>
    <w:p w:rsidR="0066538B" w:rsidRDefault="00082CF6">
      <w:pPr>
        <w:pStyle w:val="a3"/>
      </w:pPr>
      <w:r>
        <w:rPr>
          <w:rFonts w:eastAsia="바탕체"/>
          <w:sz w:val="24"/>
        </w:rPr>
        <w:t>【도</w:t>
      </w:r>
      <w:r>
        <w:rPr>
          <w:sz w:val="24"/>
        </w:rPr>
        <w:t xml:space="preserve"> 1】</w:t>
      </w:r>
    </w:p>
    <w:p w:rsidR="0090321B" w:rsidRDefault="00082CF6">
      <w:pPr>
        <w:pStyle w:val="a3"/>
        <w:wordWrap/>
        <w:ind w:firstLine="800"/>
        <w:jc w:val="left"/>
      </w:pPr>
      <w:r>
        <w:rPr>
          <w:noProof/>
        </w:rPr>
        <w:drawing>
          <wp:inline distT="108204" distB="108204" distL="108204" distR="108204">
            <wp:extent cx="5734812" cy="6347968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hjwon\AppData\Local\Temp\Hnc\BinData\EMB0000048802a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634796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0321B" w:rsidRDefault="0090321B">
      <w:pPr>
        <w:widowControl/>
        <w:wordWrap/>
        <w:autoSpaceDE/>
        <w:autoSpaceDN/>
        <w:rPr>
          <w:rFonts w:ascii="한양신명조" w:eastAsia="한양신명조"/>
          <w:color w:val="000000"/>
        </w:rPr>
      </w:pPr>
      <w:r>
        <w:lastRenderedPageBreak/>
        <w:br w:type="page"/>
      </w:r>
    </w:p>
    <w:p w:rsidR="0090321B" w:rsidRDefault="0090321B" w:rsidP="0090321B">
      <w:pPr>
        <w:pStyle w:val="a3"/>
      </w:pPr>
      <w:r>
        <w:rPr>
          <w:rFonts w:eastAsia="바탕체"/>
          <w:sz w:val="24"/>
        </w:rPr>
        <w:lastRenderedPageBreak/>
        <w:t>【도</w:t>
      </w:r>
      <w:r>
        <w:rPr>
          <w:sz w:val="24"/>
        </w:rPr>
        <w:t xml:space="preserve"> 2】</w:t>
      </w:r>
    </w:p>
    <w:p w:rsidR="0090321B" w:rsidRDefault="0090321B">
      <w:pPr>
        <w:widowControl/>
        <w:wordWrap/>
        <w:autoSpaceDE/>
        <w:autoSpaceDN/>
        <w:rPr>
          <w:rFonts w:ascii="한양신명조" w:eastAsia="한양신명조"/>
          <w:color w:val="000000"/>
        </w:rPr>
      </w:pPr>
      <w:r>
        <w:rPr>
          <w:noProof/>
          <w:sz w:val="24"/>
        </w:rPr>
        <w:drawing>
          <wp:inline distT="0" distB="0" distL="0" distR="0" wp14:anchorId="043D4F53" wp14:editId="3F18D7C1">
            <wp:extent cx="5460212" cy="6715125"/>
            <wp:effectExtent l="0" t="0" r="0" b="0"/>
            <wp:docPr id="3" name="그림 3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2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508" cy="67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6"/>
      </w:tblGrid>
      <w:tr w:rsidR="0090321B" w:rsidRPr="0090321B" w:rsidTr="0090321B">
        <w:trPr>
          <w:trHeight w:val="1332"/>
        </w:trPr>
        <w:tc>
          <w:tcPr>
            <w:tcW w:w="8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90321B" w:rsidRPr="0090321B" w:rsidRDefault="0090321B" w:rsidP="0090321B">
            <w:pPr>
              <w:wordWrap/>
              <w:snapToGrid w:val="0"/>
              <w:spacing w:after="0" w:line="295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FF"/>
                <w:kern w:val="0"/>
                <w:sz w:val="22"/>
              </w:rPr>
            </w:pPr>
            <w:r w:rsidRPr="0090321B">
              <w:rPr>
                <w:rFonts w:ascii="바탕체" w:eastAsia="바탕체" w:hAnsi="바탕체" w:cs="굴림" w:hint="eastAsia"/>
                <w:b/>
                <w:bCs/>
                <w:color w:val="0000FF"/>
                <w:kern w:val="0"/>
                <w:sz w:val="22"/>
                <w:u w:val="single" w:color="000000"/>
              </w:rPr>
              <w:lastRenderedPageBreak/>
              <w:t>[</w:t>
            </w:r>
            <w:r w:rsidRPr="0090321B">
              <w:rPr>
                <w:rFonts w:ascii="굴림" w:eastAsia="바탕체" w:hAnsi="굴림" w:cs="굴림"/>
                <w:b/>
                <w:bCs/>
                <w:color w:val="0000FF"/>
                <w:kern w:val="0"/>
                <w:sz w:val="22"/>
                <w:u w:val="single" w:color="000000"/>
              </w:rPr>
              <w:t>검토</w:t>
            </w:r>
            <w:r w:rsidRPr="0090321B">
              <w:rPr>
                <w:rFonts w:ascii="굴림" w:eastAsia="바탕체" w:hAnsi="굴림" w:cs="굴림"/>
                <w:b/>
                <w:bCs/>
                <w:color w:val="0000FF"/>
                <w:kern w:val="0"/>
                <w:sz w:val="22"/>
                <w:u w:val="single" w:color="000000"/>
              </w:rPr>
              <w:t xml:space="preserve"> </w:t>
            </w:r>
            <w:r w:rsidRPr="0090321B">
              <w:rPr>
                <w:rFonts w:ascii="굴림" w:eastAsia="바탕체" w:hAnsi="굴림" w:cs="굴림"/>
                <w:b/>
                <w:bCs/>
                <w:color w:val="0000FF"/>
                <w:kern w:val="0"/>
                <w:sz w:val="22"/>
                <w:u w:val="single" w:color="000000"/>
              </w:rPr>
              <w:t>참고사항</w:t>
            </w:r>
            <w:r w:rsidRPr="0090321B">
              <w:rPr>
                <w:rFonts w:ascii="바탕체" w:eastAsia="바탕체" w:hAnsi="바탕체" w:cs="굴림" w:hint="eastAsia"/>
                <w:b/>
                <w:bCs/>
                <w:color w:val="0000FF"/>
                <w:kern w:val="0"/>
                <w:sz w:val="22"/>
                <w:u w:val="single" w:color="000000"/>
              </w:rPr>
              <w:t>]</w:t>
            </w:r>
          </w:p>
          <w:p w:rsidR="0090321B" w:rsidRPr="0090321B" w:rsidRDefault="0090321B" w:rsidP="0090321B">
            <w:pPr>
              <w:snapToGrid w:val="0"/>
              <w:spacing w:after="0" w:line="295" w:lineRule="auto"/>
              <w:ind w:firstLine="258"/>
              <w:textAlignment w:val="baseline"/>
              <w:rPr>
                <w:rFonts w:ascii="굴림" w:eastAsia="굴림" w:hAnsi="굴림" w:cs="굴림"/>
                <w:color w:val="0000FF"/>
                <w:kern w:val="0"/>
                <w:sz w:val="22"/>
              </w:rPr>
            </w:pP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 xml:space="preserve">1.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명세서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내의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>“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밑줄</w:t>
            </w: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 xml:space="preserve">”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또는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>“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파란색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표기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부분</w:t>
            </w: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>”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은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수정</w:t>
            </w: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 xml:space="preserve">,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추가된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부분이거나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명확하지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않은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부분이오니</w:t>
            </w: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 xml:space="preserve">,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검토하여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주시기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바랍니다</w:t>
            </w: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>.</w:t>
            </w:r>
          </w:p>
          <w:p w:rsidR="0090321B" w:rsidRPr="0090321B" w:rsidRDefault="0090321B" w:rsidP="0090321B">
            <w:pPr>
              <w:snapToGrid w:val="0"/>
              <w:spacing w:after="0" w:line="295" w:lineRule="auto"/>
              <w:ind w:firstLine="258"/>
              <w:textAlignment w:val="baseline"/>
              <w:rPr>
                <w:rFonts w:ascii="굴림" w:eastAsia="굴림" w:hAnsi="굴림" w:cs="굴림"/>
                <w:color w:val="0000FF"/>
                <w:kern w:val="0"/>
                <w:sz w:val="22"/>
              </w:rPr>
            </w:pP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 xml:space="preserve">2.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명세서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내의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공란을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가급적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채워주시기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 xml:space="preserve"> </w:t>
            </w:r>
            <w:r w:rsidRPr="0090321B">
              <w:rPr>
                <w:rFonts w:ascii="굴림" w:eastAsia="바탕체" w:hAnsi="굴림" w:cs="굴림"/>
                <w:color w:val="0000FF"/>
                <w:kern w:val="0"/>
                <w:sz w:val="22"/>
              </w:rPr>
              <w:t>바랍니다</w:t>
            </w:r>
            <w:r w:rsidRPr="0090321B">
              <w:rPr>
                <w:rFonts w:ascii="바탕체" w:eastAsia="바탕체" w:hAnsi="바탕체" w:cs="굴림" w:hint="eastAsia"/>
                <w:color w:val="0000FF"/>
                <w:kern w:val="0"/>
                <w:sz w:val="22"/>
              </w:rPr>
              <w:t>.</w:t>
            </w:r>
          </w:p>
        </w:tc>
      </w:tr>
    </w:tbl>
    <w:p w:rsidR="0090321B" w:rsidRDefault="0090321B">
      <w:pPr>
        <w:widowControl/>
        <w:wordWrap/>
        <w:autoSpaceDE/>
        <w:autoSpaceDN/>
        <w:rPr>
          <w:rFonts w:ascii="한양신명조" w:eastAsia="한양신명조"/>
          <w:color w:val="000000"/>
        </w:rPr>
      </w:pPr>
    </w:p>
    <w:sectPr w:rsidR="0090321B">
      <w:footerReference w:type="default" r:id="rId8"/>
      <w:endnotePr>
        <w:numFmt w:val="decimal"/>
      </w:endnotePr>
      <w:pgSz w:w="11906" w:h="16838"/>
      <w:pgMar w:top="2268" w:right="1134" w:bottom="1134" w:left="1418" w:header="2268" w:footer="1134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FA0" w:rsidRDefault="00063FA0" w:rsidP="00F77C16">
      <w:pPr>
        <w:spacing w:after="0" w:line="240" w:lineRule="auto"/>
      </w:pPr>
      <w:r>
        <w:separator/>
      </w:r>
    </w:p>
  </w:endnote>
  <w:endnote w:type="continuationSeparator" w:id="0">
    <w:p w:rsidR="00063FA0" w:rsidRDefault="00063FA0" w:rsidP="00F7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701320"/>
      <w:docPartObj>
        <w:docPartGallery w:val="Page Numbers (Bottom of Page)"/>
        <w:docPartUnique/>
      </w:docPartObj>
    </w:sdtPr>
    <w:sdtEndPr/>
    <w:sdtContent>
      <w:p w:rsidR="00F77C16" w:rsidRDefault="00F77C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38C" w:rsidRPr="00D0538C">
          <w:rPr>
            <w:noProof/>
            <w:lang w:val="ko-KR"/>
          </w:rPr>
          <w:t>8</w:t>
        </w:r>
        <w:r>
          <w:fldChar w:fldCharType="end"/>
        </w:r>
      </w:p>
    </w:sdtContent>
  </w:sdt>
  <w:p w:rsidR="00F77C16" w:rsidRDefault="00F77C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FA0" w:rsidRDefault="00063FA0" w:rsidP="00F77C16">
      <w:pPr>
        <w:spacing w:after="0" w:line="240" w:lineRule="auto"/>
      </w:pPr>
      <w:r>
        <w:separator/>
      </w:r>
    </w:p>
  </w:footnote>
  <w:footnote w:type="continuationSeparator" w:id="0">
    <w:p w:rsidR="00063FA0" w:rsidRDefault="00063FA0" w:rsidP="00F77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38B"/>
    <w:rsid w:val="00063FA0"/>
    <w:rsid w:val="00082CF6"/>
    <w:rsid w:val="00137C6D"/>
    <w:rsid w:val="002A5099"/>
    <w:rsid w:val="0066538B"/>
    <w:rsid w:val="0090321B"/>
    <w:rsid w:val="00A049AF"/>
    <w:rsid w:val="00C77802"/>
    <w:rsid w:val="00D0538C"/>
    <w:rsid w:val="00F7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A68AD-C57E-4141-90FF-9D7A88EF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672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header"/>
    <w:basedOn w:val="a"/>
    <w:link w:val="Char"/>
    <w:uiPriority w:val="99"/>
    <w:unhideWhenUsed/>
    <w:rsid w:val="00F77C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77C16"/>
  </w:style>
  <w:style w:type="paragraph" w:styleId="a5">
    <w:name w:val="footer"/>
    <w:basedOn w:val="a"/>
    <w:link w:val="Char0"/>
    <w:uiPriority w:val="99"/>
    <w:unhideWhenUsed/>
    <w:rsid w:val="00F77C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특허 출원서의 명세서등 서식</vt:lpstr>
    </vt:vector>
  </TitlesOfParts>
  <Company/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특허 출원서의 명세서등 서식</dc:title>
  <dc:creator>대한민국 특허청</dc:creator>
  <cp:lastModifiedBy>박지찬</cp:lastModifiedBy>
  <cp:revision>3</cp:revision>
  <dcterms:created xsi:type="dcterms:W3CDTF">2017-07-31T01:58:00Z</dcterms:created>
  <dcterms:modified xsi:type="dcterms:W3CDTF">2017-07-31T14:29:00Z</dcterms:modified>
</cp:coreProperties>
</file>