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E21" w:rsidRPr="005E0E21" w:rsidRDefault="005E0E21" w:rsidP="005E0E21">
      <w:pPr>
        <w:spacing w:before="100" w:beforeAutospacing="1" w:after="100" w:afterAutospacing="1" w:line="240" w:lineRule="auto"/>
        <w:rPr>
          <w:rFonts w:ascii="Times New Roman" w:hAnsi="Times New Roman" w:cs="Times New Roman"/>
          <w:b/>
          <w:sz w:val="24"/>
          <w:u w:val="single"/>
        </w:rPr>
      </w:pPr>
      <w:r w:rsidRPr="005E0E21">
        <w:rPr>
          <w:rFonts w:ascii="Times New Roman" w:hAnsi="Times New Roman" w:cs="Times New Roman"/>
          <w:b/>
          <w:sz w:val="24"/>
          <w:u w:val="single"/>
        </w:rPr>
        <w:t>Research Methodology – U2</w:t>
      </w:r>
    </w:p>
    <w:p w:rsidR="005E0E21" w:rsidRPr="005E0E21" w:rsidRDefault="005E0E21" w:rsidP="005E0E21">
      <w:pPr>
        <w:spacing w:before="100" w:beforeAutospacing="1" w:after="100" w:afterAutospacing="1" w:line="240" w:lineRule="auto"/>
        <w:rPr>
          <w:rFonts w:ascii="Times New Roman" w:eastAsia="Times New Roman" w:hAnsi="Times New Roman" w:cs="Times New Roman"/>
          <w:b/>
          <w:bCs/>
          <w:sz w:val="24"/>
          <w:lang w:eastAsia="en-IN"/>
        </w:rPr>
      </w:pPr>
      <w:r w:rsidRPr="005E0E21">
        <w:rPr>
          <w:rFonts w:ascii="Times New Roman" w:hAnsi="Times New Roman" w:cs="Times New Roman"/>
          <w:sz w:val="24"/>
        </w:rPr>
        <w:t xml:space="preserve">Q1. </w:t>
      </w:r>
      <w:r w:rsidRPr="005E0E21">
        <w:rPr>
          <w:rFonts w:ascii="Times New Roman" w:hAnsi="Times New Roman" w:cs="Times New Roman"/>
          <w:sz w:val="24"/>
        </w:rPr>
        <w:t>Explain Problem definition and give on simple example</w:t>
      </w:r>
      <w:r w:rsidRPr="005E0E21">
        <w:rPr>
          <w:rFonts w:ascii="Times New Roman" w:eastAsia="Times New Roman" w:hAnsi="Times New Roman" w:cs="Times New Roman"/>
          <w:b/>
          <w:bCs/>
          <w:sz w:val="24"/>
          <w:lang w:eastAsia="en-IN"/>
        </w:rPr>
        <w:t xml:space="preserve"> </w:t>
      </w:r>
    </w:p>
    <w:p w:rsidR="005E0E21" w:rsidRPr="005E0E21" w:rsidRDefault="005E0E21" w:rsidP="005E0E21">
      <w:pPr>
        <w:spacing w:before="100" w:beforeAutospacing="1" w:after="100" w:afterAutospacing="1" w:line="240" w:lineRule="auto"/>
        <w:rPr>
          <w:rFonts w:eastAsia="Times New Roman" w:cstheme="minorHAnsi"/>
          <w:lang w:eastAsia="en-IN"/>
        </w:rPr>
      </w:pPr>
      <w:r w:rsidRPr="005E0E21">
        <w:rPr>
          <w:rFonts w:eastAsia="Times New Roman" w:cstheme="minorHAnsi"/>
          <w:b/>
          <w:bCs/>
          <w:lang w:eastAsia="en-IN"/>
        </w:rPr>
        <w:t xml:space="preserve">Ans. </w:t>
      </w:r>
      <w:r w:rsidRPr="005E0E21">
        <w:rPr>
          <w:rFonts w:eastAsia="Times New Roman" w:cstheme="minorHAnsi"/>
          <w:lang w:eastAsia="en-IN"/>
        </w:rPr>
        <w:t>Problem definition is the process of clearly identifying and articulating a specific issue or challenge that needs to be addressed. It involves understanding the nature of the problem, its causes, and its impact on the organization or research area. Proper problem definition sets the stage for effective problem-solving and research by providing a clear focus and direction.</w:t>
      </w:r>
    </w:p>
    <w:p w:rsidR="005E0E21" w:rsidRPr="005E0E21" w:rsidRDefault="005E0E21" w:rsidP="005E0E21">
      <w:pPr>
        <w:spacing w:before="100" w:beforeAutospacing="1" w:after="100" w:afterAutospacing="1" w:line="240" w:lineRule="auto"/>
        <w:rPr>
          <w:rFonts w:eastAsia="Times New Roman" w:cstheme="minorHAnsi"/>
          <w:lang w:eastAsia="en-IN"/>
        </w:rPr>
      </w:pPr>
      <w:proofErr w:type="gramStart"/>
      <w:r w:rsidRPr="005E0E21">
        <w:rPr>
          <w:rFonts w:eastAsia="Times New Roman" w:cstheme="minorHAnsi"/>
          <w:lang w:eastAsia="en-IN"/>
        </w:rPr>
        <w:t>EX :</w:t>
      </w:r>
      <w:proofErr w:type="gramEnd"/>
      <w:r w:rsidRPr="005E0E21">
        <w:rPr>
          <w:rFonts w:eastAsia="Times New Roman" w:cstheme="minorHAnsi"/>
          <w:lang w:eastAsia="en-IN"/>
        </w:rPr>
        <w:t xml:space="preserve"> A coffee shop has noticed a decline in its morning customers over the past three months. The coffee shop has experienced a 20% decrease in morning customer visits over the past three months. This decline has primarily impacted sales between 7:00 AM and 9:00 AM. Preliminary observations suggest potential causes such as increased competition from a new cafe nearby, changes in customer preferences, or dissatisfaction with the current menu options.</w:t>
      </w:r>
    </w:p>
    <w:p w:rsidR="005E0E21" w:rsidRPr="005E0E21" w:rsidRDefault="005E0E21" w:rsidP="005E0E21">
      <w:pPr>
        <w:spacing w:before="100" w:beforeAutospacing="1" w:after="100" w:afterAutospacing="1" w:line="240" w:lineRule="auto"/>
        <w:rPr>
          <w:rFonts w:eastAsia="Times New Roman" w:cstheme="minorHAnsi"/>
          <w:lang w:eastAsia="en-IN"/>
        </w:rPr>
      </w:pPr>
      <w:r w:rsidRPr="005E0E21">
        <w:rPr>
          <w:rFonts w:eastAsia="Times New Roman" w:cstheme="minorHAnsi"/>
          <w:lang w:eastAsia="en-IN"/>
        </w:rPr>
        <w:t>By clearly defining the problem, the coffee shop can focus on identifying the exact reasons for the decline and develop strategies to attract morning customers back, such as improving their menu, offering promotions, or enhancing customer service.</w:t>
      </w:r>
    </w:p>
    <w:p w:rsidR="005E0E21" w:rsidRPr="005E0E21" w:rsidRDefault="005E0E21" w:rsidP="005E0E21">
      <w:pPr>
        <w:spacing w:before="100" w:beforeAutospacing="1" w:after="100" w:afterAutospacing="1" w:line="240" w:lineRule="auto"/>
        <w:outlineLvl w:val="2"/>
        <w:rPr>
          <w:rFonts w:eastAsia="Times New Roman" w:cstheme="minorHAnsi"/>
          <w:b/>
          <w:bCs/>
          <w:lang w:eastAsia="en-IN"/>
        </w:rPr>
      </w:pPr>
      <w:r w:rsidRPr="005E0E21">
        <w:rPr>
          <w:rFonts w:eastAsia="Times New Roman" w:cstheme="minorHAnsi"/>
          <w:b/>
          <w:bCs/>
          <w:lang w:eastAsia="en-IN"/>
        </w:rPr>
        <w:t>Steps in Problem Definition:</w:t>
      </w:r>
    </w:p>
    <w:p w:rsidR="005E0E21" w:rsidRPr="005E0E21" w:rsidRDefault="005E0E21" w:rsidP="005E0E21">
      <w:pPr>
        <w:numPr>
          <w:ilvl w:val="0"/>
          <w:numId w:val="1"/>
        </w:numPr>
        <w:spacing w:before="100" w:beforeAutospacing="1" w:after="100" w:afterAutospacing="1" w:line="240" w:lineRule="auto"/>
        <w:rPr>
          <w:rFonts w:eastAsia="Times New Roman" w:cstheme="minorHAnsi"/>
          <w:lang w:eastAsia="en-IN"/>
        </w:rPr>
      </w:pPr>
      <w:r w:rsidRPr="005E0E21">
        <w:rPr>
          <w:rFonts w:eastAsia="Times New Roman" w:cstheme="minorHAnsi"/>
          <w:b/>
          <w:bCs/>
          <w:lang w:eastAsia="en-IN"/>
        </w:rPr>
        <w:t xml:space="preserve">Identify the Issue: </w:t>
      </w:r>
      <w:r w:rsidRPr="005E0E21">
        <w:rPr>
          <w:rFonts w:eastAsia="Times New Roman" w:cstheme="minorHAnsi"/>
          <w:lang w:eastAsia="en-IN"/>
        </w:rPr>
        <w:t>Recognize that a problem exists and needs to be addressed.</w:t>
      </w:r>
    </w:p>
    <w:p w:rsidR="005E0E21" w:rsidRPr="005E0E21" w:rsidRDefault="005E0E21" w:rsidP="005E0E21">
      <w:pPr>
        <w:numPr>
          <w:ilvl w:val="0"/>
          <w:numId w:val="1"/>
        </w:numPr>
        <w:spacing w:before="100" w:beforeAutospacing="1" w:after="100" w:afterAutospacing="1" w:line="240" w:lineRule="auto"/>
        <w:rPr>
          <w:rFonts w:eastAsia="Times New Roman" w:cstheme="minorHAnsi"/>
          <w:lang w:eastAsia="en-IN"/>
        </w:rPr>
      </w:pPr>
      <w:r w:rsidRPr="005E0E21">
        <w:rPr>
          <w:rFonts w:eastAsia="Times New Roman" w:cstheme="minorHAnsi"/>
          <w:b/>
          <w:bCs/>
          <w:lang w:eastAsia="en-IN"/>
        </w:rPr>
        <w:t>Understand the Context:</w:t>
      </w:r>
      <w:r w:rsidRPr="005E0E21">
        <w:rPr>
          <w:rFonts w:eastAsia="Times New Roman" w:cstheme="minorHAnsi"/>
          <w:lang w:eastAsia="en-IN"/>
        </w:rPr>
        <w:t xml:space="preserve"> Gather information about the problem's context, including </w:t>
      </w:r>
      <w:proofErr w:type="gramStart"/>
      <w:r w:rsidRPr="005E0E21">
        <w:rPr>
          <w:rFonts w:eastAsia="Times New Roman" w:cstheme="minorHAnsi"/>
          <w:lang w:eastAsia="en-IN"/>
        </w:rPr>
        <w:t>the who</w:t>
      </w:r>
      <w:proofErr w:type="gramEnd"/>
      <w:r w:rsidRPr="005E0E21">
        <w:rPr>
          <w:rFonts w:eastAsia="Times New Roman" w:cstheme="minorHAnsi"/>
          <w:lang w:eastAsia="en-IN"/>
        </w:rPr>
        <w:t>, what, where, when, and why.</w:t>
      </w:r>
    </w:p>
    <w:p w:rsidR="005E0E21" w:rsidRPr="005E0E21" w:rsidRDefault="005E0E21" w:rsidP="005E0E21">
      <w:pPr>
        <w:numPr>
          <w:ilvl w:val="0"/>
          <w:numId w:val="1"/>
        </w:numPr>
        <w:spacing w:before="100" w:beforeAutospacing="1" w:after="100" w:afterAutospacing="1" w:line="240" w:lineRule="auto"/>
        <w:rPr>
          <w:rFonts w:eastAsia="Times New Roman" w:cstheme="minorHAnsi"/>
          <w:lang w:eastAsia="en-IN"/>
        </w:rPr>
      </w:pPr>
      <w:r w:rsidRPr="005E0E21">
        <w:rPr>
          <w:rFonts w:eastAsia="Times New Roman" w:cstheme="minorHAnsi"/>
          <w:b/>
          <w:bCs/>
          <w:lang w:eastAsia="en-IN"/>
        </w:rPr>
        <w:t>Define the Problem Statement:</w:t>
      </w:r>
      <w:r w:rsidRPr="005E0E21">
        <w:rPr>
          <w:rFonts w:eastAsia="Times New Roman" w:cstheme="minorHAnsi"/>
          <w:lang w:eastAsia="en-IN"/>
        </w:rPr>
        <w:t xml:space="preserve"> Clearly articulate the problem in a concise and specific statement.</w:t>
      </w:r>
    </w:p>
    <w:p w:rsidR="005E0E21" w:rsidRPr="005E0E21" w:rsidRDefault="005E0E21" w:rsidP="005E0E21">
      <w:pPr>
        <w:numPr>
          <w:ilvl w:val="0"/>
          <w:numId w:val="1"/>
        </w:numPr>
        <w:spacing w:before="100" w:beforeAutospacing="1" w:after="100" w:afterAutospacing="1" w:line="240" w:lineRule="auto"/>
        <w:rPr>
          <w:rFonts w:eastAsia="Times New Roman" w:cstheme="minorHAnsi"/>
          <w:lang w:eastAsia="en-IN"/>
        </w:rPr>
      </w:pPr>
      <w:r w:rsidRPr="005E0E21">
        <w:rPr>
          <w:rFonts w:eastAsia="Times New Roman" w:cstheme="minorHAnsi"/>
          <w:b/>
          <w:bCs/>
          <w:lang w:eastAsia="en-IN"/>
        </w:rPr>
        <w:t xml:space="preserve">Determine the Scope: </w:t>
      </w:r>
      <w:r w:rsidRPr="005E0E21">
        <w:rPr>
          <w:rFonts w:eastAsia="Times New Roman" w:cstheme="minorHAnsi"/>
          <w:lang w:eastAsia="en-IN"/>
        </w:rPr>
        <w:t>Identify the boundaries of the problem, including what is included and excluded.</w:t>
      </w:r>
    </w:p>
    <w:p w:rsidR="005E0E21" w:rsidRPr="005E0E21" w:rsidRDefault="005E0E21" w:rsidP="005E0E21">
      <w:pPr>
        <w:numPr>
          <w:ilvl w:val="0"/>
          <w:numId w:val="1"/>
        </w:numPr>
        <w:spacing w:before="100" w:beforeAutospacing="1" w:after="100" w:afterAutospacing="1" w:line="240" w:lineRule="auto"/>
        <w:rPr>
          <w:rFonts w:eastAsia="Times New Roman" w:cstheme="minorHAnsi"/>
          <w:lang w:eastAsia="en-IN"/>
        </w:rPr>
      </w:pPr>
      <w:proofErr w:type="spellStart"/>
      <w:r w:rsidRPr="005E0E21">
        <w:rPr>
          <w:rFonts w:eastAsia="Times New Roman" w:cstheme="minorHAnsi"/>
          <w:b/>
          <w:bCs/>
          <w:lang w:eastAsia="en-IN"/>
        </w:rPr>
        <w:t>Analyze</w:t>
      </w:r>
      <w:proofErr w:type="spellEnd"/>
      <w:r w:rsidRPr="005E0E21">
        <w:rPr>
          <w:rFonts w:eastAsia="Times New Roman" w:cstheme="minorHAnsi"/>
          <w:b/>
          <w:bCs/>
          <w:lang w:eastAsia="en-IN"/>
        </w:rPr>
        <w:t xml:space="preserve"> Root Causes:</w:t>
      </w:r>
      <w:r w:rsidRPr="005E0E21">
        <w:rPr>
          <w:rFonts w:eastAsia="Times New Roman" w:cstheme="minorHAnsi"/>
          <w:lang w:eastAsia="en-IN"/>
        </w:rPr>
        <w:t xml:space="preserve"> Investigate the underlying causes of the problem to understand why it is occurring.</w:t>
      </w:r>
    </w:p>
    <w:p w:rsidR="005E0E21" w:rsidRPr="005E0E21" w:rsidRDefault="005E0E21" w:rsidP="005E0E21">
      <w:pPr>
        <w:numPr>
          <w:ilvl w:val="0"/>
          <w:numId w:val="1"/>
        </w:numPr>
        <w:spacing w:before="100" w:beforeAutospacing="1" w:after="100" w:afterAutospacing="1" w:line="240" w:lineRule="auto"/>
        <w:rPr>
          <w:rFonts w:eastAsia="Times New Roman" w:cstheme="minorHAnsi"/>
          <w:lang w:eastAsia="en-IN"/>
        </w:rPr>
      </w:pPr>
      <w:r w:rsidRPr="005E0E21">
        <w:rPr>
          <w:rFonts w:eastAsia="Times New Roman" w:cstheme="minorHAnsi"/>
          <w:b/>
          <w:bCs/>
          <w:lang w:eastAsia="en-IN"/>
        </w:rPr>
        <w:t>Assess the Impact:</w:t>
      </w:r>
      <w:r w:rsidRPr="005E0E21">
        <w:rPr>
          <w:rFonts w:eastAsia="Times New Roman" w:cstheme="minorHAnsi"/>
          <w:lang w:eastAsia="en-IN"/>
        </w:rPr>
        <w:t xml:space="preserve"> the significance of the problem and its potential consequences.</w:t>
      </w:r>
    </w:p>
    <w:p w:rsidR="005E0E21" w:rsidRPr="005E0E21" w:rsidRDefault="005E0E21" w:rsidP="005E0E21">
      <w:pPr>
        <w:spacing w:before="100" w:beforeAutospacing="1" w:after="100" w:afterAutospacing="1" w:line="240" w:lineRule="auto"/>
        <w:outlineLvl w:val="2"/>
        <w:rPr>
          <w:rFonts w:eastAsia="Times New Roman" w:cstheme="minorHAnsi"/>
          <w:b/>
          <w:bCs/>
          <w:lang w:eastAsia="en-IN"/>
        </w:rPr>
      </w:pPr>
      <w:r w:rsidRPr="005E0E21">
        <w:rPr>
          <w:rFonts w:eastAsia="Times New Roman" w:cstheme="minorHAnsi"/>
          <w:b/>
          <w:bCs/>
          <w:lang w:eastAsia="en-IN"/>
        </w:rPr>
        <w:t xml:space="preserve">Example: </w:t>
      </w:r>
      <w:r w:rsidRPr="005E0E21">
        <w:rPr>
          <w:rFonts w:eastAsia="Times New Roman" w:cstheme="minorHAnsi"/>
          <w:lang w:eastAsia="en-IN"/>
        </w:rPr>
        <w:t>A retail store notices a decline in customer satisfaction ratings over the past few months.</w:t>
      </w:r>
    </w:p>
    <w:p w:rsidR="005E0E21" w:rsidRPr="005E0E21" w:rsidRDefault="005E0E21" w:rsidP="005E0E21">
      <w:pPr>
        <w:numPr>
          <w:ilvl w:val="0"/>
          <w:numId w:val="2"/>
        </w:numPr>
        <w:spacing w:before="100" w:beforeAutospacing="1" w:after="100" w:afterAutospacing="1" w:line="240" w:lineRule="auto"/>
        <w:rPr>
          <w:rFonts w:eastAsia="Times New Roman" w:cstheme="minorHAnsi"/>
          <w:lang w:eastAsia="en-IN"/>
        </w:rPr>
      </w:pPr>
      <w:r w:rsidRPr="005E0E21">
        <w:rPr>
          <w:rFonts w:eastAsia="Times New Roman" w:cstheme="minorHAnsi"/>
          <w:b/>
          <w:bCs/>
          <w:lang w:eastAsia="en-IN"/>
        </w:rPr>
        <w:t>Identify the Issue:</w:t>
      </w:r>
      <w:r w:rsidRPr="005E0E21">
        <w:rPr>
          <w:rFonts w:eastAsia="Times New Roman" w:cstheme="minorHAnsi"/>
          <w:lang w:eastAsia="en-IN"/>
        </w:rPr>
        <w:t xml:space="preserve"> Decline in customer satisfaction ratings.</w:t>
      </w:r>
    </w:p>
    <w:p w:rsidR="005E0E21" w:rsidRPr="005E0E21" w:rsidRDefault="005E0E21" w:rsidP="005E0E21">
      <w:pPr>
        <w:numPr>
          <w:ilvl w:val="0"/>
          <w:numId w:val="2"/>
        </w:numPr>
        <w:spacing w:before="100" w:beforeAutospacing="1" w:after="100" w:afterAutospacing="1" w:line="240" w:lineRule="auto"/>
        <w:rPr>
          <w:rFonts w:eastAsia="Times New Roman" w:cstheme="minorHAnsi"/>
          <w:lang w:eastAsia="en-IN"/>
        </w:rPr>
      </w:pPr>
      <w:r w:rsidRPr="005E0E21">
        <w:rPr>
          <w:rFonts w:eastAsia="Times New Roman" w:cstheme="minorHAnsi"/>
          <w:b/>
          <w:bCs/>
          <w:lang w:eastAsia="en-IN"/>
        </w:rPr>
        <w:t>Understand the Context:</w:t>
      </w:r>
      <w:r w:rsidRPr="005E0E21">
        <w:rPr>
          <w:rFonts w:eastAsia="Times New Roman" w:cstheme="minorHAnsi"/>
          <w:lang w:eastAsia="en-IN"/>
        </w:rPr>
        <w:t xml:space="preserve"> Gather data from customer feedback forms, surveys, and reviews to understand when the decline started and what areas customers are unhappy with.</w:t>
      </w:r>
    </w:p>
    <w:p w:rsidR="005E0E21" w:rsidRPr="005E0E21" w:rsidRDefault="005E0E21" w:rsidP="005E0E21">
      <w:pPr>
        <w:numPr>
          <w:ilvl w:val="0"/>
          <w:numId w:val="2"/>
        </w:numPr>
        <w:spacing w:before="100" w:beforeAutospacing="1" w:after="100" w:afterAutospacing="1" w:line="240" w:lineRule="auto"/>
        <w:rPr>
          <w:rFonts w:eastAsia="Times New Roman" w:cstheme="minorHAnsi"/>
          <w:lang w:eastAsia="en-IN"/>
        </w:rPr>
      </w:pPr>
      <w:r w:rsidRPr="005E0E21">
        <w:rPr>
          <w:rFonts w:eastAsia="Times New Roman" w:cstheme="minorHAnsi"/>
          <w:b/>
          <w:bCs/>
          <w:lang w:eastAsia="en-IN"/>
        </w:rPr>
        <w:t>Define the Problem Statement:</w:t>
      </w:r>
      <w:r w:rsidRPr="005E0E21">
        <w:rPr>
          <w:rFonts w:eastAsia="Times New Roman" w:cstheme="minorHAnsi"/>
          <w:lang w:eastAsia="en-IN"/>
        </w:rPr>
        <w:t xml:space="preserve"> "Customer satisfaction ratings at our retail store have dropped by 15% over the past three months, particularly in the areas of customer service and product availability."</w:t>
      </w:r>
    </w:p>
    <w:p w:rsidR="005E0E21" w:rsidRPr="005E0E21" w:rsidRDefault="005E0E21" w:rsidP="005E0E21">
      <w:pPr>
        <w:numPr>
          <w:ilvl w:val="0"/>
          <w:numId w:val="2"/>
        </w:numPr>
        <w:spacing w:before="100" w:beforeAutospacing="1" w:after="100" w:afterAutospacing="1" w:line="240" w:lineRule="auto"/>
        <w:rPr>
          <w:rFonts w:eastAsia="Times New Roman" w:cstheme="minorHAnsi"/>
          <w:lang w:eastAsia="en-IN"/>
        </w:rPr>
      </w:pPr>
      <w:r w:rsidRPr="005E0E21">
        <w:rPr>
          <w:rFonts w:eastAsia="Times New Roman" w:cstheme="minorHAnsi"/>
          <w:b/>
          <w:bCs/>
          <w:lang w:eastAsia="en-IN"/>
        </w:rPr>
        <w:t>Determine the Scope:</w:t>
      </w:r>
      <w:r w:rsidRPr="005E0E21">
        <w:rPr>
          <w:rFonts w:eastAsia="Times New Roman" w:cstheme="minorHAnsi"/>
          <w:lang w:eastAsia="en-IN"/>
        </w:rPr>
        <w:t xml:space="preserve"> Focus on customer service and product availability as the primary areas of concern.</w:t>
      </w:r>
    </w:p>
    <w:p w:rsidR="005E0E21" w:rsidRPr="005E0E21" w:rsidRDefault="005E0E21" w:rsidP="005E0E21">
      <w:pPr>
        <w:numPr>
          <w:ilvl w:val="0"/>
          <w:numId w:val="2"/>
        </w:numPr>
        <w:spacing w:before="100" w:beforeAutospacing="1" w:after="100" w:afterAutospacing="1" w:line="240" w:lineRule="auto"/>
        <w:rPr>
          <w:rFonts w:eastAsia="Times New Roman" w:cstheme="minorHAnsi"/>
          <w:lang w:eastAsia="en-IN"/>
        </w:rPr>
      </w:pPr>
      <w:proofErr w:type="spellStart"/>
      <w:r w:rsidRPr="005E0E21">
        <w:rPr>
          <w:rFonts w:eastAsia="Times New Roman" w:cstheme="minorHAnsi"/>
          <w:b/>
          <w:bCs/>
          <w:lang w:eastAsia="en-IN"/>
        </w:rPr>
        <w:t>Analyze</w:t>
      </w:r>
      <w:proofErr w:type="spellEnd"/>
      <w:r w:rsidRPr="005E0E21">
        <w:rPr>
          <w:rFonts w:eastAsia="Times New Roman" w:cstheme="minorHAnsi"/>
          <w:b/>
          <w:bCs/>
          <w:lang w:eastAsia="en-IN"/>
        </w:rPr>
        <w:t xml:space="preserve"> Root Causes:</w:t>
      </w:r>
      <w:r w:rsidRPr="005E0E21">
        <w:rPr>
          <w:rFonts w:eastAsia="Times New Roman" w:cstheme="minorHAnsi"/>
          <w:lang w:eastAsia="en-IN"/>
        </w:rPr>
        <w:t xml:space="preserve"> Investigate reasons for poor customer service (e.g., lack of staff training, high employee turnover) and product availability issues (e.g., supply chain disruptions, inventory management problems).</w:t>
      </w:r>
    </w:p>
    <w:p w:rsidR="005E0E21" w:rsidRPr="005E0E21" w:rsidRDefault="005E0E21" w:rsidP="005E0E21">
      <w:pPr>
        <w:numPr>
          <w:ilvl w:val="0"/>
          <w:numId w:val="2"/>
        </w:numPr>
        <w:spacing w:before="100" w:beforeAutospacing="1" w:after="100" w:afterAutospacing="1" w:line="240" w:lineRule="auto"/>
        <w:rPr>
          <w:rFonts w:eastAsia="Times New Roman" w:cstheme="minorHAnsi"/>
          <w:lang w:eastAsia="en-IN"/>
        </w:rPr>
      </w:pPr>
      <w:r w:rsidRPr="005E0E21">
        <w:rPr>
          <w:rFonts w:eastAsia="Times New Roman" w:cstheme="minorHAnsi"/>
          <w:b/>
          <w:bCs/>
          <w:lang w:eastAsia="en-IN"/>
        </w:rPr>
        <w:t>Assess the Impact:</w:t>
      </w:r>
      <w:r w:rsidRPr="005E0E21">
        <w:rPr>
          <w:rFonts w:eastAsia="Times New Roman" w:cstheme="minorHAnsi"/>
          <w:lang w:eastAsia="en-IN"/>
        </w:rPr>
        <w:t xml:space="preserve"> Evaluate how the decline in customer satisfaction affects sales, brand reputation, and customer loyalty.</w:t>
      </w:r>
    </w:p>
    <w:p w:rsidR="005E0E21" w:rsidRDefault="005E0E21" w:rsidP="005E0E21">
      <w:pPr>
        <w:pStyle w:val="ListParagraph"/>
        <w:spacing w:before="100" w:beforeAutospacing="1" w:after="100" w:afterAutospacing="1" w:line="240" w:lineRule="auto"/>
        <w:rPr>
          <w:rFonts w:eastAsia="Times New Roman" w:cstheme="minorHAnsi"/>
          <w:lang w:eastAsia="en-IN"/>
        </w:rPr>
      </w:pPr>
      <w:r w:rsidRPr="005E0E21">
        <w:rPr>
          <w:rFonts w:eastAsia="Times New Roman" w:cstheme="minorHAnsi"/>
          <w:lang w:eastAsia="en-IN"/>
        </w:rPr>
        <w:t>By clearly defining the problem, the retail store can now develop targeted strategies to address the issues, improve customer satisfaction, and enhance overall performance.</w:t>
      </w:r>
    </w:p>
    <w:p w:rsidR="005E0E21" w:rsidRDefault="005E0E21" w:rsidP="005E0E21">
      <w:pPr>
        <w:pStyle w:val="ListParagraph"/>
        <w:spacing w:before="100" w:beforeAutospacing="1" w:after="100" w:afterAutospacing="1" w:line="240" w:lineRule="auto"/>
        <w:rPr>
          <w:rFonts w:eastAsia="Times New Roman" w:cstheme="minorHAnsi"/>
          <w:lang w:eastAsia="en-IN"/>
        </w:rPr>
      </w:pPr>
    </w:p>
    <w:p w:rsidR="005E0E21" w:rsidRPr="004D6863" w:rsidRDefault="005E0E21" w:rsidP="005E0E21">
      <w:pPr>
        <w:rPr>
          <w:rFonts w:ascii="Times New Roman" w:eastAsia="Times New Roman" w:hAnsi="Times New Roman" w:cs="Times New Roman"/>
          <w:sz w:val="24"/>
          <w:szCs w:val="24"/>
          <w:lang w:eastAsia="en-IN"/>
        </w:rPr>
      </w:pPr>
      <w:r w:rsidRPr="004D6863">
        <w:rPr>
          <w:rFonts w:eastAsia="Times New Roman" w:cstheme="minorHAnsi"/>
          <w:sz w:val="24"/>
          <w:szCs w:val="24"/>
          <w:lang w:eastAsia="en-IN"/>
        </w:rPr>
        <w:lastRenderedPageBreak/>
        <w:t xml:space="preserve">Q2. </w:t>
      </w:r>
      <w:r w:rsidRPr="004D6863">
        <w:rPr>
          <w:rFonts w:ascii="Times New Roman" w:eastAsia="Times New Roman" w:hAnsi="Times New Roman" w:cs="Times New Roman"/>
          <w:sz w:val="24"/>
          <w:szCs w:val="24"/>
          <w:lang w:eastAsia="en-IN"/>
        </w:rPr>
        <w:t xml:space="preserve">Explain </w:t>
      </w:r>
      <w:r w:rsidRPr="005E0E21">
        <w:rPr>
          <w:rFonts w:ascii="Times New Roman" w:eastAsia="Times New Roman" w:hAnsi="Times New Roman" w:cs="Times New Roman"/>
          <w:sz w:val="24"/>
          <w:szCs w:val="24"/>
          <w:lang w:eastAsia="en-IN"/>
        </w:rPr>
        <w:t xml:space="preserve">Qualitative </w:t>
      </w:r>
      <w:r w:rsidRPr="004D6863">
        <w:rPr>
          <w:rFonts w:ascii="Times New Roman" w:eastAsia="Times New Roman" w:hAnsi="Times New Roman" w:cs="Times New Roman"/>
          <w:sz w:val="24"/>
          <w:szCs w:val="24"/>
          <w:lang w:eastAsia="en-IN"/>
        </w:rPr>
        <w:t>Research and its tools</w:t>
      </w:r>
    </w:p>
    <w:p w:rsidR="005E0E21" w:rsidRPr="005E0E21" w:rsidRDefault="005E0E21" w:rsidP="004D6863">
      <w:pPr>
        <w:pStyle w:val="NormalWeb"/>
      </w:pPr>
      <w:r>
        <w:rPr>
          <w:b/>
          <w:bCs/>
        </w:rPr>
        <w:t xml:space="preserve">Ans. </w:t>
      </w:r>
      <w:r w:rsidRPr="005E0E21">
        <w:t xml:space="preserve"> Qualitative research is a method of inquiry that focuses on understanding human </w:t>
      </w:r>
      <w:proofErr w:type="gramStart"/>
      <w:r>
        <w:t xml:space="preserve">behaviour </w:t>
      </w:r>
      <w:r w:rsidRPr="005E0E21">
        <w:t>,</w:t>
      </w:r>
      <w:proofErr w:type="gramEnd"/>
      <w:r w:rsidRPr="005E0E21">
        <w:t xml:space="preserve"> experiences, and perceptions from a subjective perspective. It aims to explore and interpret the meanings and insights people attribute to their actions, interactions, and environments.</w:t>
      </w:r>
      <w:r w:rsidR="004D6863">
        <w:t xml:space="preserve"> </w:t>
      </w:r>
      <w:r w:rsidR="004D6863">
        <w:t>Qualitative research provides valuable insights that quantitative methods might miss, offering a deeper understanding of complex issues and human experiences.</w:t>
      </w:r>
    </w:p>
    <w:p w:rsidR="004D6863" w:rsidRDefault="005E0E21" w:rsidP="004D6863">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5E0E21">
        <w:rPr>
          <w:rFonts w:ascii="Times New Roman" w:eastAsia="Times New Roman" w:hAnsi="Times New Roman" w:cs="Times New Roman"/>
          <w:b/>
          <w:bCs/>
          <w:sz w:val="24"/>
          <w:szCs w:val="27"/>
          <w:lang w:eastAsia="en-IN"/>
        </w:rPr>
        <w:t>Characteristics of Qualitative Research:</w:t>
      </w:r>
      <w:r w:rsidR="004D6863">
        <w:rPr>
          <w:rFonts w:ascii="Times New Roman" w:eastAsia="Times New Roman" w:hAnsi="Times New Roman" w:cs="Times New Roman"/>
          <w:b/>
          <w:bCs/>
          <w:sz w:val="24"/>
          <w:szCs w:val="27"/>
          <w:lang w:eastAsia="en-IN"/>
        </w:rPr>
        <w:t xml:space="preserve"> </w:t>
      </w:r>
    </w:p>
    <w:p w:rsidR="005E0E21" w:rsidRPr="004D6863" w:rsidRDefault="005E0E21" w:rsidP="004D6863">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4D6863">
        <w:rPr>
          <w:rFonts w:ascii="Times New Roman" w:eastAsia="Times New Roman" w:hAnsi="Times New Roman" w:cs="Times New Roman"/>
          <w:sz w:val="24"/>
          <w:szCs w:val="24"/>
          <w:lang w:eastAsia="en-IN"/>
        </w:rPr>
        <w:t>It provides rich, detailed descriptions of phenomena.</w:t>
      </w:r>
      <w:r w:rsidR="004D6863" w:rsidRPr="004D6863">
        <w:rPr>
          <w:rFonts w:ascii="Times New Roman" w:eastAsia="Times New Roman" w:hAnsi="Times New Roman" w:cs="Times New Roman"/>
          <w:b/>
          <w:bCs/>
          <w:sz w:val="24"/>
          <w:szCs w:val="27"/>
          <w:lang w:eastAsia="en-IN"/>
        </w:rPr>
        <w:t xml:space="preserve"> </w:t>
      </w:r>
      <w:r w:rsidRPr="004D6863">
        <w:rPr>
          <w:rFonts w:ascii="Times New Roman" w:eastAsia="Times New Roman" w:hAnsi="Times New Roman" w:cs="Times New Roman"/>
          <w:sz w:val="24"/>
          <w:szCs w:val="24"/>
          <w:lang w:eastAsia="en-IN"/>
        </w:rPr>
        <w:t>It seeks to understand the meanings and interpretations individuals give to their experiences.</w:t>
      </w:r>
    </w:p>
    <w:p w:rsidR="005E0E21" w:rsidRPr="005E0E21" w:rsidRDefault="005E0E21" w:rsidP="005E0E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0E21">
        <w:rPr>
          <w:rFonts w:ascii="Times New Roman" w:eastAsia="Times New Roman" w:hAnsi="Times New Roman" w:cs="Times New Roman"/>
          <w:sz w:val="24"/>
          <w:szCs w:val="24"/>
          <w:lang w:eastAsia="en-IN"/>
        </w:rPr>
        <w:t>It considers the context in which phenomena occur, including social, cultural, and environmental factors.</w:t>
      </w:r>
    </w:p>
    <w:p w:rsidR="005E0E21" w:rsidRDefault="005E0E21" w:rsidP="005E0E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0E21">
        <w:rPr>
          <w:rFonts w:ascii="Times New Roman" w:eastAsia="Times New Roman" w:hAnsi="Times New Roman" w:cs="Times New Roman"/>
          <w:sz w:val="24"/>
          <w:szCs w:val="24"/>
          <w:lang w:eastAsia="en-IN"/>
        </w:rPr>
        <w:t xml:space="preserve"> It allows for adjustments in the research process as new insights emerge.</w:t>
      </w:r>
    </w:p>
    <w:p w:rsidR="005E0E21" w:rsidRPr="004D6863" w:rsidRDefault="005E0E21" w:rsidP="005E0E21">
      <w:pPr>
        <w:pStyle w:val="Heading3"/>
        <w:rPr>
          <w:sz w:val="24"/>
        </w:rPr>
      </w:pPr>
      <w:r w:rsidRPr="004D6863">
        <w:rPr>
          <w:sz w:val="24"/>
        </w:rPr>
        <w:t>Common Tools and Methods in Qualitative Research:</w:t>
      </w:r>
    </w:p>
    <w:p w:rsidR="005E0E21" w:rsidRPr="004D6863" w:rsidRDefault="005E0E21" w:rsidP="005E0E21">
      <w:pPr>
        <w:pStyle w:val="NormalWeb"/>
        <w:numPr>
          <w:ilvl w:val="0"/>
          <w:numId w:val="4"/>
        </w:numPr>
        <w:rPr>
          <w:rFonts w:asciiTheme="minorHAnsi" w:hAnsiTheme="minorHAnsi" w:cstheme="minorHAnsi"/>
          <w:sz w:val="22"/>
          <w:szCs w:val="22"/>
        </w:rPr>
      </w:pPr>
      <w:r w:rsidRPr="004D6863">
        <w:rPr>
          <w:rStyle w:val="Strong"/>
          <w:rFonts w:asciiTheme="minorHAnsi" w:hAnsiTheme="minorHAnsi" w:cstheme="minorHAnsi"/>
          <w:sz w:val="22"/>
          <w:szCs w:val="22"/>
        </w:rPr>
        <w:t>Interviews:</w:t>
      </w:r>
      <w:r w:rsidRPr="004D6863">
        <w:rPr>
          <w:rStyle w:val="Strong"/>
          <w:rFonts w:asciiTheme="minorHAnsi" w:hAnsiTheme="minorHAnsi" w:cstheme="minorHAnsi"/>
          <w:sz w:val="22"/>
          <w:szCs w:val="22"/>
        </w:rPr>
        <w:t xml:space="preserve"> </w:t>
      </w:r>
      <w:r w:rsidRPr="004D6863">
        <w:rPr>
          <w:rFonts w:asciiTheme="minorHAnsi" w:hAnsiTheme="minorHAnsi" w:cstheme="minorHAnsi"/>
          <w:sz w:val="22"/>
          <w:szCs w:val="22"/>
        </w:rPr>
        <w:t>One-on-one conversations where the researcher asks open-ended questions to gather in-depth information</w:t>
      </w:r>
      <w:r w:rsidRPr="004D6863">
        <w:rPr>
          <w:rFonts w:asciiTheme="minorHAnsi" w:hAnsiTheme="minorHAnsi" w:cstheme="minorHAnsi"/>
          <w:sz w:val="22"/>
          <w:szCs w:val="22"/>
        </w:rPr>
        <w:t xml:space="preserve"> </w:t>
      </w:r>
      <w:r w:rsidRPr="004D6863">
        <w:rPr>
          <w:rFonts w:asciiTheme="minorHAnsi" w:hAnsiTheme="minorHAnsi" w:cstheme="minorHAnsi"/>
          <w:sz w:val="22"/>
          <w:szCs w:val="22"/>
        </w:rPr>
        <w:t>.Ideal for exploring personal experiences, beliefs, and motivations.</w:t>
      </w:r>
      <w:r w:rsidRPr="004D6863">
        <w:rPr>
          <w:rFonts w:asciiTheme="minorHAnsi" w:hAnsiTheme="minorHAnsi" w:cstheme="minorHAnsi"/>
          <w:sz w:val="22"/>
          <w:szCs w:val="22"/>
        </w:rPr>
        <w:t xml:space="preserve"> </w:t>
      </w:r>
      <w:r w:rsidRPr="004D6863">
        <w:rPr>
          <w:rStyle w:val="Strong"/>
          <w:rFonts w:asciiTheme="minorHAnsi" w:hAnsiTheme="minorHAnsi" w:cstheme="minorHAnsi"/>
          <w:sz w:val="22"/>
          <w:szCs w:val="22"/>
        </w:rPr>
        <w:t>Example:</w:t>
      </w:r>
      <w:r w:rsidRPr="004D6863">
        <w:rPr>
          <w:rFonts w:asciiTheme="minorHAnsi" w:hAnsiTheme="minorHAnsi" w:cstheme="minorHAnsi"/>
          <w:sz w:val="22"/>
          <w:szCs w:val="22"/>
        </w:rPr>
        <w:t xml:space="preserve"> Interviewing customers about their satisfaction with a new product.</w:t>
      </w:r>
    </w:p>
    <w:p w:rsidR="005E0E21" w:rsidRPr="004D6863" w:rsidRDefault="005E0E21" w:rsidP="005E0E21">
      <w:pPr>
        <w:pStyle w:val="NormalWeb"/>
        <w:numPr>
          <w:ilvl w:val="0"/>
          <w:numId w:val="4"/>
        </w:numPr>
        <w:rPr>
          <w:rFonts w:asciiTheme="minorHAnsi" w:hAnsiTheme="minorHAnsi" w:cstheme="minorHAnsi"/>
          <w:sz w:val="22"/>
          <w:szCs w:val="22"/>
        </w:rPr>
      </w:pPr>
      <w:r w:rsidRPr="004D6863">
        <w:rPr>
          <w:rStyle w:val="Strong"/>
          <w:rFonts w:asciiTheme="minorHAnsi" w:hAnsiTheme="minorHAnsi" w:cstheme="minorHAnsi"/>
          <w:sz w:val="22"/>
          <w:szCs w:val="22"/>
        </w:rPr>
        <w:t>Focus Groups:</w:t>
      </w:r>
      <w:r w:rsidRPr="004D6863">
        <w:rPr>
          <w:rFonts w:asciiTheme="minorHAnsi" w:hAnsiTheme="minorHAnsi" w:cstheme="minorHAnsi"/>
          <w:sz w:val="22"/>
          <w:szCs w:val="22"/>
        </w:rPr>
        <w:t xml:space="preserve"> </w:t>
      </w:r>
      <w:r w:rsidRPr="004D6863">
        <w:rPr>
          <w:rFonts w:asciiTheme="minorHAnsi" w:hAnsiTheme="minorHAnsi" w:cstheme="minorHAnsi"/>
          <w:sz w:val="22"/>
          <w:szCs w:val="22"/>
        </w:rPr>
        <w:t>Group discussions led by a moderator to collect diverse perspectives on a specific topic.</w:t>
      </w:r>
      <w:r w:rsidRPr="004D6863">
        <w:rPr>
          <w:rFonts w:asciiTheme="minorHAnsi" w:hAnsiTheme="minorHAnsi" w:cstheme="minorHAnsi"/>
          <w:sz w:val="22"/>
          <w:szCs w:val="22"/>
        </w:rPr>
        <w:t xml:space="preserve"> </w:t>
      </w:r>
      <w:r w:rsidRPr="004D6863">
        <w:rPr>
          <w:rFonts w:asciiTheme="minorHAnsi" w:hAnsiTheme="minorHAnsi" w:cstheme="minorHAnsi"/>
          <w:sz w:val="22"/>
          <w:szCs w:val="22"/>
        </w:rPr>
        <w:t>Useful for generating ideas, understanding group dynamics, and exploring collective views.</w:t>
      </w:r>
      <w:r w:rsidRPr="004D6863">
        <w:rPr>
          <w:rFonts w:asciiTheme="minorHAnsi" w:hAnsiTheme="minorHAnsi" w:cstheme="minorHAnsi"/>
          <w:sz w:val="22"/>
          <w:szCs w:val="22"/>
        </w:rPr>
        <w:t xml:space="preserve"> </w:t>
      </w:r>
      <w:r w:rsidRPr="004D6863">
        <w:rPr>
          <w:rStyle w:val="Strong"/>
          <w:rFonts w:asciiTheme="minorHAnsi" w:hAnsiTheme="minorHAnsi" w:cstheme="minorHAnsi"/>
          <w:sz w:val="22"/>
          <w:szCs w:val="22"/>
        </w:rPr>
        <w:t>Example:</w:t>
      </w:r>
      <w:r w:rsidRPr="004D6863">
        <w:rPr>
          <w:rFonts w:asciiTheme="minorHAnsi" w:hAnsiTheme="minorHAnsi" w:cstheme="minorHAnsi"/>
          <w:sz w:val="22"/>
          <w:szCs w:val="22"/>
        </w:rPr>
        <w:t xml:space="preserve"> Conducting a focus group to discuss consumer preferences for a new marketing campaign.</w:t>
      </w:r>
    </w:p>
    <w:p w:rsidR="005E0E21" w:rsidRPr="004D6863" w:rsidRDefault="005E0E21" w:rsidP="005E0E21">
      <w:pPr>
        <w:pStyle w:val="NormalWeb"/>
        <w:numPr>
          <w:ilvl w:val="0"/>
          <w:numId w:val="4"/>
        </w:numPr>
        <w:rPr>
          <w:rFonts w:asciiTheme="minorHAnsi" w:hAnsiTheme="minorHAnsi" w:cstheme="minorHAnsi"/>
          <w:sz w:val="22"/>
          <w:szCs w:val="22"/>
        </w:rPr>
      </w:pPr>
      <w:r w:rsidRPr="004D6863">
        <w:rPr>
          <w:rStyle w:val="Strong"/>
          <w:rFonts w:asciiTheme="minorHAnsi" w:hAnsiTheme="minorHAnsi" w:cstheme="minorHAnsi"/>
          <w:sz w:val="22"/>
          <w:szCs w:val="22"/>
        </w:rPr>
        <w:t>Observations:</w:t>
      </w:r>
      <w:r w:rsidRPr="004D6863">
        <w:rPr>
          <w:rFonts w:asciiTheme="minorHAnsi" w:hAnsiTheme="minorHAnsi" w:cstheme="minorHAnsi"/>
          <w:sz w:val="22"/>
          <w:szCs w:val="22"/>
        </w:rPr>
        <w:t xml:space="preserve"> Watching and recording </w:t>
      </w:r>
      <w:proofErr w:type="spellStart"/>
      <w:r w:rsidRPr="004D6863">
        <w:rPr>
          <w:rFonts w:asciiTheme="minorHAnsi" w:hAnsiTheme="minorHAnsi" w:cstheme="minorHAnsi"/>
          <w:sz w:val="22"/>
          <w:szCs w:val="22"/>
        </w:rPr>
        <w:t>behaviors</w:t>
      </w:r>
      <w:proofErr w:type="spellEnd"/>
      <w:r w:rsidRPr="004D6863">
        <w:rPr>
          <w:rFonts w:asciiTheme="minorHAnsi" w:hAnsiTheme="minorHAnsi" w:cstheme="minorHAnsi"/>
          <w:sz w:val="22"/>
          <w:szCs w:val="22"/>
        </w:rPr>
        <w:t xml:space="preserve"> and interactions in natural settings.</w:t>
      </w:r>
      <w:r w:rsidRPr="004D6863">
        <w:rPr>
          <w:rFonts w:asciiTheme="minorHAnsi" w:hAnsiTheme="minorHAnsi" w:cstheme="minorHAnsi"/>
          <w:sz w:val="22"/>
          <w:szCs w:val="22"/>
        </w:rPr>
        <w:t xml:space="preserve"> </w:t>
      </w:r>
      <w:r w:rsidRPr="004D6863">
        <w:rPr>
          <w:rFonts w:asciiTheme="minorHAnsi" w:hAnsiTheme="minorHAnsi" w:cstheme="minorHAnsi"/>
          <w:sz w:val="22"/>
          <w:szCs w:val="22"/>
        </w:rPr>
        <w:t>Effective for studying non-verbal communication, social interactions, and contextual influences.</w:t>
      </w:r>
      <w:r w:rsidRPr="004D6863">
        <w:rPr>
          <w:rFonts w:asciiTheme="minorHAnsi" w:hAnsiTheme="minorHAnsi" w:cstheme="minorHAnsi"/>
          <w:sz w:val="22"/>
          <w:szCs w:val="22"/>
        </w:rPr>
        <w:t xml:space="preserve"> </w:t>
      </w:r>
      <w:r w:rsidRPr="004D6863">
        <w:rPr>
          <w:rStyle w:val="Strong"/>
          <w:rFonts w:asciiTheme="minorHAnsi" w:hAnsiTheme="minorHAnsi" w:cstheme="minorHAnsi"/>
          <w:sz w:val="22"/>
          <w:szCs w:val="22"/>
        </w:rPr>
        <w:t>Example:</w:t>
      </w:r>
      <w:r w:rsidRPr="004D6863">
        <w:rPr>
          <w:rFonts w:asciiTheme="minorHAnsi" w:hAnsiTheme="minorHAnsi" w:cstheme="minorHAnsi"/>
          <w:sz w:val="22"/>
          <w:szCs w:val="22"/>
        </w:rPr>
        <w:t xml:space="preserve"> Observing customer </w:t>
      </w:r>
      <w:proofErr w:type="spellStart"/>
      <w:r w:rsidRPr="004D6863">
        <w:rPr>
          <w:rFonts w:asciiTheme="minorHAnsi" w:hAnsiTheme="minorHAnsi" w:cstheme="minorHAnsi"/>
          <w:sz w:val="22"/>
          <w:szCs w:val="22"/>
        </w:rPr>
        <w:t>behavior</w:t>
      </w:r>
      <w:proofErr w:type="spellEnd"/>
      <w:r w:rsidRPr="004D6863">
        <w:rPr>
          <w:rFonts w:asciiTheme="minorHAnsi" w:hAnsiTheme="minorHAnsi" w:cstheme="minorHAnsi"/>
          <w:sz w:val="22"/>
          <w:szCs w:val="22"/>
        </w:rPr>
        <w:t xml:space="preserve"> in a retail store to understand shopping patterns.</w:t>
      </w:r>
    </w:p>
    <w:p w:rsidR="005E0E21" w:rsidRPr="004D6863" w:rsidRDefault="005E0E21" w:rsidP="005E0E21">
      <w:pPr>
        <w:pStyle w:val="NormalWeb"/>
        <w:numPr>
          <w:ilvl w:val="0"/>
          <w:numId w:val="4"/>
        </w:numPr>
        <w:rPr>
          <w:rFonts w:asciiTheme="minorHAnsi" w:hAnsiTheme="minorHAnsi" w:cstheme="minorHAnsi"/>
          <w:sz w:val="22"/>
          <w:szCs w:val="22"/>
        </w:rPr>
      </w:pPr>
      <w:r w:rsidRPr="004D6863">
        <w:rPr>
          <w:rStyle w:val="Strong"/>
          <w:rFonts w:asciiTheme="minorHAnsi" w:hAnsiTheme="minorHAnsi" w:cstheme="minorHAnsi"/>
          <w:sz w:val="22"/>
          <w:szCs w:val="22"/>
        </w:rPr>
        <w:t>Case Studies:</w:t>
      </w:r>
      <w:r w:rsidRPr="004D6863">
        <w:rPr>
          <w:rStyle w:val="Strong"/>
          <w:rFonts w:asciiTheme="minorHAnsi" w:hAnsiTheme="minorHAnsi" w:cstheme="minorHAnsi"/>
          <w:sz w:val="22"/>
          <w:szCs w:val="22"/>
        </w:rPr>
        <w:t xml:space="preserve"> </w:t>
      </w:r>
      <w:r w:rsidRPr="004D6863">
        <w:rPr>
          <w:rFonts w:asciiTheme="minorHAnsi" w:hAnsiTheme="minorHAnsi" w:cstheme="minorHAnsi"/>
          <w:sz w:val="22"/>
          <w:szCs w:val="22"/>
        </w:rPr>
        <w:t xml:space="preserve">In-depth analysis of a single case or a small number of </w:t>
      </w:r>
      <w:proofErr w:type="spellStart"/>
      <w:r w:rsidRPr="004D6863">
        <w:rPr>
          <w:rFonts w:asciiTheme="minorHAnsi" w:hAnsiTheme="minorHAnsi" w:cstheme="minorHAnsi"/>
          <w:sz w:val="22"/>
          <w:szCs w:val="22"/>
        </w:rPr>
        <w:t>cases.Useful</w:t>
      </w:r>
      <w:proofErr w:type="spellEnd"/>
      <w:r w:rsidRPr="004D6863">
        <w:rPr>
          <w:rFonts w:asciiTheme="minorHAnsi" w:hAnsiTheme="minorHAnsi" w:cstheme="minorHAnsi"/>
          <w:sz w:val="22"/>
          <w:szCs w:val="22"/>
        </w:rPr>
        <w:t xml:space="preserve"> for gaining a deep understanding of complex phenomena within real-life contexts.</w:t>
      </w:r>
      <w:r w:rsidRPr="004D6863">
        <w:rPr>
          <w:rFonts w:asciiTheme="minorHAnsi" w:hAnsiTheme="minorHAnsi" w:cstheme="minorHAnsi"/>
          <w:sz w:val="22"/>
          <w:szCs w:val="22"/>
        </w:rPr>
        <w:t xml:space="preserve"> </w:t>
      </w:r>
      <w:r w:rsidRPr="004D6863">
        <w:rPr>
          <w:rStyle w:val="Strong"/>
          <w:rFonts w:asciiTheme="minorHAnsi" w:hAnsiTheme="minorHAnsi" w:cstheme="minorHAnsi"/>
          <w:sz w:val="22"/>
          <w:szCs w:val="22"/>
        </w:rPr>
        <w:t>Example:</w:t>
      </w:r>
      <w:r w:rsidRPr="004D6863">
        <w:rPr>
          <w:rFonts w:asciiTheme="minorHAnsi" w:hAnsiTheme="minorHAnsi" w:cstheme="minorHAnsi"/>
          <w:sz w:val="22"/>
          <w:szCs w:val="22"/>
        </w:rPr>
        <w:t xml:space="preserve"> Conducting a case study on a company that successfully implemented a new technology.</w:t>
      </w:r>
    </w:p>
    <w:p w:rsidR="005E0E21" w:rsidRPr="004D6863" w:rsidRDefault="005E0E21" w:rsidP="004D6863">
      <w:pPr>
        <w:pStyle w:val="NormalWeb"/>
        <w:numPr>
          <w:ilvl w:val="0"/>
          <w:numId w:val="4"/>
        </w:numPr>
        <w:rPr>
          <w:rFonts w:asciiTheme="minorHAnsi" w:hAnsiTheme="minorHAnsi" w:cstheme="minorHAnsi"/>
          <w:sz w:val="22"/>
          <w:szCs w:val="22"/>
        </w:rPr>
      </w:pPr>
      <w:r w:rsidRPr="004D6863">
        <w:rPr>
          <w:rStyle w:val="Strong"/>
          <w:rFonts w:asciiTheme="minorHAnsi" w:hAnsiTheme="minorHAnsi" w:cstheme="minorHAnsi"/>
          <w:sz w:val="22"/>
          <w:szCs w:val="22"/>
        </w:rPr>
        <w:t>Content Analysis</w:t>
      </w:r>
      <w:proofErr w:type="gramStart"/>
      <w:r w:rsidRPr="004D6863">
        <w:rPr>
          <w:rStyle w:val="Strong"/>
          <w:rFonts w:asciiTheme="minorHAnsi" w:hAnsiTheme="minorHAnsi" w:cstheme="minorHAnsi"/>
          <w:sz w:val="22"/>
          <w:szCs w:val="22"/>
        </w:rPr>
        <w:t>:</w:t>
      </w:r>
      <w:r w:rsidRPr="004D6863">
        <w:rPr>
          <w:rFonts w:asciiTheme="minorHAnsi" w:hAnsiTheme="minorHAnsi" w:cstheme="minorHAnsi"/>
          <w:sz w:val="22"/>
          <w:szCs w:val="22"/>
        </w:rPr>
        <w:t xml:space="preserve"> </w:t>
      </w:r>
      <w:r w:rsidRPr="004D6863">
        <w:rPr>
          <w:rStyle w:val="Strong"/>
          <w:rFonts w:asciiTheme="minorHAnsi" w:hAnsiTheme="minorHAnsi" w:cstheme="minorHAnsi"/>
          <w:sz w:val="22"/>
          <w:szCs w:val="22"/>
        </w:rPr>
        <w:t>:</w:t>
      </w:r>
      <w:proofErr w:type="gramEnd"/>
      <w:r w:rsidRPr="004D6863">
        <w:rPr>
          <w:rFonts w:asciiTheme="minorHAnsi" w:hAnsiTheme="minorHAnsi" w:cstheme="minorHAnsi"/>
          <w:sz w:val="22"/>
          <w:szCs w:val="22"/>
        </w:rPr>
        <w:t xml:space="preserve"> Systematic analysis of texts, documents, or media to identify patterns, themes, and meanings.</w:t>
      </w:r>
      <w:r w:rsidRPr="004D6863">
        <w:rPr>
          <w:rFonts w:asciiTheme="minorHAnsi" w:hAnsiTheme="minorHAnsi" w:cstheme="minorHAnsi"/>
          <w:sz w:val="22"/>
          <w:szCs w:val="22"/>
        </w:rPr>
        <w:t xml:space="preserve"> </w:t>
      </w:r>
      <w:r w:rsidRPr="004D6863">
        <w:rPr>
          <w:rFonts w:asciiTheme="minorHAnsi" w:hAnsiTheme="minorHAnsi" w:cstheme="minorHAnsi"/>
          <w:sz w:val="22"/>
          <w:szCs w:val="22"/>
        </w:rPr>
        <w:t xml:space="preserve">Useful for </w:t>
      </w:r>
      <w:proofErr w:type="spellStart"/>
      <w:r w:rsidRPr="004D6863">
        <w:rPr>
          <w:rFonts w:asciiTheme="minorHAnsi" w:hAnsiTheme="minorHAnsi" w:cstheme="minorHAnsi"/>
          <w:sz w:val="22"/>
          <w:szCs w:val="22"/>
        </w:rPr>
        <w:t>analyzing</w:t>
      </w:r>
      <w:proofErr w:type="spellEnd"/>
      <w:r w:rsidRPr="004D6863">
        <w:rPr>
          <w:rFonts w:asciiTheme="minorHAnsi" w:hAnsiTheme="minorHAnsi" w:cstheme="minorHAnsi"/>
          <w:sz w:val="22"/>
          <w:szCs w:val="22"/>
        </w:rPr>
        <w:t xml:space="preserve"> communication, media content, and written documents.</w:t>
      </w:r>
      <w:r w:rsidRPr="004D6863">
        <w:rPr>
          <w:rFonts w:asciiTheme="minorHAnsi" w:hAnsiTheme="minorHAnsi" w:cstheme="minorHAnsi"/>
          <w:sz w:val="22"/>
          <w:szCs w:val="22"/>
        </w:rPr>
        <w:t xml:space="preserve"> </w:t>
      </w:r>
      <w:r w:rsidRPr="004D6863">
        <w:rPr>
          <w:rStyle w:val="Strong"/>
          <w:rFonts w:asciiTheme="minorHAnsi" w:hAnsiTheme="minorHAnsi" w:cstheme="minorHAnsi"/>
          <w:sz w:val="22"/>
          <w:szCs w:val="22"/>
        </w:rPr>
        <w:t>Example:</w:t>
      </w:r>
      <w:r w:rsidRPr="004D6863">
        <w:rPr>
          <w:rFonts w:asciiTheme="minorHAnsi" w:hAnsiTheme="minorHAnsi" w:cstheme="minorHAnsi"/>
          <w:sz w:val="22"/>
          <w:szCs w:val="22"/>
        </w:rPr>
        <w:t xml:space="preserve"> </w:t>
      </w:r>
      <w:proofErr w:type="spellStart"/>
      <w:r w:rsidRPr="004D6863">
        <w:rPr>
          <w:rFonts w:asciiTheme="minorHAnsi" w:hAnsiTheme="minorHAnsi" w:cstheme="minorHAnsi"/>
          <w:sz w:val="22"/>
          <w:szCs w:val="22"/>
        </w:rPr>
        <w:t>Analyzing</w:t>
      </w:r>
      <w:proofErr w:type="spellEnd"/>
      <w:r w:rsidRPr="004D6863">
        <w:rPr>
          <w:rFonts w:asciiTheme="minorHAnsi" w:hAnsiTheme="minorHAnsi" w:cstheme="minorHAnsi"/>
          <w:sz w:val="22"/>
          <w:szCs w:val="22"/>
        </w:rPr>
        <w:t xml:space="preserve"> customer reviews to identify common themes in product feedback.</w:t>
      </w:r>
    </w:p>
    <w:p w:rsidR="004D6863" w:rsidRPr="004D6863" w:rsidRDefault="005E0E21" w:rsidP="004D6863">
      <w:pPr>
        <w:pStyle w:val="NormalWeb"/>
        <w:numPr>
          <w:ilvl w:val="0"/>
          <w:numId w:val="4"/>
        </w:numPr>
        <w:rPr>
          <w:rStyle w:val="Strong"/>
          <w:rFonts w:asciiTheme="minorHAnsi" w:hAnsiTheme="minorHAnsi" w:cstheme="minorHAnsi"/>
          <w:b w:val="0"/>
          <w:bCs w:val="0"/>
          <w:sz w:val="22"/>
          <w:szCs w:val="22"/>
        </w:rPr>
      </w:pPr>
      <w:r w:rsidRPr="004D6863">
        <w:rPr>
          <w:rStyle w:val="Strong"/>
          <w:rFonts w:asciiTheme="minorHAnsi" w:hAnsiTheme="minorHAnsi" w:cstheme="minorHAnsi"/>
          <w:sz w:val="22"/>
          <w:szCs w:val="22"/>
        </w:rPr>
        <w:t>Narrative Analysis:</w:t>
      </w:r>
      <w:r w:rsidRPr="004D6863">
        <w:rPr>
          <w:rFonts w:asciiTheme="minorHAnsi" w:hAnsiTheme="minorHAnsi" w:cstheme="minorHAnsi"/>
          <w:sz w:val="22"/>
          <w:szCs w:val="22"/>
        </w:rPr>
        <w:t xml:space="preserve"> </w:t>
      </w:r>
      <w:r w:rsidRPr="004D6863">
        <w:rPr>
          <w:rFonts w:asciiTheme="minorHAnsi" w:hAnsiTheme="minorHAnsi" w:cstheme="minorHAnsi"/>
          <w:sz w:val="22"/>
          <w:szCs w:val="22"/>
        </w:rPr>
        <w:t>Examining personal stories and narratives to understand how individuals make sense of their experiences. Ideal for exploring identity, personal development, and life experiences.</w:t>
      </w:r>
      <w:r w:rsidR="004D6863" w:rsidRPr="004D6863">
        <w:rPr>
          <w:rFonts w:asciiTheme="minorHAnsi" w:hAnsiTheme="minorHAnsi" w:cstheme="minorHAnsi"/>
          <w:sz w:val="22"/>
          <w:szCs w:val="22"/>
        </w:rPr>
        <w:t xml:space="preserve"> </w:t>
      </w:r>
      <w:r w:rsidRPr="004D6863">
        <w:rPr>
          <w:rStyle w:val="Strong"/>
          <w:rFonts w:asciiTheme="minorHAnsi" w:hAnsiTheme="minorHAnsi" w:cstheme="minorHAnsi"/>
          <w:sz w:val="22"/>
          <w:szCs w:val="22"/>
        </w:rPr>
        <w:t>Example:</w:t>
      </w:r>
      <w:r w:rsidRPr="004D6863">
        <w:rPr>
          <w:rFonts w:asciiTheme="minorHAnsi" w:hAnsiTheme="minorHAnsi" w:cstheme="minorHAnsi"/>
          <w:sz w:val="22"/>
          <w:szCs w:val="22"/>
        </w:rPr>
        <w:t xml:space="preserve"> </w:t>
      </w:r>
      <w:proofErr w:type="spellStart"/>
      <w:r w:rsidRPr="004D6863">
        <w:rPr>
          <w:rFonts w:asciiTheme="minorHAnsi" w:hAnsiTheme="minorHAnsi" w:cstheme="minorHAnsi"/>
          <w:sz w:val="22"/>
          <w:szCs w:val="22"/>
        </w:rPr>
        <w:t>Analyzing</w:t>
      </w:r>
      <w:proofErr w:type="spellEnd"/>
      <w:r w:rsidRPr="004D6863">
        <w:rPr>
          <w:rFonts w:asciiTheme="minorHAnsi" w:hAnsiTheme="minorHAnsi" w:cstheme="minorHAnsi"/>
          <w:sz w:val="22"/>
          <w:szCs w:val="22"/>
        </w:rPr>
        <w:t xml:space="preserve"> employee stories to understand career progression and job satisfaction.</w:t>
      </w:r>
    </w:p>
    <w:p w:rsidR="004D6863" w:rsidRDefault="004D6863" w:rsidP="004D6863">
      <w:pPr>
        <w:pStyle w:val="NormalWeb"/>
      </w:pPr>
      <w:r>
        <w:rPr>
          <w:rStyle w:val="Strong"/>
          <w:rFonts w:asciiTheme="minorHAnsi" w:hAnsiTheme="minorHAnsi" w:cstheme="minorHAnsi"/>
          <w:sz w:val="22"/>
          <w:szCs w:val="22"/>
        </w:rPr>
        <w:t xml:space="preserve">EX: </w:t>
      </w:r>
      <w:r>
        <w:t>A company wants to understand why their employees are leaving.</w:t>
      </w:r>
    </w:p>
    <w:p w:rsidR="004D6863" w:rsidRDefault="004D6863" w:rsidP="004D6863">
      <w:pPr>
        <w:pStyle w:val="NormalWeb"/>
      </w:pPr>
      <w:r>
        <w:rPr>
          <w:rStyle w:val="Strong"/>
        </w:rPr>
        <w:t>Tool:</w:t>
      </w:r>
      <w:r>
        <w:t xml:space="preserve"> </w:t>
      </w:r>
      <w:r>
        <w:rPr>
          <w:rStyle w:val="Strong"/>
        </w:rPr>
        <w:t>Interviews</w:t>
      </w:r>
    </w:p>
    <w:p w:rsidR="004D6863" w:rsidRDefault="004D6863" w:rsidP="004D6863">
      <w:pPr>
        <w:pStyle w:val="NormalWeb"/>
        <w:numPr>
          <w:ilvl w:val="0"/>
          <w:numId w:val="5"/>
        </w:numPr>
      </w:pPr>
      <w:r>
        <w:rPr>
          <w:rStyle w:val="Strong"/>
        </w:rPr>
        <w:t>Process:</w:t>
      </w:r>
      <w:r>
        <w:t xml:space="preserve"> The HR team conducts in-depth interviews with departing employees to explore their reasons for leaving.</w:t>
      </w:r>
    </w:p>
    <w:p w:rsidR="004D6863" w:rsidRDefault="004D6863" w:rsidP="004D6863">
      <w:pPr>
        <w:pStyle w:val="NormalWeb"/>
        <w:numPr>
          <w:ilvl w:val="0"/>
          <w:numId w:val="5"/>
        </w:numPr>
      </w:pPr>
      <w:r>
        <w:rPr>
          <w:rStyle w:val="Strong"/>
        </w:rPr>
        <w:t>Outcome:</w:t>
      </w:r>
      <w:r>
        <w:t xml:space="preserve"> The interviews reveal common themes such as lack of career advancement opportunities and work-life balance issues.</w:t>
      </w:r>
    </w:p>
    <w:p w:rsidR="004D6863" w:rsidRDefault="004D6863" w:rsidP="004D6863">
      <w:pPr>
        <w:pStyle w:val="NormalWeb"/>
        <w:numPr>
          <w:ilvl w:val="0"/>
          <w:numId w:val="5"/>
        </w:numPr>
      </w:pPr>
      <w:r>
        <w:rPr>
          <w:rStyle w:val="Strong"/>
        </w:rPr>
        <w:t>Action:</w:t>
      </w:r>
      <w:r>
        <w:t xml:space="preserve"> Based on these insights, the company implements policies to improve career development programs and flexible working hours.</w:t>
      </w:r>
    </w:p>
    <w:p w:rsidR="004D6863" w:rsidRDefault="004D6863" w:rsidP="004D6863">
      <w:pPr>
        <w:pStyle w:val="NormalWeb"/>
      </w:pPr>
      <w:r>
        <w:rPr>
          <w:rStyle w:val="Strong"/>
        </w:rPr>
        <w:lastRenderedPageBreak/>
        <w:t>Q.</w:t>
      </w:r>
      <w:r>
        <w:t>3 Compare Qualitative and Quantitative Approach of Research</w:t>
      </w:r>
    </w:p>
    <w:p w:rsidR="004D6863" w:rsidRPr="004D6863" w:rsidRDefault="004D6863" w:rsidP="004D6863">
      <w:pPr>
        <w:pStyle w:val="NormalWeb"/>
        <w:rPr>
          <w:rFonts w:asciiTheme="minorHAnsi" w:hAnsiTheme="minorHAnsi" w:cstheme="minorHAnsi"/>
          <w:sz w:val="22"/>
          <w:szCs w:val="22"/>
        </w:rPr>
      </w:pPr>
      <w:r>
        <w:rPr>
          <w:rStyle w:val="Strong"/>
        </w:rPr>
        <w:t>Ans.</w:t>
      </w:r>
      <w:r>
        <w:t xml:space="preserve"> </w:t>
      </w:r>
      <w:r w:rsidRPr="004D6863">
        <w:rPr>
          <w:rStyle w:val="Strong"/>
          <w:rFonts w:asciiTheme="minorHAnsi" w:hAnsiTheme="minorHAnsi" w:cstheme="minorHAnsi"/>
          <w:sz w:val="22"/>
          <w:szCs w:val="22"/>
        </w:rPr>
        <w:t xml:space="preserve">Qualitative </w:t>
      </w:r>
      <w:proofErr w:type="spellStart"/>
      <w:r w:rsidRPr="004D6863">
        <w:rPr>
          <w:rStyle w:val="Strong"/>
          <w:rFonts w:asciiTheme="minorHAnsi" w:hAnsiTheme="minorHAnsi" w:cstheme="minorHAnsi"/>
          <w:sz w:val="22"/>
          <w:szCs w:val="22"/>
        </w:rPr>
        <w:t>Research</w:t>
      </w:r>
      <w:proofErr w:type="gramStart"/>
      <w:r w:rsidRPr="004D6863">
        <w:rPr>
          <w:rStyle w:val="Strong"/>
          <w:rFonts w:asciiTheme="minorHAnsi" w:hAnsiTheme="minorHAnsi" w:cstheme="minorHAnsi"/>
          <w:sz w:val="22"/>
          <w:szCs w:val="22"/>
        </w:rPr>
        <w:t>:</w:t>
      </w:r>
      <w:r w:rsidRPr="004D6863">
        <w:rPr>
          <w:rFonts w:asciiTheme="minorHAnsi" w:hAnsiTheme="minorHAnsi" w:cstheme="minorHAnsi"/>
          <w:sz w:val="22"/>
          <w:szCs w:val="22"/>
        </w:rPr>
        <w:t>Focuses</w:t>
      </w:r>
      <w:proofErr w:type="spellEnd"/>
      <w:proofErr w:type="gramEnd"/>
      <w:r w:rsidRPr="004D6863">
        <w:rPr>
          <w:rFonts w:asciiTheme="minorHAnsi" w:hAnsiTheme="minorHAnsi" w:cstheme="minorHAnsi"/>
          <w:sz w:val="22"/>
          <w:szCs w:val="22"/>
        </w:rPr>
        <w:t xml:space="preserve"> on understanding human </w:t>
      </w:r>
      <w:proofErr w:type="spellStart"/>
      <w:r w:rsidRPr="004D6863">
        <w:rPr>
          <w:rFonts w:asciiTheme="minorHAnsi" w:hAnsiTheme="minorHAnsi" w:cstheme="minorHAnsi"/>
          <w:sz w:val="22"/>
          <w:szCs w:val="22"/>
        </w:rPr>
        <w:t>behavior</w:t>
      </w:r>
      <w:proofErr w:type="spellEnd"/>
      <w:r w:rsidRPr="004D6863">
        <w:rPr>
          <w:rFonts w:asciiTheme="minorHAnsi" w:hAnsiTheme="minorHAnsi" w:cstheme="minorHAnsi"/>
          <w:sz w:val="22"/>
          <w:szCs w:val="22"/>
        </w:rPr>
        <w:t>, experiences, and perceptions through descriptive and interpretative methods.</w:t>
      </w:r>
    </w:p>
    <w:p w:rsidR="004D6863" w:rsidRPr="004D6863" w:rsidRDefault="004D6863" w:rsidP="004D6863">
      <w:pPr>
        <w:pStyle w:val="NormalWeb"/>
        <w:numPr>
          <w:ilvl w:val="0"/>
          <w:numId w:val="6"/>
        </w:numPr>
        <w:rPr>
          <w:rFonts w:asciiTheme="minorHAnsi" w:hAnsiTheme="minorHAnsi" w:cstheme="minorHAnsi"/>
          <w:sz w:val="22"/>
          <w:szCs w:val="22"/>
        </w:rPr>
      </w:pPr>
      <w:r w:rsidRPr="004D6863">
        <w:rPr>
          <w:rStyle w:val="Strong"/>
          <w:rFonts w:asciiTheme="minorHAnsi" w:hAnsiTheme="minorHAnsi" w:cstheme="minorHAnsi"/>
          <w:sz w:val="22"/>
          <w:szCs w:val="22"/>
        </w:rPr>
        <w:t>Approach:</w:t>
      </w:r>
      <w:r w:rsidRPr="004D6863">
        <w:rPr>
          <w:rFonts w:asciiTheme="minorHAnsi" w:hAnsiTheme="minorHAnsi" w:cstheme="minorHAnsi"/>
          <w:sz w:val="22"/>
          <w:szCs w:val="22"/>
        </w:rPr>
        <w:t xml:space="preserve"> Subjective, exploratory, and flexible.</w:t>
      </w:r>
    </w:p>
    <w:p w:rsidR="004D6863" w:rsidRPr="004D6863" w:rsidRDefault="004D6863" w:rsidP="004D6863">
      <w:pPr>
        <w:pStyle w:val="NormalWeb"/>
        <w:numPr>
          <w:ilvl w:val="0"/>
          <w:numId w:val="6"/>
        </w:numPr>
        <w:rPr>
          <w:rFonts w:asciiTheme="minorHAnsi" w:hAnsiTheme="minorHAnsi" w:cstheme="minorHAnsi"/>
          <w:sz w:val="22"/>
          <w:szCs w:val="22"/>
        </w:rPr>
      </w:pPr>
      <w:r w:rsidRPr="004D6863">
        <w:rPr>
          <w:rStyle w:val="Strong"/>
          <w:rFonts w:asciiTheme="minorHAnsi" w:hAnsiTheme="minorHAnsi" w:cstheme="minorHAnsi"/>
          <w:sz w:val="22"/>
          <w:szCs w:val="22"/>
        </w:rPr>
        <w:t>Data Collection:</w:t>
      </w:r>
      <w:r w:rsidRPr="004D6863">
        <w:rPr>
          <w:rFonts w:asciiTheme="minorHAnsi" w:hAnsiTheme="minorHAnsi" w:cstheme="minorHAnsi"/>
          <w:sz w:val="22"/>
          <w:szCs w:val="22"/>
        </w:rPr>
        <w:t xml:space="preserve"> Uses non-numerical data such as interviews, focus groups, observations, and case studies.</w:t>
      </w:r>
    </w:p>
    <w:p w:rsidR="004D6863" w:rsidRPr="004D6863" w:rsidRDefault="004D6863" w:rsidP="004D6863">
      <w:pPr>
        <w:pStyle w:val="NormalWeb"/>
        <w:numPr>
          <w:ilvl w:val="0"/>
          <w:numId w:val="6"/>
        </w:numPr>
        <w:rPr>
          <w:rFonts w:asciiTheme="minorHAnsi" w:hAnsiTheme="minorHAnsi" w:cstheme="minorHAnsi"/>
          <w:sz w:val="22"/>
          <w:szCs w:val="22"/>
        </w:rPr>
      </w:pPr>
      <w:r w:rsidRPr="004D6863">
        <w:rPr>
          <w:rStyle w:val="Strong"/>
          <w:rFonts w:asciiTheme="minorHAnsi" w:hAnsiTheme="minorHAnsi" w:cstheme="minorHAnsi"/>
          <w:sz w:val="22"/>
          <w:szCs w:val="22"/>
        </w:rPr>
        <w:t>Purpose:</w:t>
      </w:r>
      <w:r w:rsidRPr="004D6863">
        <w:rPr>
          <w:rFonts w:asciiTheme="minorHAnsi" w:hAnsiTheme="minorHAnsi" w:cstheme="minorHAnsi"/>
          <w:sz w:val="22"/>
          <w:szCs w:val="22"/>
        </w:rPr>
        <w:t xml:space="preserve"> Aims to explore phenomena, understand underlying reasons, and generate hypotheses.</w:t>
      </w:r>
    </w:p>
    <w:p w:rsidR="004D6863" w:rsidRPr="004D6863" w:rsidRDefault="004D6863" w:rsidP="004D6863">
      <w:pPr>
        <w:pStyle w:val="NormalWeb"/>
        <w:numPr>
          <w:ilvl w:val="0"/>
          <w:numId w:val="6"/>
        </w:numPr>
        <w:rPr>
          <w:rFonts w:asciiTheme="minorHAnsi" w:hAnsiTheme="minorHAnsi" w:cstheme="minorHAnsi"/>
          <w:sz w:val="22"/>
          <w:szCs w:val="22"/>
        </w:rPr>
      </w:pPr>
      <w:r w:rsidRPr="004D6863">
        <w:rPr>
          <w:rStyle w:val="Strong"/>
          <w:rFonts w:asciiTheme="minorHAnsi" w:hAnsiTheme="minorHAnsi" w:cstheme="minorHAnsi"/>
          <w:sz w:val="22"/>
          <w:szCs w:val="22"/>
        </w:rPr>
        <w:t>Analysis:</w:t>
      </w:r>
      <w:r w:rsidRPr="004D6863">
        <w:rPr>
          <w:rFonts w:asciiTheme="minorHAnsi" w:hAnsiTheme="minorHAnsi" w:cstheme="minorHAnsi"/>
          <w:sz w:val="22"/>
          <w:szCs w:val="22"/>
        </w:rPr>
        <w:t xml:space="preserve"> Interpretative and thematic, involves identifying patterns and themes.</w:t>
      </w:r>
    </w:p>
    <w:p w:rsidR="004D6863" w:rsidRPr="004D6863" w:rsidRDefault="004D6863" w:rsidP="004D6863">
      <w:pPr>
        <w:pStyle w:val="NormalWeb"/>
        <w:numPr>
          <w:ilvl w:val="0"/>
          <w:numId w:val="6"/>
        </w:numPr>
        <w:rPr>
          <w:rFonts w:asciiTheme="minorHAnsi" w:hAnsiTheme="minorHAnsi" w:cstheme="minorHAnsi"/>
          <w:sz w:val="22"/>
          <w:szCs w:val="22"/>
        </w:rPr>
      </w:pPr>
      <w:r w:rsidRPr="004D6863">
        <w:rPr>
          <w:rStyle w:val="Strong"/>
          <w:rFonts w:asciiTheme="minorHAnsi" w:hAnsiTheme="minorHAnsi" w:cstheme="minorHAnsi"/>
          <w:sz w:val="22"/>
          <w:szCs w:val="22"/>
        </w:rPr>
        <w:t>Outcome:</w:t>
      </w:r>
      <w:r w:rsidRPr="004D6863">
        <w:rPr>
          <w:rFonts w:asciiTheme="minorHAnsi" w:hAnsiTheme="minorHAnsi" w:cstheme="minorHAnsi"/>
          <w:sz w:val="22"/>
          <w:szCs w:val="22"/>
        </w:rPr>
        <w:t xml:space="preserve"> Provides rich, detailed insights and a deeper understanding of the context.</w:t>
      </w:r>
    </w:p>
    <w:p w:rsidR="004D6863" w:rsidRPr="004D6863" w:rsidRDefault="004D6863" w:rsidP="004D6863">
      <w:pPr>
        <w:pStyle w:val="NormalWeb"/>
        <w:rPr>
          <w:rFonts w:asciiTheme="minorHAnsi" w:hAnsiTheme="minorHAnsi" w:cstheme="minorHAnsi"/>
          <w:sz w:val="22"/>
          <w:szCs w:val="22"/>
        </w:rPr>
      </w:pPr>
      <w:r w:rsidRPr="004D6863">
        <w:rPr>
          <w:rStyle w:val="Strong"/>
          <w:rFonts w:asciiTheme="minorHAnsi" w:hAnsiTheme="minorHAnsi" w:cstheme="minorHAnsi"/>
          <w:sz w:val="22"/>
          <w:szCs w:val="22"/>
        </w:rPr>
        <w:t>Quantitative Research:</w:t>
      </w:r>
      <w:r>
        <w:rPr>
          <w:rFonts w:asciiTheme="minorHAnsi" w:hAnsiTheme="minorHAnsi" w:cstheme="minorHAnsi"/>
          <w:sz w:val="22"/>
          <w:szCs w:val="22"/>
        </w:rPr>
        <w:t xml:space="preserve"> </w:t>
      </w:r>
      <w:r w:rsidRPr="004D6863">
        <w:rPr>
          <w:rFonts w:asciiTheme="minorHAnsi" w:hAnsiTheme="minorHAnsi" w:cstheme="minorHAnsi"/>
          <w:sz w:val="22"/>
          <w:szCs w:val="22"/>
        </w:rPr>
        <w:t xml:space="preserve">Focuses on quantifying variables and </w:t>
      </w:r>
      <w:proofErr w:type="spellStart"/>
      <w:r w:rsidRPr="004D6863">
        <w:rPr>
          <w:rFonts w:asciiTheme="minorHAnsi" w:hAnsiTheme="minorHAnsi" w:cstheme="minorHAnsi"/>
          <w:sz w:val="22"/>
          <w:szCs w:val="22"/>
        </w:rPr>
        <w:t>analyzing</w:t>
      </w:r>
      <w:proofErr w:type="spellEnd"/>
      <w:r w:rsidRPr="004D6863">
        <w:rPr>
          <w:rFonts w:asciiTheme="minorHAnsi" w:hAnsiTheme="minorHAnsi" w:cstheme="minorHAnsi"/>
          <w:sz w:val="22"/>
          <w:szCs w:val="22"/>
        </w:rPr>
        <w:t xml:space="preserve"> numerical data to identify patterns and relationships.</w:t>
      </w:r>
    </w:p>
    <w:p w:rsidR="004D6863" w:rsidRPr="004D6863" w:rsidRDefault="004D6863" w:rsidP="004D6863">
      <w:pPr>
        <w:pStyle w:val="NormalWeb"/>
        <w:numPr>
          <w:ilvl w:val="0"/>
          <w:numId w:val="7"/>
        </w:numPr>
        <w:rPr>
          <w:rFonts w:asciiTheme="minorHAnsi" w:hAnsiTheme="minorHAnsi" w:cstheme="minorHAnsi"/>
          <w:sz w:val="22"/>
          <w:szCs w:val="22"/>
        </w:rPr>
      </w:pPr>
      <w:r w:rsidRPr="004D6863">
        <w:rPr>
          <w:rStyle w:val="Strong"/>
          <w:rFonts w:asciiTheme="minorHAnsi" w:hAnsiTheme="minorHAnsi" w:cstheme="minorHAnsi"/>
          <w:sz w:val="22"/>
          <w:szCs w:val="22"/>
        </w:rPr>
        <w:t>Approach:</w:t>
      </w:r>
      <w:r w:rsidRPr="004D6863">
        <w:rPr>
          <w:rFonts w:asciiTheme="minorHAnsi" w:hAnsiTheme="minorHAnsi" w:cstheme="minorHAnsi"/>
          <w:sz w:val="22"/>
          <w:szCs w:val="22"/>
        </w:rPr>
        <w:t xml:space="preserve"> Objective, systematic, and structured.</w:t>
      </w:r>
    </w:p>
    <w:p w:rsidR="004D6863" w:rsidRPr="004D6863" w:rsidRDefault="004D6863" w:rsidP="004D6863">
      <w:pPr>
        <w:pStyle w:val="NormalWeb"/>
        <w:numPr>
          <w:ilvl w:val="0"/>
          <w:numId w:val="7"/>
        </w:numPr>
        <w:rPr>
          <w:rFonts w:asciiTheme="minorHAnsi" w:hAnsiTheme="minorHAnsi" w:cstheme="minorHAnsi"/>
          <w:sz w:val="22"/>
          <w:szCs w:val="22"/>
        </w:rPr>
      </w:pPr>
      <w:r w:rsidRPr="004D6863">
        <w:rPr>
          <w:rStyle w:val="Strong"/>
          <w:rFonts w:asciiTheme="minorHAnsi" w:hAnsiTheme="minorHAnsi" w:cstheme="minorHAnsi"/>
          <w:sz w:val="22"/>
          <w:szCs w:val="22"/>
        </w:rPr>
        <w:t>Data Collection:</w:t>
      </w:r>
      <w:r w:rsidRPr="004D6863">
        <w:rPr>
          <w:rFonts w:asciiTheme="minorHAnsi" w:hAnsiTheme="minorHAnsi" w:cstheme="minorHAnsi"/>
          <w:sz w:val="22"/>
          <w:szCs w:val="22"/>
        </w:rPr>
        <w:t xml:space="preserve"> Uses numerical data through surveys, experiments, questionnaires, and statistical records.</w:t>
      </w:r>
    </w:p>
    <w:p w:rsidR="004D6863" w:rsidRPr="004D6863" w:rsidRDefault="004D6863" w:rsidP="004D6863">
      <w:pPr>
        <w:pStyle w:val="NormalWeb"/>
        <w:numPr>
          <w:ilvl w:val="0"/>
          <w:numId w:val="7"/>
        </w:numPr>
        <w:rPr>
          <w:rFonts w:asciiTheme="minorHAnsi" w:hAnsiTheme="minorHAnsi" w:cstheme="minorHAnsi"/>
          <w:sz w:val="22"/>
          <w:szCs w:val="22"/>
        </w:rPr>
      </w:pPr>
      <w:r w:rsidRPr="004D6863">
        <w:rPr>
          <w:rStyle w:val="Strong"/>
          <w:rFonts w:asciiTheme="minorHAnsi" w:hAnsiTheme="minorHAnsi" w:cstheme="minorHAnsi"/>
          <w:sz w:val="22"/>
          <w:szCs w:val="22"/>
        </w:rPr>
        <w:t>Purpose:</w:t>
      </w:r>
      <w:r w:rsidRPr="004D6863">
        <w:rPr>
          <w:rFonts w:asciiTheme="minorHAnsi" w:hAnsiTheme="minorHAnsi" w:cstheme="minorHAnsi"/>
          <w:sz w:val="22"/>
          <w:szCs w:val="22"/>
        </w:rPr>
        <w:t xml:space="preserve"> Aims to test hypotheses, measure variables, and generalize findings.</w:t>
      </w:r>
    </w:p>
    <w:p w:rsidR="004D6863" w:rsidRPr="004D6863" w:rsidRDefault="004D6863" w:rsidP="004D6863">
      <w:pPr>
        <w:pStyle w:val="NormalWeb"/>
        <w:numPr>
          <w:ilvl w:val="0"/>
          <w:numId w:val="7"/>
        </w:numPr>
        <w:rPr>
          <w:rFonts w:asciiTheme="minorHAnsi" w:hAnsiTheme="minorHAnsi" w:cstheme="minorHAnsi"/>
          <w:sz w:val="22"/>
          <w:szCs w:val="22"/>
        </w:rPr>
      </w:pPr>
      <w:r w:rsidRPr="004D6863">
        <w:rPr>
          <w:rStyle w:val="Strong"/>
          <w:rFonts w:asciiTheme="minorHAnsi" w:hAnsiTheme="minorHAnsi" w:cstheme="minorHAnsi"/>
          <w:sz w:val="22"/>
          <w:szCs w:val="22"/>
        </w:rPr>
        <w:t>Analysis:</w:t>
      </w:r>
      <w:r w:rsidRPr="004D6863">
        <w:rPr>
          <w:rFonts w:asciiTheme="minorHAnsi" w:hAnsiTheme="minorHAnsi" w:cstheme="minorHAnsi"/>
          <w:sz w:val="22"/>
          <w:szCs w:val="22"/>
        </w:rPr>
        <w:t xml:space="preserve"> Statistical and mathematical, involves using statistical tools to </w:t>
      </w:r>
      <w:proofErr w:type="spellStart"/>
      <w:r w:rsidRPr="004D6863">
        <w:rPr>
          <w:rFonts w:asciiTheme="minorHAnsi" w:hAnsiTheme="minorHAnsi" w:cstheme="minorHAnsi"/>
          <w:sz w:val="22"/>
          <w:szCs w:val="22"/>
        </w:rPr>
        <w:t>analyze</w:t>
      </w:r>
      <w:proofErr w:type="spellEnd"/>
      <w:r w:rsidRPr="004D6863">
        <w:rPr>
          <w:rFonts w:asciiTheme="minorHAnsi" w:hAnsiTheme="minorHAnsi" w:cstheme="minorHAnsi"/>
          <w:sz w:val="22"/>
          <w:szCs w:val="22"/>
        </w:rPr>
        <w:t xml:space="preserve"> data.</w:t>
      </w:r>
    </w:p>
    <w:p w:rsidR="004D6863" w:rsidRPr="004D6863" w:rsidRDefault="004D6863" w:rsidP="004D6863">
      <w:pPr>
        <w:pStyle w:val="NormalWeb"/>
        <w:numPr>
          <w:ilvl w:val="0"/>
          <w:numId w:val="7"/>
        </w:numPr>
        <w:rPr>
          <w:rFonts w:asciiTheme="minorHAnsi" w:hAnsiTheme="minorHAnsi" w:cstheme="minorHAnsi"/>
          <w:sz w:val="22"/>
          <w:szCs w:val="22"/>
        </w:rPr>
      </w:pPr>
      <w:r w:rsidRPr="004D6863">
        <w:rPr>
          <w:rStyle w:val="Strong"/>
          <w:rFonts w:asciiTheme="minorHAnsi" w:hAnsiTheme="minorHAnsi" w:cstheme="minorHAnsi"/>
          <w:sz w:val="22"/>
          <w:szCs w:val="22"/>
        </w:rPr>
        <w:t>Outcome:</w:t>
      </w:r>
      <w:r w:rsidRPr="004D6863">
        <w:rPr>
          <w:rFonts w:asciiTheme="minorHAnsi" w:hAnsiTheme="minorHAnsi" w:cstheme="minorHAnsi"/>
          <w:sz w:val="22"/>
          <w:szCs w:val="22"/>
        </w:rPr>
        <w:t xml:space="preserve"> Provides precise, measurable, and generalizable results.</w:t>
      </w:r>
    </w:p>
    <w:p w:rsidR="004D6863" w:rsidRDefault="004D6863" w:rsidP="004D6863">
      <w:pPr>
        <w:pStyle w:val="NormalWeb"/>
        <w:ind w:left="360"/>
      </w:pPr>
      <w:r>
        <w:rPr>
          <w:b/>
          <w:bCs/>
          <w:noProof/>
        </w:rPr>
        <mc:AlternateContent>
          <mc:Choice Requires="wps">
            <w:drawing>
              <wp:anchor distT="0" distB="0" distL="114300" distR="114300" simplePos="0" relativeHeight="251659264" behindDoc="0" locked="0" layoutInCell="1" allowOverlap="1" wp14:anchorId="589ADAAA" wp14:editId="47C3878B">
                <wp:simplePos x="0" y="0"/>
                <wp:positionH relativeFrom="column">
                  <wp:posOffset>4531360</wp:posOffset>
                </wp:positionH>
                <wp:positionV relativeFrom="paragraph">
                  <wp:posOffset>6350</wp:posOffset>
                </wp:positionV>
                <wp:extent cx="990600" cy="4095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990600" cy="409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6282E" id="Rectangle 3" o:spid="_x0000_s1026" style="position:absolute;margin-left:356.8pt;margin-top:.5pt;width:78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0tdkAIAAKsFAAAOAAAAZHJzL2Uyb0RvYy54bWysVMFu2zAMvQ/YPwi6r3bSpF2COkWQIsOA&#10;oi3aDj0rshQbkEVNUuJkXz9Ksp2uK3YoloMiiuQj+Uzy6vrQKLIX1tWgCzo6yykRmkNZ621Bfzyv&#10;v3ylxHmmS6ZAi4IehaPXi8+frlozF2OoQJXCEgTRbt6aglbem3mWOV6JhrkzMEKjUoJtmEfRbrPS&#10;shbRG5WN8/wia8GWxgIXzuHrTVLSRcSXUnB/L6UTnqiCYm4+njaem3Bmiys231pmqpp3abAPZNGw&#10;WmPQAeqGeUZ2tv4Lqqm5BQfSn3FoMpCy5iLWgNWM8jfVPFXMiFgLkuPMQJP7f7D8bv9gSV0W9JwS&#10;zRr8RI9IGtNbJch5oKc1bo5WT+bBdpLDa6j1IG0T/rEKcoiUHgdKxcETjo+zWX6RI/EcVZN8Nr2c&#10;Bszs5Gys898ENCRcCmoxeCSS7W+dT6a9SYjlQNXlulYqCqFLxEpZsmf4fTfbUQf+h5XSH3LEHINn&#10;FupPFcebPyoR8JR+FBKJwxrHMeHYsqdkGOdC+1FSVawUKcdpjr8+yz79SEgEDMgSqxuwO4DeMoH0&#10;2Imezj64itjxg3P+r8SS8+ARI4P2g3NTa7DvASisqouc7HuSEjWBpQ2UR2wrC2nenOHrGj/vLXP+&#10;gVkcMOwIXBr+Hg+poC0odDdKKrC/3nsP9tj3qKWkxYEtqPu5Y1ZQor5rnIjZaDIJEx6FyfRyjIJ9&#10;rdm81uhdswLsmRGuJ8PjNdh71V+lheYFd8syREUV0xxjF5R72wsrnxYJbiculstohlNtmL/VT4YH&#10;8MBqaN/nwwuzputxj8NxB/1ws/mbVk+2wVPDcudB1nEOTrx2fONGiI3Tba+wcl7L0eq0Yxe/AQAA&#10;//8DAFBLAwQUAAYACAAAACEArY6aU90AAAAIAQAADwAAAGRycy9kb3ducmV2LnhtbEyPzUrDQBSF&#10;94LvMFzBnZ200rRNMykiigguaivY5W3mThLMzITMJI1v73Wly8N3OD/5brKtGKkPjXcK5rMEBLnS&#10;68ZVCj6Oz3drECGi09h6Rwq+KcCuuL7KMdP+4t5pPMRKcIgLGSqoY+wyKUNZk8Uw8x05Zsb3FiPL&#10;vpK6xwuH21YukiSVFhvHDTV29FhT+XUYrIKTwZfj02t4k2Yxmk2zHz7NalDq9mZ62IKINMU/M/zO&#10;5+lQ8KazH5wOolWwmt+nbGXAl5iv0w3rs4J0uQRZ5PL/geIHAAD//wMAUEsBAi0AFAAGAAgAAAAh&#10;ALaDOJL+AAAA4QEAABMAAAAAAAAAAAAAAAAAAAAAAFtDb250ZW50X1R5cGVzXS54bWxQSwECLQAU&#10;AAYACAAAACEAOP0h/9YAAACUAQAACwAAAAAAAAAAAAAAAAAvAQAAX3JlbHMvLnJlbHNQSwECLQAU&#10;AAYACAAAACEA95dLXZACAACrBQAADgAAAAAAAAAAAAAAAAAuAgAAZHJzL2Uyb0RvYy54bWxQSwEC&#10;LQAUAAYACAAAACEArY6aU90AAAAIAQAADwAAAAAAAAAAAAAAAADqBAAAZHJzL2Rvd25yZXYueG1s&#10;UEsFBgAAAAAEAAQA8wAAAPQFAAAAAA==&#10;" fillcolor="white [3212]" strokecolor="white [3212]" strokeweight="1pt"/>
            </w:pict>
          </mc:Fallback>
        </mc:AlternateContent>
      </w:r>
      <w:r>
        <w:rPr>
          <w:noProof/>
        </w:rPr>
        <w:drawing>
          <wp:inline distT="0" distB="0" distL="0" distR="0">
            <wp:extent cx="5244453"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jpg"/>
                    <pic:cNvPicPr/>
                  </pic:nvPicPr>
                  <pic:blipFill>
                    <a:blip r:embed="rId5">
                      <a:extLst>
                        <a:ext uri="{28A0092B-C50C-407E-A947-70E740481C1C}">
                          <a14:useLocalDpi xmlns:a14="http://schemas.microsoft.com/office/drawing/2010/main" val="0"/>
                        </a:ext>
                      </a:extLst>
                    </a:blip>
                    <a:stretch>
                      <a:fillRect/>
                    </a:stretch>
                  </pic:blipFill>
                  <pic:spPr>
                    <a:xfrm>
                      <a:off x="0" y="0"/>
                      <a:ext cx="5253055" cy="3301056"/>
                    </a:xfrm>
                    <a:prstGeom prst="rect">
                      <a:avLst/>
                    </a:prstGeom>
                  </pic:spPr>
                </pic:pic>
              </a:graphicData>
            </a:graphic>
          </wp:inline>
        </w:drawing>
      </w:r>
    </w:p>
    <w:p w:rsidR="004D6863" w:rsidRPr="0099675A" w:rsidRDefault="004D6863" w:rsidP="004D6863">
      <w:pPr>
        <w:pStyle w:val="Heading2"/>
        <w:spacing w:before="240" w:after="120"/>
        <w:rPr>
          <w:rFonts w:asciiTheme="minorHAnsi" w:hAnsiTheme="minorHAnsi" w:cstheme="minorHAnsi"/>
          <w:color w:val="000000" w:themeColor="text1"/>
          <w:sz w:val="22"/>
          <w:szCs w:val="22"/>
        </w:rPr>
      </w:pPr>
      <w:r w:rsidRPr="0099675A">
        <w:rPr>
          <w:rFonts w:asciiTheme="minorHAnsi" w:hAnsiTheme="minorHAnsi" w:cstheme="minorHAnsi"/>
          <w:color w:val="000000" w:themeColor="text1"/>
          <w:sz w:val="22"/>
          <w:szCs w:val="22"/>
        </w:rPr>
        <w:t>When to use qualitative vs. quantitative research</w:t>
      </w:r>
      <w:r w:rsidRPr="0099675A">
        <w:rPr>
          <w:rFonts w:asciiTheme="minorHAnsi" w:hAnsiTheme="minorHAnsi" w:cstheme="minorHAnsi"/>
          <w:color w:val="000000" w:themeColor="text1"/>
          <w:sz w:val="22"/>
          <w:szCs w:val="22"/>
        </w:rPr>
        <w:t xml:space="preserve"> </w:t>
      </w:r>
      <w:proofErr w:type="gramStart"/>
      <w:r w:rsidRPr="0099675A">
        <w:rPr>
          <w:rFonts w:asciiTheme="minorHAnsi" w:hAnsiTheme="minorHAnsi" w:cstheme="minorHAnsi"/>
          <w:color w:val="000000" w:themeColor="text1"/>
          <w:sz w:val="22"/>
          <w:szCs w:val="22"/>
        </w:rPr>
        <w:t>A</w:t>
      </w:r>
      <w:proofErr w:type="gramEnd"/>
      <w:r w:rsidRPr="0099675A">
        <w:rPr>
          <w:rFonts w:asciiTheme="minorHAnsi" w:hAnsiTheme="minorHAnsi" w:cstheme="minorHAnsi"/>
          <w:color w:val="000000" w:themeColor="text1"/>
          <w:sz w:val="22"/>
          <w:szCs w:val="22"/>
        </w:rPr>
        <w:t xml:space="preserve"> rule of thumb for deciding whether to use qualitative or quantitative data is:</w:t>
      </w:r>
    </w:p>
    <w:p w:rsidR="004D6863" w:rsidRPr="0099675A" w:rsidRDefault="004D6863" w:rsidP="004D6863">
      <w:pPr>
        <w:numPr>
          <w:ilvl w:val="0"/>
          <w:numId w:val="8"/>
        </w:numPr>
        <w:spacing w:before="100" w:beforeAutospacing="1" w:after="100" w:afterAutospacing="1" w:line="240" w:lineRule="auto"/>
        <w:rPr>
          <w:rFonts w:cstheme="minorHAnsi"/>
          <w:color w:val="000000" w:themeColor="text1"/>
        </w:rPr>
      </w:pPr>
      <w:r w:rsidRPr="0099675A">
        <w:rPr>
          <w:rFonts w:cstheme="minorHAnsi"/>
          <w:color w:val="000000" w:themeColor="text1"/>
        </w:rPr>
        <w:t>Use </w:t>
      </w:r>
      <w:r w:rsidRPr="0099675A">
        <w:rPr>
          <w:rStyle w:val="highlight-blue"/>
          <w:rFonts w:cstheme="minorHAnsi"/>
          <w:color w:val="000000" w:themeColor="text1"/>
        </w:rPr>
        <w:t>quantitative research</w:t>
      </w:r>
      <w:r w:rsidRPr="0099675A">
        <w:rPr>
          <w:rFonts w:cstheme="minorHAnsi"/>
          <w:color w:val="000000" w:themeColor="text1"/>
        </w:rPr>
        <w:t> if you want to </w:t>
      </w:r>
      <w:r w:rsidRPr="0099675A">
        <w:rPr>
          <w:rStyle w:val="Strong"/>
          <w:rFonts w:cstheme="minorHAnsi"/>
          <w:color w:val="000000" w:themeColor="text1"/>
        </w:rPr>
        <w:t>confirm or test something</w:t>
      </w:r>
      <w:r w:rsidRPr="0099675A">
        <w:rPr>
          <w:rFonts w:cstheme="minorHAnsi"/>
          <w:color w:val="000000" w:themeColor="text1"/>
        </w:rPr>
        <w:t> (a theory or </w:t>
      </w:r>
      <w:hyperlink r:id="rId6" w:history="1">
        <w:r w:rsidRPr="0099675A">
          <w:rPr>
            <w:rStyle w:val="Hyperlink"/>
            <w:rFonts w:cstheme="minorHAnsi"/>
            <w:color w:val="000000" w:themeColor="text1"/>
          </w:rPr>
          <w:t>hypothesis</w:t>
        </w:r>
      </w:hyperlink>
      <w:r w:rsidRPr="0099675A">
        <w:rPr>
          <w:rFonts w:cstheme="minorHAnsi"/>
          <w:color w:val="000000" w:themeColor="text1"/>
        </w:rPr>
        <w:t>)</w:t>
      </w:r>
    </w:p>
    <w:p w:rsidR="004D6863" w:rsidRPr="0099675A" w:rsidRDefault="004D6863" w:rsidP="004D6863">
      <w:pPr>
        <w:numPr>
          <w:ilvl w:val="0"/>
          <w:numId w:val="8"/>
        </w:numPr>
        <w:spacing w:before="100" w:beforeAutospacing="1" w:after="100" w:afterAutospacing="1" w:line="240" w:lineRule="auto"/>
        <w:rPr>
          <w:rFonts w:cstheme="minorHAnsi"/>
          <w:color w:val="000000" w:themeColor="text1"/>
        </w:rPr>
      </w:pPr>
      <w:r w:rsidRPr="0099675A">
        <w:rPr>
          <w:rFonts w:cstheme="minorHAnsi"/>
          <w:color w:val="000000" w:themeColor="text1"/>
        </w:rPr>
        <w:t>Use </w:t>
      </w:r>
      <w:r w:rsidRPr="0099675A">
        <w:rPr>
          <w:rStyle w:val="highlight-purple"/>
          <w:rFonts w:cstheme="minorHAnsi"/>
          <w:color w:val="000000" w:themeColor="text1"/>
        </w:rPr>
        <w:t>qualitative research</w:t>
      </w:r>
      <w:r w:rsidRPr="0099675A">
        <w:rPr>
          <w:rFonts w:cstheme="minorHAnsi"/>
          <w:color w:val="000000" w:themeColor="text1"/>
        </w:rPr>
        <w:t> if you want to </w:t>
      </w:r>
      <w:r w:rsidRPr="0099675A">
        <w:rPr>
          <w:rStyle w:val="Strong"/>
          <w:rFonts w:cstheme="minorHAnsi"/>
          <w:color w:val="000000" w:themeColor="text1"/>
        </w:rPr>
        <w:t>understand something</w:t>
      </w:r>
      <w:r w:rsidRPr="0099675A">
        <w:rPr>
          <w:rFonts w:cstheme="minorHAnsi"/>
          <w:color w:val="000000" w:themeColor="text1"/>
        </w:rPr>
        <w:t> (concepts, thoughts, experiences)</w:t>
      </w:r>
    </w:p>
    <w:p w:rsidR="005E0E21" w:rsidRDefault="005E0E21" w:rsidP="005E0E21">
      <w:pPr>
        <w:spacing w:before="100" w:beforeAutospacing="1" w:after="100" w:afterAutospacing="1" w:line="240" w:lineRule="auto"/>
        <w:rPr>
          <w:rFonts w:ascii="Times New Roman" w:eastAsia="Times New Roman" w:hAnsi="Times New Roman" w:cs="Times New Roman"/>
          <w:sz w:val="24"/>
          <w:szCs w:val="24"/>
          <w:lang w:eastAsia="en-IN"/>
        </w:rPr>
      </w:pPr>
    </w:p>
    <w:p w:rsidR="0099675A" w:rsidRPr="0099675A" w:rsidRDefault="0099675A" w:rsidP="005E0E21">
      <w:pPr>
        <w:spacing w:before="100" w:beforeAutospacing="1" w:after="100" w:afterAutospacing="1" w:line="240" w:lineRule="auto"/>
        <w:rPr>
          <w:rFonts w:ascii="Times New Roman" w:eastAsia="Times New Roman" w:hAnsi="Times New Roman" w:cs="Times New Roman"/>
          <w:b/>
          <w:sz w:val="24"/>
          <w:szCs w:val="24"/>
          <w:lang w:eastAsia="en-IN"/>
        </w:rPr>
      </w:pPr>
      <w:r w:rsidRPr="0099675A">
        <w:rPr>
          <w:rFonts w:ascii="Times New Roman" w:eastAsia="Times New Roman" w:hAnsi="Times New Roman" w:cs="Times New Roman"/>
          <w:b/>
          <w:sz w:val="24"/>
          <w:szCs w:val="24"/>
          <w:lang w:eastAsia="en-IN"/>
        </w:rPr>
        <w:lastRenderedPageBreak/>
        <w:t>Q4. Focus Group Interview</w:t>
      </w:r>
    </w:p>
    <w:p w:rsidR="005E0E21" w:rsidRDefault="0099675A" w:rsidP="0099675A">
      <w:pPr>
        <w:spacing w:before="100" w:beforeAutospacing="1" w:after="100" w:afterAutospacing="1" w:line="240" w:lineRule="auto"/>
        <w:rPr>
          <w:rFonts w:ascii="Times New Roman" w:eastAsia="Times New Roman" w:hAnsi="Times New Roman" w:cs="Times New Roman"/>
          <w:sz w:val="24"/>
          <w:szCs w:val="24"/>
          <w:lang w:eastAsia="en-IN"/>
        </w:rPr>
      </w:pPr>
      <w:r w:rsidRPr="0099675A">
        <w:rPr>
          <w:rFonts w:ascii="Times New Roman" w:eastAsia="Times New Roman" w:hAnsi="Times New Roman" w:cs="Times New Roman"/>
          <w:b/>
          <w:sz w:val="24"/>
          <w:szCs w:val="24"/>
          <w:lang w:eastAsia="en-IN"/>
        </w:rPr>
        <w:t>Ans</w:t>
      </w:r>
      <w:r>
        <w:rPr>
          <w:rFonts w:ascii="Times New Roman" w:eastAsia="Times New Roman" w:hAnsi="Times New Roman" w:cs="Times New Roman"/>
          <w:sz w:val="24"/>
          <w:szCs w:val="24"/>
          <w:lang w:eastAsia="en-IN"/>
        </w:rPr>
        <w:t xml:space="preserve">. </w:t>
      </w:r>
      <w:r w:rsidRPr="0099675A">
        <w:rPr>
          <w:rFonts w:cstheme="minorHAnsi"/>
          <w:color w:val="000000" w:themeColor="text1"/>
          <w:sz w:val="24"/>
          <w:shd w:val="clear" w:color="auto" w:fill="FFFFFF"/>
        </w:rPr>
        <w:t>Focus groups are a type of </w:t>
      </w:r>
      <w:hyperlink r:id="rId7" w:history="1">
        <w:r w:rsidRPr="0099675A">
          <w:rPr>
            <w:rStyle w:val="Hyperlink"/>
            <w:rFonts w:cstheme="minorHAnsi"/>
            <w:color w:val="000000" w:themeColor="text1"/>
            <w:sz w:val="24"/>
            <w:u w:val="none"/>
            <w:shd w:val="clear" w:color="auto" w:fill="FFFFFF"/>
          </w:rPr>
          <w:t>qualitative research</w:t>
        </w:r>
      </w:hyperlink>
      <w:r w:rsidRPr="0099675A">
        <w:rPr>
          <w:rFonts w:cstheme="minorHAnsi"/>
          <w:color w:val="000000" w:themeColor="text1"/>
          <w:sz w:val="24"/>
          <w:shd w:val="clear" w:color="auto" w:fill="FFFFFF"/>
        </w:rPr>
        <w:t>. Observations of the group’s dynamic, their answers to focus group questions, and even their body language can guide future research on consumer decisions, products and services, or controversial topics.</w:t>
      </w:r>
      <w:r w:rsidRPr="0099675A">
        <w:rPr>
          <w:rFonts w:cstheme="minorHAnsi"/>
          <w:color w:val="000000" w:themeColor="text1"/>
          <w:sz w:val="24"/>
          <w:shd w:val="clear" w:color="auto" w:fill="FFFFFF"/>
        </w:rPr>
        <w:t xml:space="preserve"> </w:t>
      </w:r>
      <w:proofErr w:type="gramStart"/>
      <w:r w:rsidRPr="0099675A">
        <w:rPr>
          <w:rFonts w:cstheme="minorHAnsi"/>
          <w:color w:val="000000" w:themeColor="text1"/>
          <w:sz w:val="24"/>
        </w:rPr>
        <w:t>where</w:t>
      </w:r>
      <w:proofErr w:type="gramEnd"/>
      <w:r w:rsidRPr="0099675A">
        <w:rPr>
          <w:rFonts w:cstheme="minorHAnsi"/>
          <w:color w:val="000000" w:themeColor="text1"/>
          <w:sz w:val="24"/>
        </w:rPr>
        <w:t xml:space="preserve"> a small group of people (usually 6-12 participants) are brought together to discuss a specific topic or set of issues under the guidance of a moderator. The objective is to gather diverse perspectives, insights, and opinions on the topic being studied.</w:t>
      </w:r>
    </w:p>
    <w:p w:rsidR="0099675A" w:rsidRDefault="0099675A" w:rsidP="0099675A">
      <w:pPr>
        <w:pStyle w:val="Heading3"/>
      </w:pPr>
      <w:r>
        <w:t>Characteristics of Focus Group Interviews:</w:t>
      </w:r>
    </w:p>
    <w:p w:rsidR="0099675A" w:rsidRPr="0099675A" w:rsidRDefault="0099675A" w:rsidP="0099675A">
      <w:pPr>
        <w:pStyle w:val="NormalWeb"/>
        <w:numPr>
          <w:ilvl w:val="0"/>
          <w:numId w:val="9"/>
        </w:numPr>
        <w:rPr>
          <w:rFonts w:asciiTheme="minorHAnsi" w:hAnsiTheme="minorHAnsi" w:cstheme="minorHAnsi"/>
          <w:color w:val="000000" w:themeColor="text1"/>
        </w:rPr>
      </w:pPr>
      <w:r w:rsidRPr="0099675A">
        <w:rPr>
          <w:rStyle w:val="Strong"/>
          <w:rFonts w:asciiTheme="minorHAnsi" w:hAnsiTheme="minorHAnsi" w:cstheme="minorHAnsi"/>
          <w:color w:val="000000" w:themeColor="text1"/>
        </w:rPr>
        <w:t>Group Interaction:</w:t>
      </w:r>
      <w:r w:rsidRPr="0099675A">
        <w:rPr>
          <w:rFonts w:asciiTheme="minorHAnsi" w:hAnsiTheme="minorHAnsi" w:cstheme="minorHAnsi"/>
          <w:color w:val="000000" w:themeColor="text1"/>
        </w:rPr>
        <w:t xml:space="preserve"> </w:t>
      </w:r>
      <w:r w:rsidRPr="0099675A">
        <w:rPr>
          <w:rFonts w:asciiTheme="minorHAnsi" w:hAnsiTheme="minorHAnsi" w:cstheme="minorHAnsi"/>
          <w:color w:val="000000" w:themeColor="text1"/>
        </w:rPr>
        <w:t xml:space="preserve">Participants interact with each other, discussing their views and experiences, which can lead to deeper </w:t>
      </w:r>
      <w:proofErr w:type="spellStart"/>
      <w:r w:rsidRPr="0099675A">
        <w:rPr>
          <w:rFonts w:asciiTheme="minorHAnsi" w:hAnsiTheme="minorHAnsi" w:cstheme="minorHAnsi"/>
          <w:color w:val="000000" w:themeColor="text1"/>
        </w:rPr>
        <w:t>insights.The</w:t>
      </w:r>
      <w:proofErr w:type="spellEnd"/>
      <w:r w:rsidRPr="0099675A">
        <w:rPr>
          <w:rFonts w:asciiTheme="minorHAnsi" w:hAnsiTheme="minorHAnsi" w:cstheme="minorHAnsi"/>
          <w:color w:val="000000" w:themeColor="text1"/>
        </w:rPr>
        <w:t xml:space="preserve"> dynamic nature of group discussion often reveals a broader range of perspectives than individual interviews.</w:t>
      </w:r>
    </w:p>
    <w:p w:rsidR="0099675A" w:rsidRPr="0099675A" w:rsidRDefault="0099675A" w:rsidP="0099675A">
      <w:pPr>
        <w:pStyle w:val="NormalWeb"/>
        <w:numPr>
          <w:ilvl w:val="0"/>
          <w:numId w:val="9"/>
        </w:numPr>
        <w:rPr>
          <w:rFonts w:asciiTheme="minorHAnsi" w:hAnsiTheme="minorHAnsi" w:cstheme="minorHAnsi"/>
          <w:color w:val="000000" w:themeColor="text1"/>
        </w:rPr>
      </w:pPr>
      <w:r w:rsidRPr="0099675A">
        <w:rPr>
          <w:rStyle w:val="Strong"/>
          <w:rFonts w:asciiTheme="minorHAnsi" w:hAnsiTheme="minorHAnsi" w:cstheme="minorHAnsi"/>
          <w:color w:val="000000" w:themeColor="text1"/>
        </w:rPr>
        <w:t>Moderated Discussion:</w:t>
      </w:r>
      <w:r w:rsidRPr="0099675A">
        <w:rPr>
          <w:rStyle w:val="Strong"/>
          <w:rFonts w:asciiTheme="minorHAnsi" w:hAnsiTheme="minorHAnsi" w:cstheme="minorHAnsi"/>
          <w:color w:val="000000" w:themeColor="text1"/>
        </w:rPr>
        <w:t xml:space="preserve"> </w:t>
      </w:r>
      <w:r w:rsidRPr="0099675A">
        <w:rPr>
          <w:rFonts w:asciiTheme="minorHAnsi" w:hAnsiTheme="minorHAnsi" w:cstheme="minorHAnsi"/>
          <w:color w:val="000000" w:themeColor="text1"/>
        </w:rPr>
        <w:t>A moderator guides the discussion, ensuring that the conversation stays on track and that all participants have an opportunity to speak.</w:t>
      </w:r>
      <w:r w:rsidRPr="0099675A">
        <w:rPr>
          <w:rFonts w:asciiTheme="minorHAnsi" w:hAnsiTheme="minorHAnsi" w:cstheme="minorHAnsi"/>
          <w:color w:val="000000" w:themeColor="text1"/>
        </w:rPr>
        <w:t xml:space="preserve"> </w:t>
      </w:r>
      <w:r w:rsidRPr="0099675A">
        <w:rPr>
          <w:rFonts w:asciiTheme="minorHAnsi" w:hAnsiTheme="minorHAnsi" w:cstheme="minorHAnsi"/>
          <w:color w:val="000000" w:themeColor="text1"/>
        </w:rPr>
        <w:t>The moderator may ask specific questions, prompt further discussion, and manage group dynamics.</w:t>
      </w:r>
    </w:p>
    <w:p w:rsidR="0099675A" w:rsidRPr="0099675A" w:rsidRDefault="0099675A" w:rsidP="0099675A">
      <w:pPr>
        <w:pStyle w:val="NormalWeb"/>
        <w:numPr>
          <w:ilvl w:val="0"/>
          <w:numId w:val="9"/>
        </w:numPr>
        <w:rPr>
          <w:rFonts w:asciiTheme="minorHAnsi" w:hAnsiTheme="minorHAnsi" w:cstheme="minorHAnsi"/>
          <w:color w:val="000000" w:themeColor="text1"/>
        </w:rPr>
      </w:pPr>
      <w:r w:rsidRPr="0099675A">
        <w:rPr>
          <w:rStyle w:val="Strong"/>
          <w:rFonts w:asciiTheme="minorHAnsi" w:hAnsiTheme="minorHAnsi" w:cstheme="minorHAnsi"/>
          <w:color w:val="000000" w:themeColor="text1"/>
        </w:rPr>
        <w:t>Qualitative Data:</w:t>
      </w:r>
      <w:r w:rsidRPr="0099675A">
        <w:rPr>
          <w:rStyle w:val="Strong"/>
          <w:rFonts w:asciiTheme="minorHAnsi" w:hAnsiTheme="minorHAnsi" w:cstheme="minorHAnsi"/>
          <w:color w:val="000000" w:themeColor="text1"/>
        </w:rPr>
        <w:t xml:space="preserve"> </w:t>
      </w:r>
      <w:r w:rsidRPr="0099675A">
        <w:rPr>
          <w:rFonts w:asciiTheme="minorHAnsi" w:hAnsiTheme="minorHAnsi" w:cstheme="minorHAnsi"/>
          <w:color w:val="000000" w:themeColor="text1"/>
        </w:rPr>
        <w:t>Focus groups generate rich, qualitative data in the form of spoken words, opinions, and narratives.</w:t>
      </w:r>
      <w:r w:rsidRPr="0099675A">
        <w:rPr>
          <w:rFonts w:asciiTheme="minorHAnsi" w:hAnsiTheme="minorHAnsi" w:cstheme="minorHAnsi"/>
          <w:color w:val="000000" w:themeColor="text1"/>
        </w:rPr>
        <w:t xml:space="preserve"> </w:t>
      </w:r>
      <w:r w:rsidRPr="0099675A">
        <w:rPr>
          <w:rFonts w:asciiTheme="minorHAnsi" w:hAnsiTheme="minorHAnsi" w:cstheme="minorHAnsi"/>
          <w:color w:val="000000" w:themeColor="text1"/>
        </w:rPr>
        <w:t>The data is usually recorded (audio or video) and later transcribed for analysis.</w:t>
      </w:r>
    </w:p>
    <w:p w:rsidR="0099675A" w:rsidRPr="0099675A" w:rsidRDefault="0099675A" w:rsidP="0099675A">
      <w:pPr>
        <w:pStyle w:val="NormalWeb"/>
        <w:numPr>
          <w:ilvl w:val="0"/>
          <w:numId w:val="9"/>
        </w:numPr>
        <w:rPr>
          <w:rFonts w:asciiTheme="minorHAnsi" w:hAnsiTheme="minorHAnsi" w:cstheme="minorHAnsi"/>
          <w:color w:val="000000" w:themeColor="text1"/>
        </w:rPr>
      </w:pPr>
      <w:r w:rsidRPr="0099675A">
        <w:rPr>
          <w:rStyle w:val="Strong"/>
          <w:rFonts w:asciiTheme="minorHAnsi" w:hAnsiTheme="minorHAnsi" w:cstheme="minorHAnsi"/>
          <w:color w:val="000000" w:themeColor="text1"/>
        </w:rPr>
        <w:t>Open-ended Questions:</w:t>
      </w:r>
      <w:r w:rsidRPr="0099675A">
        <w:rPr>
          <w:rFonts w:asciiTheme="minorHAnsi" w:hAnsiTheme="minorHAnsi" w:cstheme="minorHAnsi"/>
          <w:color w:val="000000" w:themeColor="text1"/>
        </w:rPr>
        <w:t xml:space="preserve"> </w:t>
      </w:r>
      <w:r w:rsidRPr="0099675A">
        <w:rPr>
          <w:rFonts w:asciiTheme="minorHAnsi" w:hAnsiTheme="minorHAnsi" w:cstheme="minorHAnsi"/>
          <w:color w:val="000000" w:themeColor="text1"/>
        </w:rPr>
        <w:t>The moderator uses open-ended questions to encourage participants to share their thoughts in detail.</w:t>
      </w:r>
      <w:r w:rsidRPr="0099675A">
        <w:rPr>
          <w:rFonts w:asciiTheme="minorHAnsi" w:hAnsiTheme="minorHAnsi" w:cstheme="minorHAnsi"/>
          <w:color w:val="000000" w:themeColor="text1"/>
        </w:rPr>
        <w:t xml:space="preserve"> </w:t>
      </w:r>
      <w:r w:rsidRPr="0099675A">
        <w:rPr>
          <w:rFonts w:asciiTheme="minorHAnsi" w:hAnsiTheme="minorHAnsi" w:cstheme="minorHAnsi"/>
          <w:color w:val="000000" w:themeColor="text1"/>
        </w:rPr>
        <w:t>This approach allows participants to express their views freely and spontaneously.</w:t>
      </w:r>
    </w:p>
    <w:p w:rsidR="0099675A" w:rsidRPr="0099675A" w:rsidRDefault="0099675A" w:rsidP="0099675A">
      <w:pPr>
        <w:spacing w:before="240" w:after="120" w:line="240" w:lineRule="auto"/>
        <w:outlineLvl w:val="2"/>
        <w:rPr>
          <w:rFonts w:eastAsia="Times New Roman" w:cstheme="minorHAnsi"/>
          <w:b/>
          <w:bCs/>
          <w:color w:val="000000" w:themeColor="text1"/>
          <w:sz w:val="24"/>
          <w:szCs w:val="24"/>
          <w:lang w:eastAsia="en-IN"/>
        </w:rPr>
      </w:pPr>
      <w:r w:rsidRPr="0099675A">
        <w:rPr>
          <w:rFonts w:eastAsia="Times New Roman" w:cstheme="minorHAnsi"/>
          <w:b/>
          <w:bCs/>
          <w:color w:val="000000" w:themeColor="text1"/>
          <w:sz w:val="24"/>
          <w:szCs w:val="24"/>
          <w:lang w:eastAsia="en-IN"/>
        </w:rPr>
        <w:t>Advantages</w:t>
      </w:r>
    </w:p>
    <w:p w:rsidR="0099675A" w:rsidRPr="0099675A" w:rsidRDefault="0099675A" w:rsidP="0099675A">
      <w:pPr>
        <w:numPr>
          <w:ilvl w:val="0"/>
          <w:numId w:val="10"/>
        </w:numPr>
        <w:spacing w:before="100" w:beforeAutospacing="1" w:after="100" w:afterAutospacing="1" w:line="240" w:lineRule="auto"/>
        <w:rPr>
          <w:rFonts w:eastAsia="Times New Roman" w:cstheme="minorHAnsi"/>
          <w:color w:val="000000" w:themeColor="text1"/>
          <w:sz w:val="24"/>
          <w:szCs w:val="24"/>
          <w:lang w:eastAsia="en-IN"/>
        </w:rPr>
      </w:pPr>
      <w:r w:rsidRPr="0099675A">
        <w:rPr>
          <w:rFonts w:eastAsia="Times New Roman" w:cstheme="minorHAnsi"/>
          <w:color w:val="000000" w:themeColor="text1"/>
          <w:sz w:val="24"/>
          <w:szCs w:val="24"/>
          <w:lang w:eastAsia="en-IN"/>
        </w:rPr>
        <w:t>They are fairly straightforward to organize and results have strong </w:t>
      </w:r>
      <w:hyperlink r:id="rId8" w:history="1">
        <w:r w:rsidRPr="0099675A">
          <w:rPr>
            <w:rFonts w:eastAsia="Times New Roman" w:cstheme="minorHAnsi"/>
            <w:color w:val="000000" w:themeColor="text1"/>
            <w:sz w:val="24"/>
            <w:szCs w:val="24"/>
            <w:lang w:eastAsia="en-IN"/>
          </w:rPr>
          <w:t>face validity</w:t>
        </w:r>
      </w:hyperlink>
      <w:r w:rsidRPr="0099675A">
        <w:rPr>
          <w:rFonts w:eastAsia="Times New Roman" w:cstheme="minorHAnsi"/>
          <w:color w:val="000000" w:themeColor="text1"/>
          <w:sz w:val="24"/>
          <w:szCs w:val="24"/>
          <w:lang w:eastAsia="en-IN"/>
        </w:rPr>
        <w:t>.</w:t>
      </w:r>
    </w:p>
    <w:p w:rsidR="0099675A" w:rsidRPr="0099675A" w:rsidRDefault="0099675A" w:rsidP="0099675A">
      <w:pPr>
        <w:numPr>
          <w:ilvl w:val="0"/>
          <w:numId w:val="10"/>
        </w:numPr>
        <w:spacing w:before="100" w:beforeAutospacing="1" w:after="100" w:afterAutospacing="1" w:line="240" w:lineRule="auto"/>
        <w:rPr>
          <w:rFonts w:eastAsia="Times New Roman" w:cstheme="minorHAnsi"/>
          <w:color w:val="000000" w:themeColor="text1"/>
          <w:sz w:val="24"/>
          <w:szCs w:val="24"/>
          <w:lang w:eastAsia="en-IN"/>
        </w:rPr>
      </w:pPr>
      <w:r w:rsidRPr="0099675A">
        <w:rPr>
          <w:rFonts w:eastAsia="Times New Roman" w:cstheme="minorHAnsi"/>
          <w:color w:val="000000" w:themeColor="text1"/>
          <w:sz w:val="24"/>
          <w:szCs w:val="24"/>
          <w:lang w:eastAsia="en-IN"/>
        </w:rPr>
        <w:t>They are usually inexpensive, even if you compensate participant.</w:t>
      </w:r>
    </w:p>
    <w:p w:rsidR="0099675A" w:rsidRPr="0099675A" w:rsidRDefault="0099675A" w:rsidP="0099675A">
      <w:pPr>
        <w:numPr>
          <w:ilvl w:val="0"/>
          <w:numId w:val="10"/>
        </w:numPr>
        <w:spacing w:before="100" w:beforeAutospacing="1" w:after="100" w:afterAutospacing="1" w:line="240" w:lineRule="auto"/>
        <w:rPr>
          <w:rFonts w:eastAsia="Times New Roman" w:cstheme="minorHAnsi"/>
          <w:color w:val="000000" w:themeColor="text1"/>
          <w:sz w:val="24"/>
          <w:szCs w:val="24"/>
          <w:lang w:eastAsia="en-IN"/>
        </w:rPr>
      </w:pPr>
      <w:r w:rsidRPr="0099675A">
        <w:rPr>
          <w:rFonts w:eastAsia="Times New Roman" w:cstheme="minorHAnsi"/>
          <w:color w:val="000000" w:themeColor="text1"/>
          <w:sz w:val="24"/>
          <w:szCs w:val="24"/>
          <w:lang w:eastAsia="en-IN"/>
        </w:rPr>
        <w:t>A focus group is much less time-consuming than a </w:t>
      </w:r>
      <w:hyperlink r:id="rId9" w:history="1">
        <w:r w:rsidRPr="0099675A">
          <w:rPr>
            <w:rFonts w:eastAsia="Times New Roman" w:cstheme="minorHAnsi"/>
            <w:color w:val="000000" w:themeColor="text1"/>
            <w:sz w:val="24"/>
            <w:szCs w:val="24"/>
            <w:lang w:eastAsia="en-IN"/>
          </w:rPr>
          <w:t>survey</w:t>
        </w:r>
      </w:hyperlink>
      <w:r w:rsidRPr="0099675A">
        <w:rPr>
          <w:rFonts w:eastAsia="Times New Roman" w:cstheme="minorHAnsi"/>
          <w:color w:val="000000" w:themeColor="text1"/>
          <w:sz w:val="24"/>
          <w:szCs w:val="24"/>
          <w:lang w:eastAsia="en-IN"/>
        </w:rPr>
        <w:t> or </w:t>
      </w:r>
      <w:hyperlink r:id="rId10" w:history="1">
        <w:r w:rsidRPr="0099675A">
          <w:rPr>
            <w:rFonts w:eastAsia="Times New Roman" w:cstheme="minorHAnsi"/>
            <w:color w:val="000000" w:themeColor="text1"/>
            <w:sz w:val="24"/>
            <w:szCs w:val="24"/>
            <w:lang w:eastAsia="en-IN"/>
          </w:rPr>
          <w:t>experiment</w:t>
        </w:r>
      </w:hyperlink>
      <w:r w:rsidRPr="0099675A">
        <w:rPr>
          <w:rFonts w:eastAsia="Times New Roman" w:cstheme="minorHAnsi"/>
          <w:color w:val="000000" w:themeColor="text1"/>
          <w:sz w:val="24"/>
          <w:szCs w:val="24"/>
          <w:lang w:eastAsia="en-IN"/>
        </w:rPr>
        <w:t>, and you get immediate results.</w:t>
      </w:r>
    </w:p>
    <w:p w:rsidR="0099675A" w:rsidRPr="0099675A" w:rsidRDefault="0099675A" w:rsidP="0099675A">
      <w:pPr>
        <w:numPr>
          <w:ilvl w:val="0"/>
          <w:numId w:val="10"/>
        </w:numPr>
        <w:spacing w:before="100" w:beforeAutospacing="1" w:after="100" w:afterAutospacing="1" w:line="240" w:lineRule="auto"/>
        <w:rPr>
          <w:rFonts w:eastAsia="Times New Roman" w:cstheme="minorHAnsi"/>
          <w:color w:val="000000" w:themeColor="text1"/>
          <w:sz w:val="24"/>
          <w:szCs w:val="24"/>
          <w:lang w:eastAsia="en-IN"/>
        </w:rPr>
      </w:pPr>
      <w:r w:rsidRPr="0099675A">
        <w:rPr>
          <w:rFonts w:eastAsia="Times New Roman" w:cstheme="minorHAnsi"/>
          <w:color w:val="000000" w:themeColor="text1"/>
          <w:sz w:val="24"/>
          <w:szCs w:val="24"/>
          <w:lang w:eastAsia="en-IN"/>
        </w:rPr>
        <w:t>Focus group results are often more comprehensible and intuitive than raw data.</w:t>
      </w:r>
    </w:p>
    <w:p w:rsidR="0099675A" w:rsidRPr="0099675A" w:rsidRDefault="0099675A" w:rsidP="0099675A">
      <w:pPr>
        <w:spacing w:before="240" w:after="120" w:line="240" w:lineRule="auto"/>
        <w:outlineLvl w:val="2"/>
        <w:rPr>
          <w:rFonts w:eastAsia="Times New Roman" w:cstheme="minorHAnsi"/>
          <w:b/>
          <w:bCs/>
          <w:color w:val="000000" w:themeColor="text1"/>
          <w:sz w:val="24"/>
          <w:szCs w:val="24"/>
          <w:lang w:eastAsia="en-IN"/>
        </w:rPr>
      </w:pPr>
      <w:r w:rsidRPr="0099675A">
        <w:rPr>
          <w:rFonts w:eastAsia="Times New Roman" w:cstheme="minorHAnsi"/>
          <w:b/>
          <w:bCs/>
          <w:color w:val="000000" w:themeColor="text1"/>
          <w:sz w:val="24"/>
          <w:szCs w:val="24"/>
          <w:lang w:eastAsia="en-IN"/>
        </w:rPr>
        <w:t>Disadvantages</w:t>
      </w:r>
    </w:p>
    <w:p w:rsidR="0099675A" w:rsidRPr="0099675A" w:rsidRDefault="0099675A" w:rsidP="0099675A">
      <w:pPr>
        <w:numPr>
          <w:ilvl w:val="0"/>
          <w:numId w:val="11"/>
        </w:numPr>
        <w:spacing w:before="100" w:beforeAutospacing="1" w:after="100" w:afterAutospacing="1" w:line="240" w:lineRule="auto"/>
        <w:rPr>
          <w:rFonts w:eastAsia="Times New Roman" w:cstheme="minorHAnsi"/>
          <w:color w:val="000000" w:themeColor="text1"/>
          <w:sz w:val="24"/>
          <w:szCs w:val="24"/>
          <w:lang w:eastAsia="en-IN"/>
        </w:rPr>
      </w:pPr>
      <w:r w:rsidRPr="0099675A">
        <w:rPr>
          <w:rFonts w:eastAsia="Times New Roman" w:cstheme="minorHAnsi"/>
          <w:color w:val="000000" w:themeColor="text1"/>
          <w:sz w:val="24"/>
          <w:szCs w:val="24"/>
          <w:lang w:eastAsia="en-IN"/>
        </w:rPr>
        <w:t>It can be difficult to assemble a truly representative sample. Focus groups are generally not considered </w:t>
      </w:r>
      <w:hyperlink r:id="rId11" w:history="1">
        <w:r w:rsidRPr="0099675A">
          <w:rPr>
            <w:rFonts w:eastAsia="Times New Roman" w:cstheme="minorHAnsi"/>
            <w:color w:val="000000" w:themeColor="text1"/>
            <w:sz w:val="24"/>
            <w:szCs w:val="24"/>
            <w:lang w:eastAsia="en-IN"/>
          </w:rPr>
          <w:t>externally valid</w:t>
        </w:r>
      </w:hyperlink>
      <w:r w:rsidRPr="0099675A">
        <w:rPr>
          <w:rFonts w:eastAsia="Times New Roman" w:cstheme="minorHAnsi"/>
          <w:color w:val="000000" w:themeColor="text1"/>
          <w:sz w:val="24"/>
          <w:szCs w:val="24"/>
          <w:lang w:eastAsia="en-IN"/>
        </w:rPr>
        <w:t> due to their small sample sizes.</w:t>
      </w:r>
    </w:p>
    <w:p w:rsidR="0099675A" w:rsidRPr="0099675A" w:rsidRDefault="0099675A" w:rsidP="0099675A">
      <w:pPr>
        <w:numPr>
          <w:ilvl w:val="0"/>
          <w:numId w:val="11"/>
        </w:numPr>
        <w:spacing w:before="100" w:beforeAutospacing="1" w:after="100" w:afterAutospacing="1" w:line="240" w:lineRule="auto"/>
        <w:rPr>
          <w:rFonts w:eastAsia="Times New Roman" w:cstheme="minorHAnsi"/>
          <w:color w:val="000000" w:themeColor="text1"/>
          <w:sz w:val="24"/>
          <w:szCs w:val="24"/>
          <w:lang w:eastAsia="en-IN"/>
        </w:rPr>
      </w:pPr>
      <w:r w:rsidRPr="0099675A">
        <w:rPr>
          <w:rFonts w:eastAsia="Times New Roman" w:cstheme="minorHAnsi"/>
          <w:color w:val="000000" w:themeColor="text1"/>
          <w:sz w:val="24"/>
          <w:szCs w:val="24"/>
          <w:lang w:eastAsia="en-IN"/>
        </w:rPr>
        <w:t>Due to the small sample size, you cannot ensure the anonymity of respondents, which may influence their desire to speak freely.</w:t>
      </w:r>
    </w:p>
    <w:p w:rsidR="0099675A" w:rsidRPr="0099675A" w:rsidRDefault="0099675A" w:rsidP="0099675A">
      <w:pPr>
        <w:numPr>
          <w:ilvl w:val="0"/>
          <w:numId w:val="11"/>
        </w:numPr>
        <w:spacing w:before="100" w:beforeAutospacing="1" w:after="100" w:afterAutospacing="1" w:line="240" w:lineRule="auto"/>
        <w:rPr>
          <w:rFonts w:eastAsia="Times New Roman" w:cstheme="minorHAnsi"/>
          <w:color w:val="000000" w:themeColor="text1"/>
          <w:sz w:val="24"/>
          <w:szCs w:val="24"/>
          <w:lang w:eastAsia="en-IN"/>
        </w:rPr>
      </w:pPr>
      <w:r w:rsidRPr="0099675A">
        <w:rPr>
          <w:rFonts w:eastAsia="Times New Roman" w:cstheme="minorHAnsi"/>
          <w:color w:val="000000" w:themeColor="text1"/>
          <w:sz w:val="24"/>
          <w:szCs w:val="24"/>
          <w:lang w:eastAsia="en-IN"/>
        </w:rPr>
        <w:t>Depth of analysis can be a concern, as it can be challenging to get honest opinions on controversial topics.</w:t>
      </w:r>
    </w:p>
    <w:p w:rsidR="0099675A" w:rsidRPr="0099675A" w:rsidRDefault="0099675A" w:rsidP="0099675A">
      <w:pPr>
        <w:numPr>
          <w:ilvl w:val="0"/>
          <w:numId w:val="11"/>
        </w:numPr>
        <w:spacing w:before="100" w:beforeAutospacing="1" w:after="100" w:afterAutospacing="1" w:line="240" w:lineRule="auto"/>
        <w:rPr>
          <w:rFonts w:eastAsia="Times New Roman" w:cstheme="minorHAnsi"/>
          <w:color w:val="000000" w:themeColor="text1"/>
          <w:sz w:val="24"/>
          <w:szCs w:val="24"/>
          <w:lang w:eastAsia="en-IN"/>
        </w:rPr>
      </w:pPr>
      <w:r w:rsidRPr="0099675A">
        <w:rPr>
          <w:rFonts w:eastAsia="Times New Roman" w:cstheme="minorHAnsi"/>
          <w:color w:val="000000" w:themeColor="text1"/>
          <w:sz w:val="24"/>
          <w:szCs w:val="24"/>
          <w:lang w:eastAsia="en-IN"/>
        </w:rPr>
        <w:t>There is a lot of room for error in the data analysis and high potential for observer dependency in drawing conclusions. You have to be careful not to cherry-pick responses to fit a prior conclusion.</w:t>
      </w:r>
    </w:p>
    <w:p w:rsidR="0099675A" w:rsidRDefault="0099675A" w:rsidP="0099675A">
      <w:pPr>
        <w:pStyle w:val="NormalWeb"/>
      </w:pPr>
    </w:p>
    <w:p w:rsidR="005E0E21" w:rsidRDefault="005E0E21" w:rsidP="0099675A">
      <w:pPr>
        <w:spacing w:before="100" w:beforeAutospacing="1" w:after="100" w:afterAutospacing="1" w:line="240" w:lineRule="auto"/>
        <w:rPr>
          <w:rFonts w:ascii="Times New Roman" w:eastAsia="Times New Roman" w:hAnsi="Times New Roman" w:cs="Times New Roman"/>
          <w:sz w:val="24"/>
          <w:szCs w:val="24"/>
          <w:lang w:eastAsia="en-IN"/>
        </w:rPr>
      </w:pPr>
    </w:p>
    <w:p w:rsidR="0099675A" w:rsidRDefault="0099675A" w:rsidP="0099675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Q5. Describe Common Research Objectives of Secondary Data Using Appropriate Examples</w:t>
      </w:r>
    </w:p>
    <w:p w:rsidR="0099675A" w:rsidRPr="0099675A" w:rsidRDefault="0099675A" w:rsidP="0099675A">
      <w:pPr>
        <w:pStyle w:val="NormalWeb"/>
        <w:shd w:val="clear" w:color="auto" w:fill="FFFFFF"/>
        <w:spacing w:before="0" w:beforeAutospacing="0" w:after="450" w:afterAutospacing="0"/>
        <w:textAlignment w:val="baseline"/>
        <w:rPr>
          <w:rFonts w:asciiTheme="minorHAnsi" w:hAnsiTheme="minorHAnsi" w:cstheme="minorHAnsi"/>
          <w:color w:val="444444"/>
        </w:rPr>
      </w:pPr>
      <w:proofErr w:type="spellStart"/>
      <w:proofErr w:type="gramStart"/>
      <w:r>
        <w:t>Ans</w:t>
      </w:r>
      <w:proofErr w:type="spellEnd"/>
      <w:r>
        <w:t xml:space="preserve"> .</w:t>
      </w:r>
      <w:proofErr w:type="gramEnd"/>
      <w:r>
        <w:t xml:space="preserve"> </w:t>
      </w:r>
      <w:r w:rsidRPr="0099675A">
        <w:rPr>
          <w:rFonts w:asciiTheme="minorHAnsi" w:hAnsiTheme="minorHAnsi" w:cstheme="minorHAnsi"/>
          <w:color w:val="444444"/>
        </w:rPr>
        <w:t>Secondary data refers to information that has been collected, processed, and published by someone else, rather than the researcher gathering the data first hand. This can include data from sources such as government publications, academic journals, market research reports, and other existing datasets.</w:t>
      </w:r>
    </w:p>
    <w:p w:rsidR="0099675A" w:rsidRPr="0099675A" w:rsidRDefault="0099675A" w:rsidP="0099675A">
      <w:pPr>
        <w:pStyle w:val="NormalWeb"/>
        <w:shd w:val="clear" w:color="auto" w:fill="FFFFFF"/>
        <w:spacing w:before="0" w:beforeAutospacing="0" w:after="450" w:afterAutospacing="0"/>
        <w:textAlignment w:val="baseline"/>
        <w:rPr>
          <w:rFonts w:asciiTheme="minorHAnsi" w:hAnsiTheme="minorHAnsi" w:cstheme="minorHAnsi"/>
          <w:b/>
          <w:color w:val="444444"/>
        </w:rPr>
      </w:pPr>
      <w:r w:rsidRPr="0099675A">
        <w:rPr>
          <w:rFonts w:asciiTheme="minorHAnsi" w:hAnsiTheme="minorHAnsi" w:cstheme="minorHAnsi"/>
          <w:b/>
          <w:color w:val="444444"/>
        </w:rPr>
        <w:t>Types of secondary data are as follows:</w:t>
      </w:r>
    </w:p>
    <w:p w:rsidR="0099675A" w:rsidRPr="0099675A" w:rsidRDefault="0099675A" w:rsidP="0099675A">
      <w:pPr>
        <w:numPr>
          <w:ilvl w:val="0"/>
          <w:numId w:val="12"/>
        </w:numPr>
        <w:shd w:val="clear" w:color="auto" w:fill="FFFFFF"/>
        <w:spacing w:after="0" w:line="240" w:lineRule="auto"/>
        <w:ind w:left="450"/>
        <w:textAlignment w:val="baseline"/>
        <w:rPr>
          <w:rFonts w:eastAsia="Times New Roman" w:cstheme="minorHAnsi"/>
          <w:color w:val="444444"/>
          <w:sz w:val="24"/>
          <w:szCs w:val="24"/>
          <w:lang w:eastAsia="en-IN"/>
        </w:rPr>
      </w:pPr>
      <w:r w:rsidRPr="0099675A">
        <w:rPr>
          <w:rFonts w:eastAsia="Times New Roman" w:cstheme="minorHAnsi"/>
          <w:b/>
          <w:bCs/>
          <w:color w:val="444444"/>
          <w:sz w:val="24"/>
          <w:szCs w:val="24"/>
          <w:bdr w:val="none" w:sz="0" w:space="0" w:color="auto" w:frame="1"/>
          <w:lang w:eastAsia="en-IN"/>
        </w:rPr>
        <w:t>Published data:</w:t>
      </w:r>
      <w:r w:rsidRPr="0099675A">
        <w:rPr>
          <w:rFonts w:eastAsia="Times New Roman" w:cstheme="minorHAnsi"/>
          <w:color w:val="444444"/>
          <w:sz w:val="24"/>
          <w:szCs w:val="24"/>
          <w:lang w:eastAsia="en-IN"/>
        </w:rPr>
        <w:t> Published data refers to data that has been published in books, magazines, newspapers, and other print media. Examples include statistical reports, market research reports, and scholarly articles.</w:t>
      </w:r>
    </w:p>
    <w:p w:rsidR="0099675A" w:rsidRPr="0099675A" w:rsidRDefault="0099675A" w:rsidP="0099675A">
      <w:pPr>
        <w:numPr>
          <w:ilvl w:val="0"/>
          <w:numId w:val="12"/>
        </w:numPr>
        <w:shd w:val="clear" w:color="auto" w:fill="FFFFFF"/>
        <w:spacing w:after="0" w:line="240" w:lineRule="auto"/>
        <w:ind w:left="450"/>
        <w:textAlignment w:val="baseline"/>
        <w:rPr>
          <w:rFonts w:eastAsia="Times New Roman" w:cstheme="minorHAnsi"/>
          <w:color w:val="444444"/>
          <w:sz w:val="24"/>
          <w:szCs w:val="24"/>
          <w:lang w:eastAsia="en-IN"/>
        </w:rPr>
      </w:pPr>
      <w:r w:rsidRPr="0099675A">
        <w:rPr>
          <w:rFonts w:eastAsia="Times New Roman" w:cstheme="minorHAnsi"/>
          <w:b/>
          <w:bCs/>
          <w:color w:val="444444"/>
          <w:sz w:val="24"/>
          <w:szCs w:val="24"/>
          <w:bdr w:val="none" w:sz="0" w:space="0" w:color="auto" w:frame="1"/>
          <w:lang w:eastAsia="en-IN"/>
        </w:rPr>
        <w:t>Government data:</w:t>
      </w:r>
      <w:r w:rsidRPr="0099675A">
        <w:rPr>
          <w:rFonts w:eastAsia="Times New Roman" w:cstheme="minorHAnsi"/>
          <w:color w:val="444444"/>
          <w:sz w:val="24"/>
          <w:szCs w:val="24"/>
          <w:lang w:eastAsia="en-IN"/>
        </w:rPr>
        <w:t> Government data refers to data collected by government agencies and departments. This can include data on demographics, economic trends, crime rates, and health statistics.</w:t>
      </w:r>
    </w:p>
    <w:p w:rsidR="0099675A" w:rsidRPr="0099675A" w:rsidRDefault="0099675A" w:rsidP="0099675A">
      <w:pPr>
        <w:numPr>
          <w:ilvl w:val="0"/>
          <w:numId w:val="12"/>
        </w:numPr>
        <w:shd w:val="clear" w:color="auto" w:fill="FFFFFF"/>
        <w:spacing w:after="0" w:line="240" w:lineRule="auto"/>
        <w:ind w:left="450"/>
        <w:textAlignment w:val="baseline"/>
        <w:rPr>
          <w:rFonts w:eastAsia="Times New Roman" w:cstheme="minorHAnsi"/>
          <w:color w:val="444444"/>
          <w:sz w:val="24"/>
          <w:szCs w:val="24"/>
          <w:lang w:eastAsia="en-IN"/>
        </w:rPr>
      </w:pPr>
      <w:r w:rsidRPr="0099675A">
        <w:rPr>
          <w:rFonts w:eastAsia="Times New Roman" w:cstheme="minorHAnsi"/>
          <w:b/>
          <w:bCs/>
          <w:color w:val="444444"/>
          <w:sz w:val="24"/>
          <w:szCs w:val="24"/>
          <w:bdr w:val="none" w:sz="0" w:space="0" w:color="auto" w:frame="1"/>
          <w:lang w:eastAsia="en-IN"/>
        </w:rPr>
        <w:t>Commercial data:</w:t>
      </w:r>
      <w:r w:rsidRPr="0099675A">
        <w:rPr>
          <w:rFonts w:eastAsia="Times New Roman" w:cstheme="minorHAnsi"/>
          <w:color w:val="444444"/>
          <w:sz w:val="24"/>
          <w:szCs w:val="24"/>
          <w:lang w:eastAsia="en-IN"/>
        </w:rPr>
        <w:t> Commercial data is data collected by businesses for their own purposes. This can include sales data, customer feedback, and market research data.</w:t>
      </w:r>
    </w:p>
    <w:p w:rsidR="0099675A" w:rsidRPr="0099675A" w:rsidRDefault="0099675A" w:rsidP="0099675A">
      <w:pPr>
        <w:numPr>
          <w:ilvl w:val="0"/>
          <w:numId w:val="12"/>
        </w:numPr>
        <w:shd w:val="clear" w:color="auto" w:fill="FFFFFF"/>
        <w:spacing w:after="0" w:line="240" w:lineRule="auto"/>
        <w:ind w:left="450"/>
        <w:textAlignment w:val="baseline"/>
        <w:rPr>
          <w:rFonts w:eastAsia="Times New Roman" w:cstheme="minorHAnsi"/>
          <w:color w:val="444444"/>
          <w:sz w:val="24"/>
          <w:szCs w:val="24"/>
          <w:lang w:eastAsia="en-IN"/>
        </w:rPr>
      </w:pPr>
      <w:r w:rsidRPr="0099675A">
        <w:rPr>
          <w:rFonts w:eastAsia="Times New Roman" w:cstheme="minorHAnsi"/>
          <w:b/>
          <w:bCs/>
          <w:color w:val="444444"/>
          <w:sz w:val="24"/>
          <w:szCs w:val="24"/>
          <w:bdr w:val="none" w:sz="0" w:space="0" w:color="auto" w:frame="1"/>
          <w:lang w:eastAsia="en-IN"/>
        </w:rPr>
        <w:t>Academic data:</w:t>
      </w:r>
      <w:r w:rsidRPr="0099675A">
        <w:rPr>
          <w:rFonts w:eastAsia="Times New Roman" w:cstheme="minorHAnsi"/>
          <w:color w:val="444444"/>
          <w:sz w:val="24"/>
          <w:szCs w:val="24"/>
          <w:lang w:eastAsia="en-IN"/>
        </w:rPr>
        <w:t> Academic data refers to data collected by researchers for academic purposes. This can include data from experiments, surveys, and observational studies.</w:t>
      </w:r>
    </w:p>
    <w:p w:rsidR="0099675A" w:rsidRPr="0099675A" w:rsidRDefault="0099675A" w:rsidP="0099675A">
      <w:pPr>
        <w:numPr>
          <w:ilvl w:val="0"/>
          <w:numId w:val="12"/>
        </w:numPr>
        <w:shd w:val="clear" w:color="auto" w:fill="FFFFFF"/>
        <w:spacing w:after="0" w:line="240" w:lineRule="auto"/>
        <w:ind w:left="450"/>
        <w:textAlignment w:val="baseline"/>
        <w:rPr>
          <w:rFonts w:eastAsia="Times New Roman" w:cstheme="minorHAnsi"/>
          <w:color w:val="444444"/>
          <w:sz w:val="24"/>
          <w:szCs w:val="24"/>
          <w:lang w:eastAsia="en-IN"/>
        </w:rPr>
      </w:pPr>
      <w:r w:rsidRPr="0099675A">
        <w:rPr>
          <w:rFonts w:eastAsia="Times New Roman" w:cstheme="minorHAnsi"/>
          <w:b/>
          <w:bCs/>
          <w:color w:val="444444"/>
          <w:sz w:val="24"/>
          <w:szCs w:val="24"/>
          <w:bdr w:val="none" w:sz="0" w:space="0" w:color="auto" w:frame="1"/>
          <w:lang w:eastAsia="en-IN"/>
        </w:rPr>
        <w:t>Online data: </w:t>
      </w:r>
      <w:r w:rsidRPr="0099675A">
        <w:rPr>
          <w:rFonts w:eastAsia="Times New Roman" w:cstheme="minorHAnsi"/>
          <w:color w:val="444444"/>
          <w:sz w:val="24"/>
          <w:szCs w:val="24"/>
          <w:lang w:eastAsia="en-IN"/>
        </w:rPr>
        <w:t>Online data refers to data that is available on the internet. This can include social media posts, website analytics, and online customer reviews.</w:t>
      </w:r>
    </w:p>
    <w:p w:rsidR="0099675A" w:rsidRPr="0099675A" w:rsidRDefault="0099675A" w:rsidP="0099675A">
      <w:pPr>
        <w:numPr>
          <w:ilvl w:val="0"/>
          <w:numId w:val="12"/>
        </w:numPr>
        <w:shd w:val="clear" w:color="auto" w:fill="FFFFFF"/>
        <w:spacing w:after="0" w:line="240" w:lineRule="auto"/>
        <w:ind w:left="450"/>
        <w:textAlignment w:val="baseline"/>
        <w:rPr>
          <w:rFonts w:eastAsia="Times New Roman" w:cstheme="minorHAnsi"/>
          <w:color w:val="444444"/>
          <w:sz w:val="24"/>
          <w:szCs w:val="24"/>
          <w:lang w:eastAsia="en-IN"/>
        </w:rPr>
      </w:pPr>
      <w:r w:rsidRPr="0099675A">
        <w:rPr>
          <w:rFonts w:eastAsia="Times New Roman" w:cstheme="minorHAnsi"/>
          <w:b/>
          <w:bCs/>
          <w:color w:val="444444"/>
          <w:sz w:val="24"/>
          <w:szCs w:val="24"/>
          <w:bdr w:val="none" w:sz="0" w:space="0" w:color="auto" w:frame="1"/>
          <w:lang w:eastAsia="en-IN"/>
        </w:rPr>
        <w:t>Organizational data: </w:t>
      </w:r>
      <w:r w:rsidRPr="0099675A">
        <w:rPr>
          <w:rFonts w:eastAsia="Times New Roman" w:cstheme="minorHAnsi"/>
          <w:color w:val="444444"/>
          <w:sz w:val="24"/>
          <w:szCs w:val="24"/>
          <w:lang w:eastAsia="en-IN"/>
        </w:rPr>
        <w:t>Organizational data is data collected by businesses or organizations for their own purposes. This can include data on employee performance, financial records, and customer satisfaction.</w:t>
      </w:r>
    </w:p>
    <w:p w:rsidR="0099675A" w:rsidRPr="0099675A" w:rsidRDefault="0099675A" w:rsidP="0099675A">
      <w:pPr>
        <w:numPr>
          <w:ilvl w:val="0"/>
          <w:numId w:val="12"/>
        </w:numPr>
        <w:shd w:val="clear" w:color="auto" w:fill="FFFFFF"/>
        <w:spacing w:after="0" w:line="240" w:lineRule="auto"/>
        <w:ind w:left="450"/>
        <w:textAlignment w:val="baseline"/>
        <w:rPr>
          <w:rFonts w:eastAsia="Times New Roman" w:cstheme="minorHAnsi"/>
          <w:color w:val="444444"/>
          <w:sz w:val="24"/>
          <w:szCs w:val="24"/>
          <w:lang w:eastAsia="en-IN"/>
        </w:rPr>
      </w:pPr>
      <w:r w:rsidRPr="0099675A">
        <w:rPr>
          <w:rFonts w:eastAsia="Times New Roman" w:cstheme="minorHAnsi"/>
          <w:b/>
          <w:bCs/>
          <w:color w:val="444444"/>
          <w:sz w:val="24"/>
          <w:szCs w:val="24"/>
          <w:bdr w:val="none" w:sz="0" w:space="0" w:color="auto" w:frame="1"/>
          <w:lang w:eastAsia="en-IN"/>
        </w:rPr>
        <w:t>Historical data</w:t>
      </w:r>
      <w:r w:rsidRPr="0099675A">
        <w:rPr>
          <w:rFonts w:eastAsia="Times New Roman" w:cstheme="minorHAnsi"/>
          <w:color w:val="444444"/>
          <w:sz w:val="24"/>
          <w:szCs w:val="24"/>
          <w:lang w:eastAsia="en-IN"/>
        </w:rPr>
        <w:t>: Historical data refers to data that was collected in the past and is still available for research purposes. This can include census data, historical documents, and archival records.</w:t>
      </w:r>
    </w:p>
    <w:p w:rsidR="0099675A" w:rsidRPr="0099675A" w:rsidRDefault="0099675A" w:rsidP="0099675A">
      <w:pPr>
        <w:numPr>
          <w:ilvl w:val="0"/>
          <w:numId w:val="12"/>
        </w:numPr>
        <w:shd w:val="clear" w:color="auto" w:fill="FFFFFF"/>
        <w:spacing w:after="0" w:line="240" w:lineRule="auto"/>
        <w:ind w:left="450"/>
        <w:textAlignment w:val="baseline"/>
        <w:rPr>
          <w:rFonts w:eastAsia="Times New Roman" w:cstheme="minorHAnsi"/>
          <w:color w:val="444444"/>
          <w:sz w:val="24"/>
          <w:szCs w:val="24"/>
          <w:lang w:eastAsia="en-IN"/>
        </w:rPr>
      </w:pPr>
      <w:r w:rsidRPr="0099675A">
        <w:rPr>
          <w:rFonts w:eastAsia="Times New Roman" w:cstheme="minorHAnsi"/>
          <w:b/>
          <w:bCs/>
          <w:color w:val="444444"/>
          <w:sz w:val="24"/>
          <w:szCs w:val="24"/>
          <w:bdr w:val="none" w:sz="0" w:space="0" w:color="auto" w:frame="1"/>
          <w:lang w:eastAsia="en-IN"/>
        </w:rPr>
        <w:t>International data:</w:t>
      </w:r>
      <w:r w:rsidRPr="0099675A">
        <w:rPr>
          <w:rFonts w:eastAsia="Times New Roman" w:cstheme="minorHAnsi"/>
          <w:color w:val="444444"/>
          <w:sz w:val="24"/>
          <w:szCs w:val="24"/>
          <w:lang w:eastAsia="en-IN"/>
        </w:rPr>
        <w:t> International data refers to data collected from other countries for research purposes. This can include data on international trade, health statistics, and demographic trends.</w:t>
      </w:r>
    </w:p>
    <w:p w:rsidR="0099675A" w:rsidRPr="0099675A" w:rsidRDefault="0099675A" w:rsidP="0099675A">
      <w:pPr>
        <w:numPr>
          <w:ilvl w:val="0"/>
          <w:numId w:val="12"/>
        </w:numPr>
        <w:shd w:val="clear" w:color="auto" w:fill="FFFFFF"/>
        <w:spacing w:after="0" w:line="240" w:lineRule="auto"/>
        <w:ind w:left="450"/>
        <w:textAlignment w:val="baseline"/>
        <w:rPr>
          <w:rFonts w:eastAsia="Times New Roman" w:cstheme="minorHAnsi"/>
          <w:color w:val="444444"/>
          <w:sz w:val="24"/>
          <w:szCs w:val="24"/>
          <w:lang w:eastAsia="en-IN"/>
        </w:rPr>
      </w:pPr>
      <w:r w:rsidRPr="0099675A">
        <w:rPr>
          <w:rFonts w:eastAsia="Times New Roman" w:cstheme="minorHAnsi"/>
          <w:b/>
          <w:bCs/>
          <w:color w:val="444444"/>
          <w:sz w:val="24"/>
          <w:szCs w:val="24"/>
          <w:bdr w:val="none" w:sz="0" w:space="0" w:color="auto" w:frame="1"/>
          <w:lang w:eastAsia="en-IN"/>
        </w:rPr>
        <w:t>Public data</w:t>
      </w:r>
      <w:r w:rsidRPr="0099675A">
        <w:rPr>
          <w:rFonts w:eastAsia="Times New Roman" w:cstheme="minorHAnsi"/>
          <w:color w:val="444444"/>
          <w:sz w:val="24"/>
          <w:szCs w:val="24"/>
          <w:lang w:eastAsia="en-IN"/>
        </w:rPr>
        <w:t>: Public data refers to data that is available to the general public. This can include data from government agencies, non-profit organizations, and other sources.</w:t>
      </w:r>
    </w:p>
    <w:p w:rsidR="0099675A" w:rsidRPr="0099675A" w:rsidRDefault="0099675A" w:rsidP="0099675A">
      <w:pPr>
        <w:numPr>
          <w:ilvl w:val="0"/>
          <w:numId w:val="12"/>
        </w:numPr>
        <w:shd w:val="clear" w:color="auto" w:fill="FFFFFF"/>
        <w:spacing w:after="0" w:line="240" w:lineRule="auto"/>
        <w:ind w:left="450"/>
        <w:textAlignment w:val="baseline"/>
        <w:rPr>
          <w:rFonts w:eastAsia="Times New Roman" w:cstheme="minorHAnsi"/>
          <w:color w:val="444444"/>
          <w:sz w:val="24"/>
          <w:szCs w:val="24"/>
          <w:lang w:eastAsia="en-IN"/>
        </w:rPr>
      </w:pPr>
      <w:r w:rsidRPr="0099675A">
        <w:rPr>
          <w:rFonts w:eastAsia="Times New Roman" w:cstheme="minorHAnsi"/>
          <w:b/>
          <w:bCs/>
          <w:color w:val="444444"/>
          <w:sz w:val="24"/>
          <w:szCs w:val="24"/>
          <w:bdr w:val="none" w:sz="0" w:space="0" w:color="auto" w:frame="1"/>
          <w:lang w:eastAsia="en-IN"/>
        </w:rPr>
        <w:t>Private data:</w:t>
      </w:r>
      <w:r w:rsidRPr="0099675A">
        <w:rPr>
          <w:rFonts w:eastAsia="Times New Roman" w:cstheme="minorHAnsi"/>
          <w:color w:val="444444"/>
          <w:sz w:val="24"/>
          <w:szCs w:val="24"/>
          <w:lang w:eastAsia="en-IN"/>
        </w:rPr>
        <w:t> Private data refers to data that is not available to the general public. This can include confidential business data, personal medical records, and financial data.</w:t>
      </w:r>
    </w:p>
    <w:p w:rsidR="0099675A" w:rsidRPr="0099675A" w:rsidRDefault="0099675A" w:rsidP="0099675A">
      <w:pPr>
        <w:numPr>
          <w:ilvl w:val="0"/>
          <w:numId w:val="12"/>
        </w:numPr>
        <w:shd w:val="clear" w:color="auto" w:fill="FFFFFF"/>
        <w:spacing w:after="0" w:line="240" w:lineRule="auto"/>
        <w:ind w:left="450"/>
        <w:textAlignment w:val="baseline"/>
        <w:rPr>
          <w:rFonts w:eastAsia="Times New Roman" w:cstheme="minorHAnsi"/>
          <w:color w:val="444444"/>
          <w:sz w:val="24"/>
          <w:szCs w:val="24"/>
          <w:lang w:eastAsia="en-IN"/>
        </w:rPr>
      </w:pPr>
      <w:r w:rsidRPr="0099675A">
        <w:rPr>
          <w:rFonts w:eastAsia="Times New Roman" w:cstheme="minorHAnsi"/>
          <w:b/>
          <w:bCs/>
          <w:color w:val="444444"/>
          <w:sz w:val="24"/>
          <w:szCs w:val="24"/>
          <w:bdr w:val="none" w:sz="0" w:space="0" w:color="auto" w:frame="1"/>
          <w:lang w:eastAsia="en-IN"/>
        </w:rPr>
        <w:t>Big data:</w:t>
      </w:r>
      <w:r w:rsidRPr="0099675A">
        <w:rPr>
          <w:rFonts w:eastAsia="Times New Roman" w:cstheme="minorHAnsi"/>
          <w:color w:val="444444"/>
          <w:sz w:val="24"/>
          <w:szCs w:val="24"/>
          <w:lang w:eastAsia="en-IN"/>
        </w:rPr>
        <w:t xml:space="preserve"> Big data refers to large, complex datasets that are difficult to manage and </w:t>
      </w:r>
      <w:proofErr w:type="spellStart"/>
      <w:r w:rsidRPr="0099675A">
        <w:rPr>
          <w:rFonts w:eastAsia="Times New Roman" w:cstheme="minorHAnsi"/>
          <w:color w:val="444444"/>
          <w:sz w:val="24"/>
          <w:szCs w:val="24"/>
          <w:lang w:eastAsia="en-IN"/>
        </w:rPr>
        <w:t>analyze</w:t>
      </w:r>
      <w:proofErr w:type="spellEnd"/>
      <w:r w:rsidRPr="0099675A">
        <w:rPr>
          <w:rFonts w:eastAsia="Times New Roman" w:cstheme="minorHAnsi"/>
          <w:color w:val="444444"/>
          <w:sz w:val="24"/>
          <w:szCs w:val="24"/>
          <w:lang w:eastAsia="en-IN"/>
        </w:rPr>
        <w:t xml:space="preserve"> using traditional data processing methods. This can include social media data, sensor data, and other types of data generated by digital devices.</w:t>
      </w:r>
    </w:p>
    <w:p w:rsidR="0099675A" w:rsidRPr="0099675A" w:rsidRDefault="0099675A" w:rsidP="0099675A">
      <w:pPr>
        <w:pStyle w:val="Heading3"/>
        <w:rPr>
          <w:b w:val="0"/>
          <w:sz w:val="20"/>
        </w:rPr>
      </w:pPr>
      <w:r w:rsidRPr="0099675A">
        <w:rPr>
          <w:sz w:val="22"/>
        </w:rPr>
        <w:t>Example:</w:t>
      </w:r>
      <w:r>
        <w:rPr>
          <w:sz w:val="22"/>
        </w:rPr>
        <w:t xml:space="preserve"> </w:t>
      </w:r>
      <w:r w:rsidRPr="0099675A">
        <w:rPr>
          <w:b w:val="0"/>
          <w:sz w:val="24"/>
        </w:rPr>
        <w:t xml:space="preserve">A company wants to </w:t>
      </w:r>
      <w:proofErr w:type="spellStart"/>
      <w:r w:rsidRPr="0099675A">
        <w:rPr>
          <w:b w:val="0"/>
          <w:sz w:val="24"/>
        </w:rPr>
        <w:t>analyze</w:t>
      </w:r>
      <w:proofErr w:type="spellEnd"/>
      <w:r w:rsidRPr="0099675A">
        <w:rPr>
          <w:b w:val="0"/>
          <w:sz w:val="24"/>
        </w:rPr>
        <w:t xml:space="preserve"> market trends in the smartphone industry to make informed decisions about their next product launch.</w:t>
      </w:r>
    </w:p>
    <w:p w:rsidR="0099675A" w:rsidRDefault="0099675A" w:rsidP="0099675A">
      <w:pPr>
        <w:pStyle w:val="NormalWeb"/>
      </w:pPr>
      <w:r>
        <w:t xml:space="preserve">The company uses an annual industry report published by a market research firm. This report includes comprehensive data on smartphone sales, market share, consumer preferences, and technological advancements. By </w:t>
      </w:r>
      <w:proofErr w:type="spellStart"/>
      <w:r>
        <w:t>analyzing</w:t>
      </w:r>
      <w:proofErr w:type="spellEnd"/>
      <w:r>
        <w:t xml:space="preserve"> this secondary data, the company can gain valuable insights into market trends, identify potential opportunities, and make strategic decisions without co</w:t>
      </w:r>
      <w:bookmarkStart w:id="0" w:name="_GoBack"/>
      <w:bookmarkEnd w:id="0"/>
      <w:r>
        <w:t>nducting its own primary research.</w:t>
      </w:r>
    </w:p>
    <w:p w:rsidR="00464C4E" w:rsidRPr="005E0E21" w:rsidRDefault="00464C4E">
      <w:pPr>
        <w:rPr>
          <w:rFonts w:cstheme="minorHAnsi"/>
        </w:rPr>
      </w:pPr>
    </w:p>
    <w:sectPr w:rsidR="00464C4E" w:rsidRPr="005E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41CAD"/>
    <w:multiLevelType w:val="multilevel"/>
    <w:tmpl w:val="88E4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4023E"/>
    <w:multiLevelType w:val="multilevel"/>
    <w:tmpl w:val="82CE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EE4EDD"/>
    <w:multiLevelType w:val="multilevel"/>
    <w:tmpl w:val="519C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4B530A"/>
    <w:multiLevelType w:val="multilevel"/>
    <w:tmpl w:val="BC04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7E0C52"/>
    <w:multiLevelType w:val="multilevel"/>
    <w:tmpl w:val="CD84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312F32"/>
    <w:multiLevelType w:val="multilevel"/>
    <w:tmpl w:val="BEC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F5155"/>
    <w:multiLevelType w:val="multilevel"/>
    <w:tmpl w:val="DCB8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22291D"/>
    <w:multiLevelType w:val="multilevel"/>
    <w:tmpl w:val="FABEF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1D0CC9"/>
    <w:multiLevelType w:val="multilevel"/>
    <w:tmpl w:val="68BC9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8C353F"/>
    <w:multiLevelType w:val="multilevel"/>
    <w:tmpl w:val="FEB65600"/>
    <w:lvl w:ilvl="0">
      <w:start w:val="1"/>
      <w:numFmt w:val="decimal"/>
      <w:lvlText w:val="%1."/>
      <w:lvlJc w:val="left"/>
      <w:pPr>
        <w:tabs>
          <w:tab w:val="num" w:pos="360"/>
        </w:tabs>
        <w:ind w:left="360" w:hanging="360"/>
      </w:pPr>
    </w:lvl>
    <w:lvl w:ilvl="1">
      <w:start w:val="1"/>
      <w:numFmt w:val="bullet"/>
      <w:lvlText w:val="o"/>
      <w:lvlJc w:val="left"/>
      <w:pPr>
        <w:tabs>
          <w:tab w:val="num" w:pos="22"/>
        </w:tabs>
        <w:ind w:left="22" w:hanging="360"/>
      </w:pPr>
      <w:rPr>
        <w:rFonts w:ascii="Courier New" w:hAnsi="Courier New" w:hint="default"/>
        <w:sz w:val="20"/>
      </w:rPr>
    </w:lvl>
    <w:lvl w:ilvl="2" w:tentative="1">
      <w:start w:val="1"/>
      <w:numFmt w:val="decimal"/>
      <w:lvlText w:val="%3."/>
      <w:lvlJc w:val="left"/>
      <w:pPr>
        <w:tabs>
          <w:tab w:val="num" w:pos="742"/>
        </w:tabs>
        <w:ind w:left="742" w:hanging="360"/>
      </w:pPr>
    </w:lvl>
    <w:lvl w:ilvl="3" w:tentative="1">
      <w:start w:val="1"/>
      <w:numFmt w:val="decimal"/>
      <w:lvlText w:val="%4."/>
      <w:lvlJc w:val="left"/>
      <w:pPr>
        <w:tabs>
          <w:tab w:val="num" w:pos="1462"/>
        </w:tabs>
        <w:ind w:left="1462" w:hanging="360"/>
      </w:pPr>
    </w:lvl>
    <w:lvl w:ilvl="4" w:tentative="1">
      <w:start w:val="1"/>
      <w:numFmt w:val="decimal"/>
      <w:lvlText w:val="%5."/>
      <w:lvlJc w:val="left"/>
      <w:pPr>
        <w:tabs>
          <w:tab w:val="num" w:pos="2182"/>
        </w:tabs>
        <w:ind w:left="2182" w:hanging="360"/>
      </w:pPr>
    </w:lvl>
    <w:lvl w:ilvl="5" w:tentative="1">
      <w:start w:val="1"/>
      <w:numFmt w:val="decimal"/>
      <w:lvlText w:val="%6."/>
      <w:lvlJc w:val="left"/>
      <w:pPr>
        <w:tabs>
          <w:tab w:val="num" w:pos="2902"/>
        </w:tabs>
        <w:ind w:left="2902" w:hanging="360"/>
      </w:pPr>
    </w:lvl>
    <w:lvl w:ilvl="6" w:tentative="1">
      <w:start w:val="1"/>
      <w:numFmt w:val="decimal"/>
      <w:lvlText w:val="%7."/>
      <w:lvlJc w:val="left"/>
      <w:pPr>
        <w:tabs>
          <w:tab w:val="num" w:pos="3622"/>
        </w:tabs>
        <w:ind w:left="3622" w:hanging="360"/>
      </w:pPr>
    </w:lvl>
    <w:lvl w:ilvl="7" w:tentative="1">
      <w:start w:val="1"/>
      <w:numFmt w:val="decimal"/>
      <w:lvlText w:val="%8."/>
      <w:lvlJc w:val="left"/>
      <w:pPr>
        <w:tabs>
          <w:tab w:val="num" w:pos="4342"/>
        </w:tabs>
        <w:ind w:left="4342" w:hanging="360"/>
      </w:pPr>
    </w:lvl>
    <w:lvl w:ilvl="8" w:tentative="1">
      <w:start w:val="1"/>
      <w:numFmt w:val="decimal"/>
      <w:lvlText w:val="%9."/>
      <w:lvlJc w:val="left"/>
      <w:pPr>
        <w:tabs>
          <w:tab w:val="num" w:pos="5062"/>
        </w:tabs>
        <w:ind w:left="5062" w:hanging="360"/>
      </w:pPr>
    </w:lvl>
  </w:abstractNum>
  <w:abstractNum w:abstractNumId="10">
    <w:nsid w:val="6DC43B07"/>
    <w:multiLevelType w:val="multilevel"/>
    <w:tmpl w:val="6FAC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8DA0664"/>
    <w:multiLevelType w:val="multilevel"/>
    <w:tmpl w:val="AEB49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0"/>
  </w:num>
  <w:num w:numId="4">
    <w:abstractNumId w:val="9"/>
  </w:num>
  <w:num w:numId="5">
    <w:abstractNumId w:val="5"/>
  </w:num>
  <w:num w:numId="6">
    <w:abstractNumId w:val="2"/>
  </w:num>
  <w:num w:numId="7">
    <w:abstractNumId w:val="6"/>
  </w:num>
  <w:num w:numId="8">
    <w:abstractNumId w:val="1"/>
  </w:num>
  <w:num w:numId="9">
    <w:abstractNumId w:val="11"/>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E21"/>
    <w:rsid w:val="00464C4E"/>
    <w:rsid w:val="004D6863"/>
    <w:rsid w:val="005E0E21"/>
    <w:rsid w:val="00996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975DF-FB29-4DA7-9705-3EC84433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D68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E0E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0E2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E0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0E21"/>
    <w:rPr>
      <w:b/>
      <w:bCs/>
    </w:rPr>
  </w:style>
  <w:style w:type="paragraph" w:styleId="ListParagraph">
    <w:name w:val="List Paragraph"/>
    <w:basedOn w:val="Normal"/>
    <w:uiPriority w:val="34"/>
    <w:qFormat/>
    <w:rsid w:val="005E0E21"/>
    <w:pPr>
      <w:ind w:left="720"/>
      <w:contextualSpacing/>
    </w:pPr>
  </w:style>
  <w:style w:type="character" w:customStyle="1" w:styleId="Heading2Char">
    <w:name w:val="Heading 2 Char"/>
    <w:basedOn w:val="DefaultParagraphFont"/>
    <w:link w:val="Heading2"/>
    <w:uiPriority w:val="9"/>
    <w:rsid w:val="004D6863"/>
    <w:rPr>
      <w:rFonts w:asciiTheme="majorHAnsi" w:eastAsiaTheme="majorEastAsia" w:hAnsiTheme="majorHAnsi" w:cstheme="majorBidi"/>
      <w:color w:val="2E74B5" w:themeColor="accent1" w:themeShade="BF"/>
      <w:sz w:val="26"/>
      <w:szCs w:val="26"/>
    </w:rPr>
  </w:style>
  <w:style w:type="character" w:customStyle="1" w:styleId="highlight-blue">
    <w:name w:val="highlight-blue"/>
    <w:basedOn w:val="DefaultParagraphFont"/>
    <w:rsid w:val="004D6863"/>
  </w:style>
  <w:style w:type="character" w:styleId="Hyperlink">
    <w:name w:val="Hyperlink"/>
    <w:basedOn w:val="DefaultParagraphFont"/>
    <w:uiPriority w:val="99"/>
    <w:semiHidden/>
    <w:unhideWhenUsed/>
    <w:rsid w:val="004D6863"/>
    <w:rPr>
      <w:color w:val="0000FF"/>
      <w:u w:val="single"/>
    </w:rPr>
  </w:style>
  <w:style w:type="character" w:customStyle="1" w:styleId="highlight-purple">
    <w:name w:val="highlight-purple"/>
    <w:basedOn w:val="DefaultParagraphFont"/>
    <w:rsid w:val="004D6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2908">
      <w:bodyDiv w:val="1"/>
      <w:marLeft w:val="0"/>
      <w:marRight w:val="0"/>
      <w:marTop w:val="0"/>
      <w:marBottom w:val="0"/>
      <w:divBdr>
        <w:top w:val="none" w:sz="0" w:space="0" w:color="auto"/>
        <w:left w:val="none" w:sz="0" w:space="0" w:color="auto"/>
        <w:bottom w:val="none" w:sz="0" w:space="0" w:color="auto"/>
        <w:right w:val="none" w:sz="0" w:space="0" w:color="auto"/>
      </w:divBdr>
    </w:div>
    <w:div w:id="121924000">
      <w:bodyDiv w:val="1"/>
      <w:marLeft w:val="0"/>
      <w:marRight w:val="0"/>
      <w:marTop w:val="0"/>
      <w:marBottom w:val="0"/>
      <w:divBdr>
        <w:top w:val="none" w:sz="0" w:space="0" w:color="auto"/>
        <w:left w:val="none" w:sz="0" w:space="0" w:color="auto"/>
        <w:bottom w:val="none" w:sz="0" w:space="0" w:color="auto"/>
        <w:right w:val="none" w:sz="0" w:space="0" w:color="auto"/>
      </w:divBdr>
    </w:div>
    <w:div w:id="266083003">
      <w:bodyDiv w:val="1"/>
      <w:marLeft w:val="0"/>
      <w:marRight w:val="0"/>
      <w:marTop w:val="0"/>
      <w:marBottom w:val="0"/>
      <w:divBdr>
        <w:top w:val="none" w:sz="0" w:space="0" w:color="auto"/>
        <w:left w:val="none" w:sz="0" w:space="0" w:color="auto"/>
        <w:bottom w:val="none" w:sz="0" w:space="0" w:color="auto"/>
        <w:right w:val="none" w:sz="0" w:space="0" w:color="auto"/>
      </w:divBdr>
    </w:div>
    <w:div w:id="544759704">
      <w:bodyDiv w:val="1"/>
      <w:marLeft w:val="0"/>
      <w:marRight w:val="0"/>
      <w:marTop w:val="0"/>
      <w:marBottom w:val="0"/>
      <w:divBdr>
        <w:top w:val="none" w:sz="0" w:space="0" w:color="auto"/>
        <w:left w:val="none" w:sz="0" w:space="0" w:color="auto"/>
        <w:bottom w:val="none" w:sz="0" w:space="0" w:color="auto"/>
        <w:right w:val="none" w:sz="0" w:space="0" w:color="auto"/>
      </w:divBdr>
      <w:divsChild>
        <w:div w:id="498154062">
          <w:marLeft w:val="0"/>
          <w:marRight w:val="0"/>
          <w:marTop w:val="0"/>
          <w:marBottom w:val="0"/>
          <w:divBdr>
            <w:top w:val="none" w:sz="0" w:space="0" w:color="auto"/>
            <w:left w:val="none" w:sz="0" w:space="0" w:color="auto"/>
            <w:bottom w:val="none" w:sz="0" w:space="0" w:color="auto"/>
            <w:right w:val="none" w:sz="0" w:space="0" w:color="auto"/>
          </w:divBdr>
          <w:divsChild>
            <w:div w:id="866135094">
              <w:marLeft w:val="0"/>
              <w:marRight w:val="0"/>
              <w:marTop w:val="0"/>
              <w:marBottom w:val="0"/>
              <w:divBdr>
                <w:top w:val="none" w:sz="0" w:space="0" w:color="auto"/>
                <w:left w:val="none" w:sz="0" w:space="0" w:color="auto"/>
                <w:bottom w:val="none" w:sz="0" w:space="0" w:color="auto"/>
                <w:right w:val="none" w:sz="0" w:space="0" w:color="auto"/>
              </w:divBdr>
              <w:divsChild>
                <w:div w:id="14548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9670">
          <w:marLeft w:val="0"/>
          <w:marRight w:val="0"/>
          <w:marTop w:val="0"/>
          <w:marBottom w:val="0"/>
          <w:divBdr>
            <w:top w:val="none" w:sz="0" w:space="0" w:color="auto"/>
            <w:left w:val="none" w:sz="0" w:space="0" w:color="auto"/>
            <w:bottom w:val="none" w:sz="0" w:space="0" w:color="auto"/>
            <w:right w:val="none" w:sz="0" w:space="0" w:color="auto"/>
          </w:divBdr>
          <w:divsChild>
            <w:div w:id="15318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19267">
      <w:bodyDiv w:val="1"/>
      <w:marLeft w:val="0"/>
      <w:marRight w:val="0"/>
      <w:marTop w:val="0"/>
      <w:marBottom w:val="0"/>
      <w:divBdr>
        <w:top w:val="none" w:sz="0" w:space="0" w:color="auto"/>
        <w:left w:val="none" w:sz="0" w:space="0" w:color="auto"/>
        <w:bottom w:val="none" w:sz="0" w:space="0" w:color="auto"/>
        <w:right w:val="none" w:sz="0" w:space="0" w:color="auto"/>
      </w:divBdr>
    </w:div>
    <w:div w:id="1096749833">
      <w:bodyDiv w:val="1"/>
      <w:marLeft w:val="0"/>
      <w:marRight w:val="0"/>
      <w:marTop w:val="0"/>
      <w:marBottom w:val="0"/>
      <w:divBdr>
        <w:top w:val="none" w:sz="0" w:space="0" w:color="auto"/>
        <w:left w:val="none" w:sz="0" w:space="0" w:color="auto"/>
        <w:bottom w:val="none" w:sz="0" w:space="0" w:color="auto"/>
        <w:right w:val="none" w:sz="0" w:space="0" w:color="auto"/>
      </w:divBdr>
    </w:div>
    <w:div w:id="1253508744">
      <w:bodyDiv w:val="1"/>
      <w:marLeft w:val="0"/>
      <w:marRight w:val="0"/>
      <w:marTop w:val="0"/>
      <w:marBottom w:val="0"/>
      <w:divBdr>
        <w:top w:val="none" w:sz="0" w:space="0" w:color="auto"/>
        <w:left w:val="none" w:sz="0" w:space="0" w:color="auto"/>
        <w:bottom w:val="none" w:sz="0" w:space="0" w:color="auto"/>
        <w:right w:val="none" w:sz="0" w:space="0" w:color="auto"/>
      </w:divBdr>
    </w:div>
    <w:div w:id="1526285937">
      <w:bodyDiv w:val="1"/>
      <w:marLeft w:val="0"/>
      <w:marRight w:val="0"/>
      <w:marTop w:val="0"/>
      <w:marBottom w:val="0"/>
      <w:divBdr>
        <w:top w:val="none" w:sz="0" w:space="0" w:color="auto"/>
        <w:left w:val="none" w:sz="0" w:space="0" w:color="auto"/>
        <w:bottom w:val="none" w:sz="0" w:space="0" w:color="auto"/>
        <w:right w:val="none" w:sz="0" w:space="0" w:color="auto"/>
      </w:divBdr>
      <w:divsChild>
        <w:div w:id="1973711420">
          <w:marLeft w:val="0"/>
          <w:marRight w:val="0"/>
          <w:marTop w:val="0"/>
          <w:marBottom w:val="0"/>
          <w:divBdr>
            <w:top w:val="none" w:sz="0" w:space="0" w:color="auto"/>
            <w:left w:val="none" w:sz="0" w:space="0" w:color="auto"/>
            <w:bottom w:val="none" w:sz="0" w:space="0" w:color="auto"/>
            <w:right w:val="none" w:sz="0" w:space="0" w:color="auto"/>
          </w:divBdr>
          <w:divsChild>
            <w:div w:id="871768950">
              <w:marLeft w:val="0"/>
              <w:marRight w:val="0"/>
              <w:marTop w:val="0"/>
              <w:marBottom w:val="0"/>
              <w:divBdr>
                <w:top w:val="none" w:sz="0" w:space="0" w:color="auto"/>
                <w:left w:val="none" w:sz="0" w:space="0" w:color="auto"/>
                <w:bottom w:val="none" w:sz="0" w:space="0" w:color="auto"/>
                <w:right w:val="none" w:sz="0" w:space="0" w:color="auto"/>
              </w:divBdr>
              <w:divsChild>
                <w:div w:id="8479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8599">
          <w:marLeft w:val="0"/>
          <w:marRight w:val="0"/>
          <w:marTop w:val="0"/>
          <w:marBottom w:val="0"/>
          <w:divBdr>
            <w:top w:val="none" w:sz="0" w:space="0" w:color="auto"/>
            <w:left w:val="none" w:sz="0" w:space="0" w:color="auto"/>
            <w:bottom w:val="none" w:sz="0" w:space="0" w:color="auto"/>
            <w:right w:val="none" w:sz="0" w:space="0" w:color="auto"/>
          </w:divBdr>
          <w:divsChild>
            <w:div w:id="5150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2682">
      <w:bodyDiv w:val="1"/>
      <w:marLeft w:val="0"/>
      <w:marRight w:val="0"/>
      <w:marTop w:val="0"/>
      <w:marBottom w:val="0"/>
      <w:divBdr>
        <w:top w:val="none" w:sz="0" w:space="0" w:color="auto"/>
        <w:left w:val="none" w:sz="0" w:space="0" w:color="auto"/>
        <w:bottom w:val="none" w:sz="0" w:space="0" w:color="auto"/>
        <w:right w:val="none" w:sz="0" w:space="0" w:color="auto"/>
      </w:divBdr>
    </w:div>
    <w:div w:id="1820219910">
      <w:bodyDiv w:val="1"/>
      <w:marLeft w:val="0"/>
      <w:marRight w:val="0"/>
      <w:marTop w:val="0"/>
      <w:marBottom w:val="0"/>
      <w:divBdr>
        <w:top w:val="none" w:sz="0" w:space="0" w:color="auto"/>
        <w:left w:val="none" w:sz="0" w:space="0" w:color="auto"/>
        <w:bottom w:val="none" w:sz="0" w:space="0" w:color="auto"/>
        <w:right w:val="none" w:sz="0" w:space="0" w:color="auto"/>
      </w:divBdr>
    </w:div>
    <w:div w:id="200150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methodology/face-valid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ribbr.com/methodology/qualitative-resear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methodology/hypothesis/" TargetMode="External"/><Relationship Id="rId11" Type="http://schemas.openxmlformats.org/officeDocument/2006/relationships/hyperlink" Target="https://www.scribbr.com/methodology/external-validity/" TargetMode="External"/><Relationship Id="rId5" Type="http://schemas.openxmlformats.org/officeDocument/2006/relationships/image" Target="media/image1.jpg"/><Relationship Id="rId10" Type="http://schemas.openxmlformats.org/officeDocument/2006/relationships/hyperlink" Target="https://www.scribbr.com/methodology/experimental-design/" TargetMode="External"/><Relationship Id="rId4" Type="http://schemas.openxmlformats.org/officeDocument/2006/relationships/webSettings" Target="webSettings.xml"/><Relationship Id="rId9" Type="http://schemas.openxmlformats.org/officeDocument/2006/relationships/hyperlink" Target="https://www.scribbr.com/methodology/experimental-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Sufiyan Kazi</dc:creator>
  <cp:keywords/>
  <dc:description/>
  <cp:lastModifiedBy>Sufiyan Kazi</cp:lastModifiedBy>
  <cp:revision>1</cp:revision>
  <dcterms:created xsi:type="dcterms:W3CDTF">2024-11-07T11:36:00Z</dcterms:created>
  <dcterms:modified xsi:type="dcterms:W3CDTF">2024-11-07T12:09:00Z</dcterms:modified>
</cp:coreProperties>
</file>