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before="0"/>
        <w:jc w:val="center"/>
      </w:pPr>
      <w:r>
        <w:rPr>
          <w:b/>
        </w:rPr>
        <w:t>Rent Renewal Tracker User Guide</w:t>
      </w:r>
    </w:p>
    <w:p>
      <w:pPr>
        <w:spacing w:after="120" w:before="0"/>
      </w:pPr>
    </w:p>
    <w:p>
      <w:pPr>
        <w:spacing w:after="120" w:before="0"/>
      </w:pPr>
      <w:r>
        <w:t>Version: 1.0</w:t>
      </w:r>
    </w:p>
    <w:p>
      <w:pPr>
        <w:spacing w:after="120" w:before="0"/>
      </w:pPr>
      <w:r>
        <w:t>Prepared: 10 July 2026</w:t>
      </w:r>
    </w:p>
    <w:p>
      <w:pPr>
        <w:spacing w:after="120" w:before="0"/>
      </w:pPr>
    </w:p>
    <w:p>
      <w:pPr>
        <w:pStyle w:val="Heading1"/>
        <w:spacing w:after="120" w:before="0"/>
      </w:pPr>
      <w:r>
        <w:t>1. Purpose</w:t>
      </w:r>
    </w:p>
    <w:p>
      <w:pPr>
        <w:spacing w:after="120" w:before="0"/>
      </w:pPr>
    </w:p>
    <w:p>
      <w:pPr>
        <w:spacing w:after="120" w:before="0"/>
      </w:pPr>
      <w:r>
        <w:t>Rent Renewal Tracker is a Frappe-based application for managing the full lease lifecycle from property setup to lease monitoring, rent payment scheduling, renewal approvals, supporting documents, and reminder delivery.</w:t>
      </w:r>
    </w:p>
    <w:p>
      <w:pPr>
        <w:spacing w:after="120" w:before="0"/>
      </w:pPr>
    </w:p>
    <w:p>
      <w:pPr>
        <w:spacing w:after="120" w:before="0"/>
      </w:pPr>
      <w:r>
        <w:t>This guide explains how end users can work with the application from the `Rent Renewal Tracker` workspace in the app menu.</w:t>
      </w:r>
    </w:p>
    <w:p>
      <w:pPr>
        <w:spacing w:after="120" w:before="0"/>
      </w:pPr>
    </w:p>
    <w:p>
      <w:pPr>
        <w:pStyle w:val="Heading1"/>
        <w:spacing w:after="120" w:before="0"/>
      </w:pPr>
      <w:r>
        <w:t>2. What the App Covers</w:t>
      </w:r>
    </w:p>
    <w:p>
      <w:pPr>
        <w:spacing w:after="120" w:before="0"/>
      </w:pPr>
    </w:p>
    <w:p>
      <w:pPr>
        <w:spacing w:after="120" w:before="0"/>
      </w:pPr>
      <w:r>
        <w:t>The application helps teams: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Register properties, landlords, and lease departments.</w:t>
      </w:r>
    </w:p>
    <w:p>
      <w:pPr>
        <w:pStyle w:val="ListBullet"/>
        <w:spacing w:after="120" w:before="0"/>
      </w:pPr>
      <w:r>
        <w:t>Create and maintain lease records.</w:t>
      </w:r>
    </w:p>
    <w:p>
      <w:pPr>
        <w:pStyle w:val="ListBullet"/>
        <w:spacing w:after="120" w:before="0"/>
      </w:pPr>
      <w:r>
        <w:t>Track notice deadlines, expiry dates, next action dates, and occupancy cost.</w:t>
      </w:r>
    </w:p>
    <w:p>
      <w:pPr>
        <w:pStyle w:val="ListBullet"/>
        <w:spacing w:after="120" w:before="0"/>
      </w:pPr>
      <w:r>
        <w:t>Store private lease-related documents.</w:t>
      </w:r>
    </w:p>
    <w:p>
      <w:pPr>
        <w:pStyle w:val="ListBullet"/>
        <w:spacing w:after="120" w:before="0"/>
      </w:pPr>
      <w:r>
        <w:t>Manage rent schedules and payment follow-up.</w:t>
      </w:r>
    </w:p>
    <w:p>
      <w:pPr>
        <w:pStyle w:val="ListBullet"/>
        <w:spacing w:after="120" w:before="0"/>
      </w:pPr>
      <w:r>
        <w:t>Run a controlled multi-stage lease renewal approval process.</w:t>
      </w:r>
    </w:p>
    <w:p>
      <w:pPr>
        <w:pStyle w:val="ListBullet"/>
        <w:spacing w:after="120" w:before="0"/>
      </w:pPr>
      <w:r>
        <w:t>Send automated pre-expiry and overdue reminders.</w:t>
      </w:r>
    </w:p>
    <w:p>
      <w:pPr>
        <w:pStyle w:val="ListBullet"/>
        <w:spacing w:after="120" w:before="0"/>
      </w:pPr>
      <w:r>
        <w:t>Review operational reports for expiries, renewals, payments, exposure, and reminder delivery.</w:t>
      </w:r>
    </w:p>
    <w:p>
      <w:pPr>
        <w:spacing w:after="120" w:before="0"/>
      </w:pPr>
    </w:p>
    <w:p>
      <w:pPr>
        <w:pStyle w:val="Heading1"/>
        <w:spacing w:after="120" w:before="0"/>
      </w:pPr>
      <w:r>
        <w:t>3. Access and Roles</w:t>
      </w:r>
    </w:p>
    <w:p>
      <w:pPr>
        <w:spacing w:after="120" w:before="0"/>
      </w:pPr>
    </w:p>
    <w:p>
      <w:pPr>
        <w:spacing w:after="120" w:before="0"/>
      </w:pPr>
      <w:r>
        <w:t>Access to screens and actions depends on user role. The main roles used by the app are: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`Rent Renewal System Manager`: Full setup, configuration, and administrative access.</w:t>
      </w:r>
    </w:p>
    <w:p>
      <w:pPr>
        <w:pStyle w:val="ListBullet"/>
        <w:spacing w:after="120" w:before="0"/>
      </w:pPr>
      <w:r>
        <w:t>`Lease Administrator`: Maintains operational records and can complete approved renewals.</w:t>
      </w:r>
    </w:p>
    <w:p>
      <w:pPr>
        <w:pStyle w:val="ListBullet"/>
        <w:spacing w:after="120" w:before="0"/>
      </w:pPr>
      <w:r>
        <w:t>`Responsible Officer`: Creates and manages leases, rent schedules, documents, and renewal requests.</w:t>
      </w:r>
    </w:p>
    <w:p>
      <w:pPr>
        <w:pStyle w:val="ListBullet"/>
        <w:spacing w:after="120" w:before="0"/>
      </w:pPr>
      <w:r>
        <w:t>`Department Head`: Reviews and returns or approves renewal requests at department stage.</w:t>
      </w:r>
    </w:p>
    <w:p>
      <w:pPr>
        <w:pStyle w:val="ListBullet"/>
        <w:spacing w:after="120" w:before="0"/>
      </w:pPr>
      <w:r>
        <w:t>`Finance Approver`: Reviews and returns or approves renewal requests at finance stage.</w:t>
      </w:r>
    </w:p>
    <w:p>
      <w:pPr>
        <w:pStyle w:val="ListBullet"/>
        <w:spacing w:after="120" w:before="0"/>
      </w:pPr>
      <w:r>
        <w:t>`Legal Approver`: Reviews and returns or approves renewal requests at legal stage.</w:t>
      </w:r>
    </w:p>
    <w:p>
      <w:pPr>
        <w:pStyle w:val="ListBullet"/>
        <w:spacing w:after="120" w:before="0"/>
      </w:pPr>
      <w:r>
        <w:t>`Management Approver`: Gives final approval or rejection.</w:t>
      </w:r>
    </w:p>
    <w:p>
      <w:pPr>
        <w:pStyle w:val="ListBullet"/>
        <w:spacing w:after="120" w:before="0"/>
      </w:pPr>
      <w:r>
        <w:t>`Lease Auditor`: Read-only audit and report access.</w:t>
      </w:r>
    </w:p>
    <w:p>
      <w:pPr>
        <w:pStyle w:val="ListBullet"/>
        <w:spacing w:after="120" w:before="0"/>
      </w:pPr>
      <w:r>
        <w:t>`Lease Viewer`: Basic read-only access.</w:t>
      </w:r>
    </w:p>
    <w:p>
      <w:pPr>
        <w:spacing w:after="120" w:before="0"/>
      </w:pPr>
    </w:p>
    <w:p>
      <w:pPr>
        <w:spacing w:after="120" w:before="0"/>
      </w:pPr>
      <w:r>
        <w:t>If a menu item is missing, the usual cause is role-based permission rather than a system error.</w:t>
      </w:r>
    </w:p>
    <w:p>
      <w:pPr>
        <w:spacing w:after="120" w:before="0"/>
      </w:pPr>
    </w:p>
    <w:p>
      <w:pPr>
        <w:pStyle w:val="Heading1"/>
        <w:spacing w:after="120" w:before="0"/>
      </w:pPr>
      <w:r>
        <w:t>4. Opening the App</w:t>
      </w:r>
    </w:p>
    <w:p>
      <w:pPr>
        <w:spacing w:after="120" w:before="0"/>
      </w:pPr>
    </w:p>
    <w:p>
      <w:pPr>
        <w:spacing w:after="120" w:before="0"/>
      </w:pPr>
      <w:r>
        <w:t>After signing in to Frappe:</w:t>
      </w:r>
    </w:p>
    <w:p>
      <w:pPr>
        <w:spacing w:after="120" w:before="0"/>
      </w:pPr>
    </w:p>
    <w:p>
      <w:pPr>
        <w:pStyle w:val="ListNumber"/>
        <w:spacing w:after="120" w:before="0"/>
      </w:pPr>
      <w:r>
        <w:t>Open the app launcher or desk menu.</w:t>
      </w:r>
    </w:p>
    <w:p>
      <w:pPr>
        <w:pStyle w:val="ListNumber"/>
        <w:spacing w:after="120" w:before="0"/>
      </w:pPr>
      <w:r>
        <w:t>Select `Rent Renewal Tracker`.</w:t>
      </w:r>
    </w:p>
    <w:p>
      <w:pPr>
        <w:pStyle w:val="ListNumber"/>
        <w:spacing w:after="120" w:before="0"/>
      </w:pPr>
      <w:r>
        <w:t>The workspace opens with four shortcuts:</w:t>
      </w:r>
    </w:p>
    <w:p>
      <w:pPr>
        <w:spacing w:after="120" w:before="0"/>
      </w:pPr>
      <w:r>
        <w:t>- `Leases`</w:t>
      </w:r>
    </w:p>
    <w:p>
      <w:pPr>
        <w:spacing w:after="120" w:before="0"/>
      </w:pPr>
      <w:r>
        <w:t>- `Renewals`</w:t>
      </w:r>
    </w:p>
    <w:p>
      <w:pPr>
        <w:spacing w:after="120" w:before="0"/>
      </w:pPr>
      <w:r>
        <w:t>- `Payments`</w:t>
      </w:r>
    </w:p>
    <w:p>
      <w:pPr>
        <w:spacing w:after="120" w:before="0"/>
      </w:pPr>
      <w:r>
        <w:t>- `Documents`</w:t>
      </w:r>
    </w:p>
    <w:p>
      <w:pPr>
        <w:spacing w:after="120" w:before="0"/>
      </w:pPr>
    </w:p>
    <w:p>
      <w:pPr>
        <w:spacing w:after="120" w:before="0"/>
      </w:pPr>
      <w:r>
        <w:t>The workspace also groups links under three sections: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`Operations`</w:t>
      </w:r>
    </w:p>
    <w:p>
      <w:pPr>
        <w:pStyle w:val="ListBullet"/>
        <w:spacing w:after="120" w:before="0"/>
      </w:pPr>
      <w:r>
        <w:t>`Registers and Setup`</w:t>
      </w:r>
    </w:p>
    <w:p>
      <w:pPr>
        <w:pStyle w:val="ListBullet"/>
        <w:spacing w:after="120" w:before="0"/>
      </w:pPr>
      <w:r>
        <w:t>`Reports`</w:t>
      </w:r>
    </w:p>
    <w:p>
      <w:pPr>
        <w:spacing w:after="120" w:before="0"/>
      </w:pPr>
    </w:p>
    <w:p>
      <w:pPr>
        <w:pStyle w:val="Heading1"/>
        <w:spacing w:after="120" w:before="0"/>
      </w:pPr>
      <w:r>
        <w:t>5. Workspace Navigation</w:t>
      </w:r>
    </w:p>
    <w:p>
      <w:pPr>
        <w:spacing w:after="120" w:before="0"/>
      </w:pPr>
    </w:p>
    <w:p>
      <w:pPr>
        <w:pStyle w:val="Heading2"/>
        <w:spacing w:after="120" w:before="0"/>
      </w:pPr>
      <w:r>
        <w:t>Operations</w:t>
      </w:r>
    </w:p>
    <w:p>
      <w:pPr>
        <w:spacing w:after="120" w:before="0"/>
      </w:pPr>
    </w:p>
    <w:p>
      <w:pPr>
        <w:spacing w:after="120" w:before="0"/>
      </w:pPr>
      <w:r>
        <w:t>Use this section for day-to-day records: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`Leases`</w:t>
      </w:r>
    </w:p>
    <w:p>
      <w:pPr>
        <w:pStyle w:val="ListBullet"/>
        <w:spacing w:after="120" w:before="0"/>
      </w:pPr>
      <w:r>
        <w:t>`Renewal Requests`</w:t>
      </w:r>
    </w:p>
    <w:p>
      <w:pPr>
        <w:pStyle w:val="ListBullet"/>
        <w:spacing w:after="120" w:before="0"/>
      </w:pPr>
      <w:r>
        <w:t>`Rent Schedules`</w:t>
      </w:r>
    </w:p>
    <w:p>
      <w:pPr>
        <w:pStyle w:val="ListBullet"/>
        <w:spacing w:after="120" w:before="0"/>
      </w:pPr>
      <w:r>
        <w:t>`Lease Documents`</w:t>
      </w:r>
    </w:p>
    <w:p>
      <w:pPr>
        <w:spacing w:after="120" w:before="0"/>
      </w:pPr>
    </w:p>
    <w:p>
      <w:pPr>
        <w:pStyle w:val="Heading2"/>
        <w:spacing w:after="120" w:before="0"/>
      </w:pPr>
      <w:r>
        <w:t>Registers and Setup</w:t>
      </w:r>
    </w:p>
    <w:p>
      <w:pPr>
        <w:spacing w:after="120" w:before="0"/>
      </w:pPr>
    </w:p>
    <w:p>
      <w:pPr>
        <w:spacing w:after="120" w:before="0"/>
      </w:pPr>
      <w:r>
        <w:t>Use this section for master data and reminder controls: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`Properties`</w:t>
      </w:r>
    </w:p>
    <w:p>
      <w:pPr>
        <w:pStyle w:val="ListBullet"/>
        <w:spacing w:after="120" w:before="0"/>
      </w:pPr>
      <w:r>
        <w:t>`Landlords`</w:t>
      </w:r>
    </w:p>
    <w:p>
      <w:pPr>
        <w:pStyle w:val="ListBullet"/>
        <w:spacing w:after="120" w:before="0"/>
      </w:pPr>
      <w:r>
        <w:t>`Lease Departments`</w:t>
      </w:r>
    </w:p>
    <w:p>
      <w:pPr>
        <w:pStyle w:val="ListBullet"/>
        <w:spacing w:after="120" w:before="0"/>
      </w:pPr>
      <w:r>
        <w:t>`Reminder Policies`</w:t>
      </w:r>
    </w:p>
    <w:p>
      <w:pPr>
        <w:pStyle w:val="ListBullet"/>
        <w:spacing w:after="120" w:before="0"/>
      </w:pPr>
      <w:r>
        <w:t>`Reminder Logs`</w:t>
      </w:r>
    </w:p>
    <w:p>
      <w:pPr>
        <w:pStyle w:val="ListBullet"/>
        <w:spacing w:after="120" w:before="0"/>
      </w:pPr>
      <w:r>
        <w:t>`Settings`</w:t>
      </w:r>
    </w:p>
    <w:p>
      <w:pPr>
        <w:spacing w:after="120" w:before="0"/>
      </w:pPr>
    </w:p>
    <w:p>
      <w:pPr>
        <w:pStyle w:val="Heading2"/>
        <w:spacing w:after="120" w:before="0"/>
      </w:pPr>
      <w:r>
        <w:t>Reports</w:t>
      </w:r>
    </w:p>
    <w:p>
      <w:pPr>
        <w:spacing w:after="120" w:before="0"/>
      </w:pPr>
    </w:p>
    <w:p>
      <w:pPr>
        <w:spacing w:after="120" w:before="0"/>
      </w:pPr>
      <w:r>
        <w:t>Use this section for monitoring and management review: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`Upcoming Expiries`</w:t>
      </w:r>
    </w:p>
    <w:p>
      <w:pPr>
        <w:pStyle w:val="ListBullet"/>
        <w:spacing w:after="120" w:before="0"/>
      </w:pPr>
      <w:r>
        <w:t>`Renewal Pipeline`</w:t>
      </w:r>
    </w:p>
    <w:p>
      <w:pPr>
        <w:pStyle w:val="ListBullet"/>
        <w:spacing w:after="120" w:before="0"/>
      </w:pPr>
      <w:r>
        <w:t>`Upcoming Payments`</w:t>
      </w:r>
    </w:p>
    <w:p>
      <w:pPr>
        <w:pStyle w:val="ListBullet"/>
        <w:spacing w:after="120" w:before="0"/>
      </w:pPr>
      <w:r>
        <w:t>`Rent Exposure`</w:t>
      </w:r>
    </w:p>
    <w:p>
      <w:pPr>
        <w:pStyle w:val="ListBullet"/>
        <w:spacing w:after="120" w:before="0"/>
      </w:pPr>
      <w:r>
        <w:t>`Reminder Delivery`</w:t>
      </w:r>
    </w:p>
    <w:p>
      <w:pPr>
        <w:spacing w:after="120" w:before="0"/>
      </w:pPr>
    </w:p>
    <w:p>
      <w:pPr>
        <w:pStyle w:val="Heading1"/>
        <w:spacing w:after="120" w:before="0"/>
      </w:pPr>
      <w:r>
        <w:t>6. Recommended Setup Sequence</w:t>
      </w:r>
    </w:p>
    <w:p>
      <w:pPr>
        <w:spacing w:after="120" w:before="0"/>
      </w:pPr>
    </w:p>
    <w:p>
      <w:pPr>
        <w:spacing w:after="120" w:before="0"/>
      </w:pPr>
      <w:r>
        <w:t>For a new implementation, create records in this order:</w:t>
      </w:r>
    </w:p>
    <w:p>
      <w:pPr>
        <w:spacing w:after="120" w:before="0"/>
      </w:pPr>
    </w:p>
    <w:p>
      <w:pPr>
        <w:pStyle w:val="ListNumber"/>
        <w:spacing w:after="120" w:before="0"/>
      </w:pPr>
      <w:r>
        <w:t>`Lease Departments`</w:t>
      </w:r>
    </w:p>
    <w:p>
      <w:pPr>
        <w:pStyle w:val="ListNumber"/>
        <w:spacing w:after="120" w:before="0"/>
      </w:pPr>
      <w:r>
        <w:t>`Properties`</w:t>
      </w:r>
    </w:p>
    <w:p>
      <w:pPr>
        <w:pStyle w:val="ListNumber"/>
        <w:spacing w:after="120" w:before="0"/>
      </w:pPr>
      <w:r>
        <w:t>`Landlords`</w:t>
      </w:r>
    </w:p>
    <w:p>
      <w:pPr>
        <w:pStyle w:val="ListNumber"/>
        <w:spacing w:after="120" w:before="0"/>
      </w:pPr>
      <w:r>
        <w:t>`Rent Renewal Settings`</w:t>
      </w:r>
    </w:p>
    <w:p>
      <w:pPr>
        <w:pStyle w:val="ListNumber"/>
        <w:spacing w:after="120" w:before="0"/>
      </w:pPr>
      <w:r>
        <w:t>`Reminder Policies` if the default policy needs adjustment</w:t>
      </w:r>
    </w:p>
    <w:p>
      <w:pPr>
        <w:pStyle w:val="ListNumber"/>
        <w:spacing w:after="120" w:before="0"/>
      </w:pPr>
      <w:r>
        <w:t>`Leases`</w:t>
      </w:r>
    </w:p>
    <w:p>
      <w:pPr>
        <w:pStyle w:val="ListNumber"/>
        <w:spacing w:after="120" w:before="0"/>
      </w:pPr>
      <w:r>
        <w:t>`Lease Documents`</w:t>
      </w:r>
    </w:p>
    <w:p>
      <w:pPr>
        <w:pStyle w:val="ListNumber"/>
        <w:spacing w:after="120" w:before="0"/>
      </w:pPr>
      <w:r>
        <w:t>`Rent Schedules`</w:t>
      </w:r>
    </w:p>
    <w:p>
      <w:pPr>
        <w:spacing w:after="120" w:before="0"/>
      </w:pPr>
    </w:p>
    <w:p>
      <w:pPr>
        <w:spacing w:after="120" w:before="0"/>
      </w:pPr>
      <w:r>
        <w:t>This order reduces lookup errors while creating transactional records.</w:t>
      </w:r>
    </w:p>
    <w:p>
      <w:pPr>
        <w:spacing w:after="120" w:before="0"/>
      </w:pPr>
    </w:p>
    <w:p>
      <w:pPr>
        <w:pStyle w:val="Heading1"/>
        <w:spacing w:after="120" w:before="0"/>
      </w:pPr>
      <w:r>
        <w:t>7. Master Data Setup</w:t>
      </w:r>
    </w:p>
    <w:p>
      <w:pPr>
        <w:spacing w:after="120" w:before="0"/>
      </w:pPr>
    </w:p>
    <w:p>
      <w:pPr>
        <w:pStyle w:val="Heading2"/>
        <w:spacing w:after="120" w:before="0"/>
      </w:pPr>
      <w:r>
        <w:t>7.1 Lease Departments</w:t>
      </w:r>
    </w:p>
    <w:p>
      <w:pPr>
        <w:spacing w:after="120" w:before="0"/>
      </w:pPr>
    </w:p>
    <w:p>
      <w:pPr>
        <w:spacing w:after="120" w:before="0"/>
      </w:pPr>
      <w:r>
        <w:t>Open `Registers and Setup &gt; Lease Departments` to maintain the list of departments responsible for leases.</w:t>
      </w:r>
    </w:p>
    <w:p>
      <w:pPr>
        <w:spacing w:after="120" w:before="0"/>
      </w:pPr>
    </w:p>
    <w:p>
      <w:pPr>
        <w:spacing w:after="120" w:before="0"/>
      </w:pPr>
      <w:r>
        <w:t>Important fields: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`Department Name`</w:t>
      </w:r>
    </w:p>
    <w:p>
      <w:pPr>
        <w:pStyle w:val="ListBullet"/>
        <w:spacing w:after="120" w:before="0"/>
      </w:pPr>
      <w:r>
        <w:t>`Department Code`</w:t>
      </w:r>
    </w:p>
    <w:p>
      <w:pPr>
        <w:pStyle w:val="ListBullet"/>
        <w:spacing w:after="120" w:before="0"/>
      </w:pPr>
      <w:r>
        <w:t>`Disabled`</w:t>
      </w:r>
    </w:p>
    <w:p>
      <w:pPr>
        <w:pStyle w:val="ListBullet"/>
        <w:spacing w:after="120" w:before="0"/>
      </w:pPr>
      <w:r>
        <w:t>`Description`</w:t>
      </w:r>
    </w:p>
    <w:p>
      <w:pPr>
        <w:spacing w:after="120" w:before="0"/>
      </w:pPr>
    </w:p>
    <w:p>
      <w:pPr>
        <w:spacing w:after="120" w:before="0"/>
      </w:pPr>
      <w:r>
        <w:t>Use department records to assign operational ownership on properties and leases.</w:t>
      </w:r>
    </w:p>
    <w:p>
      <w:pPr>
        <w:spacing w:after="120" w:before="0"/>
      </w:pPr>
    </w:p>
    <w:p>
      <w:pPr>
        <w:pStyle w:val="Heading2"/>
        <w:spacing w:after="120" w:before="0"/>
      </w:pPr>
      <w:r>
        <w:t>7.2 Properties</w:t>
      </w:r>
    </w:p>
    <w:p>
      <w:pPr>
        <w:spacing w:after="120" w:before="0"/>
      </w:pPr>
    </w:p>
    <w:p>
      <w:pPr>
        <w:spacing w:after="120" w:before="0"/>
      </w:pPr>
      <w:r>
        <w:t>Open `Registers and Setup &gt; Properties` to register each leased or managed location.</w:t>
      </w:r>
    </w:p>
    <w:p>
      <w:pPr>
        <w:spacing w:after="120" w:before="0"/>
      </w:pPr>
    </w:p>
    <w:p>
      <w:pPr>
        <w:spacing w:after="120" w:before="0"/>
      </w:pPr>
      <w:r>
        <w:t>Important fields: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`Property Name`</w:t>
      </w:r>
    </w:p>
    <w:p>
      <w:pPr>
        <w:pStyle w:val="ListBullet"/>
        <w:spacing w:after="120" w:before="0"/>
      </w:pPr>
      <w:r>
        <w:t>`Property Type`</w:t>
      </w:r>
    </w:p>
    <w:p>
      <w:pPr>
        <w:pStyle w:val="ListBullet"/>
        <w:spacing w:after="120" w:before="0"/>
      </w:pPr>
      <w:r>
        <w:t>`Active`</w:t>
      </w:r>
    </w:p>
    <w:p>
      <w:pPr>
        <w:pStyle w:val="ListBullet"/>
        <w:spacing w:after="120" w:before="0"/>
      </w:pPr>
      <w:r>
        <w:t>`Address`, `City`, `State`, `Country`, `Region`</w:t>
      </w:r>
    </w:p>
    <w:p>
      <w:pPr>
        <w:pStyle w:val="ListBullet"/>
        <w:spacing w:after="120" w:before="0"/>
      </w:pPr>
      <w:r>
        <w:t>`Latitude`, `Longitude`</w:t>
      </w:r>
    </w:p>
    <w:p>
      <w:pPr>
        <w:pStyle w:val="ListBullet"/>
        <w:spacing w:after="120" w:before="0"/>
      </w:pPr>
      <w:r>
        <w:t>`Responsible Department`</w:t>
      </w:r>
    </w:p>
    <w:p>
      <w:pPr>
        <w:pStyle w:val="ListBullet"/>
        <w:spacing w:after="120" w:before="0"/>
      </w:pPr>
      <w:r>
        <w:t>`Default Responsible Officer`</w:t>
      </w:r>
    </w:p>
    <w:p>
      <w:pPr>
        <w:pStyle w:val="ListBullet"/>
        <w:spacing w:after="120" w:before="0"/>
      </w:pPr>
      <w:r>
        <w:t>`Occupancy Status`</w:t>
      </w:r>
    </w:p>
    <w:p>
      <w:pPr>
        <w:pStyle w:val="ListBullet"/>
        <w:spacing w:after="120" w:before="0"/>
      </w:pPr>
      <w:r>
        <w:t>`Notes`</w:t>
      </w:r>
    </w:p>
    <w:p>
      <w:pPr>
        <w:spacing w:after="120" w:before="0"/>
      </w:pPr>
    </w:p>
    <w:p>
      <w:pPr>
        <w:spacing w:after="120" w:before="0"/>
      </w:pPr>
      <w:r>
        <w:t>Tips: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Keep the `Region` field consistent because it is reused in lease reporting.</w:t>
      </w:r>
    </w:p>
    <w:p>
      <w:pPr>
        <w:pStyle w:val="ListBullet"/>
        <w:spacing w:after="120" w:before="0"/>
      </w:pPr>
      <w:r>
        <w:t>Assign a default department and officer where possible to simplify lease setup.</w:t>
      </w:r>
    </w:p>
    <w:p>
      <w:pPr>
        <w:spacing w:after="120" w:before="0"/>
      </w:pPr>
    </w:p>
    <w:p>
      <w:pPr>
        <w:pStyle w:val="Heading2"/>
        <w:spacing w:after="120" w:before="0"/>
      </w:pPr>
      <w:r>
        <w:t>7.3 Landlords</w:t>
      </w:r>
    </w:p>
    <w:p>
      <w:pPr>
        <w:spacing w:after="120" w:before="0"/>
      </w:pPr>
    </w:p>
    <w:p>
      <w:pPr>
        <w:spacing w:after="120" w:before="0"/>
      </w:pPr>
      <w:r>
        <w:t>Open `Registers and Setup &gt; Landlords` to create landlord or lessor records.</w:t>
      </w:r>
    </w:p>
    <w:p>
      <w:pPr>
        <w:spacing w:after="120" w:before="0"/>
      </w:pPr>
    </w:p>
    <w:p>
      <w:pPr>
        <w:spacing w:after="120" w:before="0"/>
      </w:pPr>
      <w:r>
        <w:t>Important fields: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`Legal Name`</w:t>
      </w:r>
    </w:p>
    <w:p>
      <w:pPr>
        <w:pStyle w:val="ListBullet"/>
        <w:spacing w:after="120" w:before="0"/>
      </w:pPr>
      <w:r>
        <w:t>`Registration / Tax Identifier`</w:t>
      </w:r>
    </w:p>
    <w:p>
      <w:pPr>
        <w:pStyle w:val="ListBullet"/>
        <w:spacing w:after="120" w:before="0"/>
      </w:pPr>
      <w:r>
        <w:t>`Active`</w:t>
      </w:r>
    </w:p>
    <w:p>
      <w:pPr>
        <w:pStyle w:val="ListBullet"/>
        <w:spacing w:after="120" w:before="0"/>
      </w:pPr>
      <w:r>
        <w:t>`Contact Name`</w:t>
      </w:r>
    </w:p>
    <w:p>
      <w:pPr>
        <w:pStyle w:val="ListBullet"/>
        <w:spacing w:after="120" w:before="0"/>
      </w:pPr>
      <w:r>
        <w:t>`Email`</w:t>
      </w:r>
    </w:p>
    <w:p>
      <w:pPr>
        <w:pStyle w:val="ListBullet"/>
        <w:spacing w:after="120" w:before="0"/>
      </w:pPr>
      <w:r>
        <w:t>`Phone`</w:t>
      </w:r>
    </w:p>
    <w:p>
      <w:pPr>
        <w:pStyle w:val="ListBullet"/>
        <w:spacing w:after="120" w:before="0"/>
      </w:pPr>
      <w:r>
        <w:t>`Address`</w:t>
      </w:r>
    </w:p>
    <w:p>
      <w:pPr>
        <w:pStyle w:val="ListBullet"/>
        <w:spacing w:after="120" w:before="0"/>
      </w:pPr>
      <w:r>
        <w:t>`Preferred Currency`</w:t>
      </w:r>
    </w:p>
    <w:p>
      <w:pPr>
        <w:pStyle w:val="ListBullet"/>
        <w:spacing w:after="120" w:before="0"/>
      </w:pPr>
      <w:r>
        <w:t>`Compliance Notes`</w:t>
      </w:r>
    </w:p>
    <w:p>
      <w:pPr>
        <w:spacing w:after="120" w:before="0"/>
      </w:pPr>
    </w:p>
    <w:p>
      <w:pPr>
        <w:spacing w:after="120" w:before="0"/>
      </w:pPr>
      <w:r>
        <w:t>Use `Compliance Notes` for legal or vendor-risk remarks where that permission level is available.</w:t>
      </w:r>
    </w:p>
    <w:p>
      <w:pPr>
        <w:spacing w:after="120" w:before="0"/>
      </w:pPr>
    </w:p>
    <w:p>
      <w:pPr>
        <w:pStyle w:val="Heading1"/>
        <w:spacing w:after="120" w:before="0"/>
      </w:pPr>
      <w:r>
        <w:t>8. Application Settings</w:t>
      </w:r>
    </w:p>
    <w:p>
      <w:pPr>
        <w:spacing w:after="120" w:before="0"/>
      </w:pPr>
    </w:p>
    <w:p>
      <w:pPr>
        <w:spacing w:after="120" w:before="0"/>
      </w:pPr>
      <w:r>
        <w:t>Open `Registers and Setup &gt; Settings` to manage default behavior.</w:t>
      </w:r>
    </w:p>
    <w:p>
      <w:pPr>
        <w:spacing w:after="120" w:before="0"/>
      </w:pPr>
    </w:p>
    <w:p>
      <w:pPr>
        <w:spacing w:after="120" w:before="0"/>
      </w:pPr>
      <w:r>
        <w:t>Important settings: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`Default Reminder Policy`</w:t>
      </w:r>
    </w:p>
    <w:p>
      <w:pPr>
        <w:pStyle w:val="ListBullet"/>
        <w:spacing w:after="120" w:before="0"/>
      </w:pPr>
      <w:r>
        <w:t>`Expiring Soon Threshold (Days)`</w:t>
      </w:r>
    </w:p>
    <w:p>
      <w:pPr>
        <w:pStyle w:val="ListBullet"/>
        <w:spacing w:after="120" w:before="0"/>
      </w:pPr>
      <w:r>
        <w:t>`Default Currency`</w:t>
      </w:r>
    </w:p>
    <w:p>
      <w:pPr>
        <w:pStyle w:val="ListBullet"/>
        <w:spacing w:after="120" w:before="0"/>
      </w:pPr>
      <w:r>
        <w:t>`Timezone`</w:t>
      </w:r>
    </w:p>
    <w:p>
      <w:pPr>
        <w:pStyle w:val="ListBullet"/>
        <w:spacing w:after="120" w:before="0"/>
      </w:pPr>
      <w:r>
        <w:t>`Email Sender`</w:t>
      </w:r>
    </w:p>
    <w:p>
      <w:pPr>
        <w:pStyle w:val="ListBullet"/>
        <w:spacing w:after="120" w:before="0"/>
      </w:pPr>
      <w:r>
        <w:t>`Reminder Retry Limit`</w:t>
      </w:r>
    </w:p>
    <w:p>
      <w:pPr>
        <w:pStyle w:val="ListBullet"/>
        <w:spacing w:after="120" w:before="0"/>
      </w:pPr>
      <w:r>
        <w:t>`Administrator Error Recipients`</w:t>
      </w:r>
    </w:p>
    <w:p>
      <w:pPr>
        <w:pStyle w:val="ListBullet"/>
        <w:spacing w:after="120" w:before="0"/>
      </w:pPr>
      <w:r>
        <w:t>`Create Renewal Request at First Threshold`</w:t>
      </w:r>
    </w:p>
    <w:p>
      <w:pPr>
        <w:spacing w:after="120" w:before="0"/>
      </w:pPr>
    </w:p>
    <w:p>
      <w:pPr>
        <w:spacing w:after="120" w:before="0"/>
      </w:pPr>
      <w:r>
        <w:t>How these settings work: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`Expiring Soon Threshold` controls when active leases are automatically classified as expiring soon.</w:t>
      </w:r>
    </w:p>
    <w:p>
      <w:pPr>
        <w:pStyle w:val="ListBullet"/>
        <w:spacing w:after="120" w:before="0"/>
      </w:pPr>
      <w:r>
        <w:t>`Reminder Retry Limit` controls how many times the system retries a failed reminder delivery.</w:t>
      </w:r>
    </w:p>
    <w:p>
      <w:pPr>
        <w:pStyle w:val="ListBullet"/>
        <w:spacing w:after="120" w:before="0"/>
      </w:pPr>
      <w:r>
        <w:t>`Administrator Error Recipients` receives failure alerts when reminder delivery cannot be completed.</w:t>
      </w:r>
    </w:p>
    <w:p>
      <w:pPr>
        <w:pStyle w:val="ListBullet"/>
        <w:spacing w:after="120" w:before="0"/>
      </w:pPr>
      <w:r>
        <w:t>`Create Renewal Request at First Threshold` allows the system to open a renewal request automatically at the earliest enabled threshold.</w:t>
      </w:r>
    </w:p>
    <w:p>
      <w:pPr>
        <w:spacing w:after="120" w:before="0"/>
      </w:pPr>
    </w:p>
    <w:p>
      <w:pPr>
        <w:pStyle w:val="Heading1"/>
        <w:spacing w:after="120" w:before="0"/>
      </w:pPr>
      <w:r>
        <w:t>9. Reminder Policies</w:t>
      </w:r>
    </w:p>
    <w:p>
      <w:pPr>
        <w:spacing w:after="120" w:before="0"/>
      </w:pPr>
    </w:p>
    <w:p>
      <w:pPr>
        <w:spacing w:after="120" w:before="0"/>
      </w:pPr>
      <w:r>
        <w:t>Open `Registers and Setup &gt; Reminder Policies` to configure reminder timing, channels, and recipients.</w:t>
      </w:r>
    </w:p>
    <w:p>
      <w:pPr>
        <w:spacing w:after="120" w:before="0"/>
      </w:pPr>
    </w:p>
    <w:p>
      <w:pPr>
        <w:spacing w:after="120" w:before="0"/>
      </w:pPr>
      <w:r>
        <w:t>Important fields: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`Policy Name`</w:t>
      </w:r>
    </w:p>
    <w:p>
      <w:pPr>
        <w:pStyle w:val="ListBullet"/>
        <w:spacing w:after="120" w:before="0"/>
      </w:pPr>
      <w:r>
        <w:t>`Enabled`</w:t>
      </w:r>
    </w:p>
    <w:p>
      <w:pPr>
        <w:pStyle w:val="ListBullet"/>
        <w:spacing w:after="120" w:before="0"/>
      </w:pPr>
      <w:r>
        <w:t>`Reminder Thresholds`</w:t>
      </w:r>
    </w:p>
    <w:p>
      <w:pPr>
        <w:pStyle w:val="ListBullet"/>
        <w:spacing w:after="120" w:before="0"/>
      </w:pPr>
      <w:r>
        <w:t>`Overdue Cadence (Days)`</w:t>
      </w:r>
    </w:p>
    <w:p>
      <w:pPr>
        <w:pStyle w:val="ListBullet"/>
        <w:spacing w:after="120" w:before="0"/>
      </w:pPr>
      <w:r>
        <w:t>`Email Enabled`</w:t>
      </w:r>
    </w:p>
    <w:p>
      <w:pPr>
        <w:pStyle w:val="ListBullet"/>
        <w:spacing w:after="120" w:before="0"/>
      </w:pPr>
      <w:r>
        <w:t>`System Notification Enabled`</w:t>
      </w:r>
    </w:p>
    <w:p>
      <w:pPr>
        <w:pStyle w:val="ListBullet"/>
        <w:spacing w:after="120" w:before="0"/>
      </w:pPr>
      <w:r>
        <w:t>`Recipients`</w:t>
      </w:r>
    </w:p>
    <w:p>
      <w:pPr>
        <w:pStyle w:val="ListBullet"/>
        <w:spacing w:after="120" w:before="0"/>
      </w:pPr>
      <w:r>
        <w:t>`Subject Template`</w:t>
      </w:r>
    </w:p>
    <w:p>
      <w:pPr>
        <w:pStyle w:val="ListBullet"/>
        <w:spacing w:after="120" w:before="0"/>
      </w:pPr>
      <w:r>
        <w:t>`Message Template`</w:t>
      </w:r>
    </w:p>
    <w:p>
      <w:pPr>
        <w:spacing w:after="120" w:before="0"/>
      </w:pPr>
    </w:p>
    <w:p>
      <w:pPr>
        <w:pStyle w:val="Heading2"/>
        <w:spacing w:after="120" w:before="0"/>
      </w:pPr>
      <w:r>
        <w:t>Reminder Thresholds</w:t>
      </w:r>
    </w:p>
    <w:p>
      <w:pPr>
        <w:spacing w:after="120" w:before="0"/>
      </w:pPr>
    </w:p>
    <w:p>
      <w:pPr>
        <w:spacing w:after="120" w:before="0"/>
      </w:pPr>
      <w:r>
        <w:t>Each threshold row defines how many days before expiry a reminder should be triggered. A default installation creates thresholds at: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90</w:t>
      </w:r>
    </w:p>
    <w:p>
      <w:pPr>
        <w:pStyle w:val="ListBullet"/>
        <w:spacing w:after="120" w:before="0"/>
      </w:pPr>
      <w:r>
        <w:t>60</w:t>
      </w:r>
    </w:p>
    <w:p>
      <w:pPr>
        <w:pStyle w:val="ListBullet"/>
        <w:spacing w:after="120" w:before="0"/>
      </w:pPr>
      <w:r>
        <w:t>30</w:t>
      </w:r>
    </w:p>
    <w:p>
      <w:pPr>
        <w:pStyle w:val="ListBullet"/>
        <w:spacing w:after="120" w:before="0"/>
      </w:pPr>
      <w:r>
        <w:t>14</w:t>
      </w:r>
    </w:p>
    <w:p>
      <w:pPr>
        <w:pStyle w:val="ListBullet"/>
        <w:spacing w:after="120" w:before="0"/>
      </w:pPr>
      <w:r>
        <w:t>7</w:t>
      </w:r>
    </w:p>
    <w:p>
      <w:pPr>
        <w:pStyle w:val="ListBullet"/>
        <w:spacing w:after="120" w:before="0"/>
      </w:pPr>
      <w:r>
        <w:t>0</w:t>
      </w:r>
    </w:p>
    <w:p>
      <w:pPr>
        <w:spacing w:after="120" w:before="0"/>
      </w:pPr>
    </w:p>
    <w:p>
      <w:pPr>
        <w:pStyle w:val="Heading2"/>
        <w:spacing w:after="120" w:before="0"/>
      </w:pPr>
      <w:r>
        <w:t>Recipients</w:t>
      </w:r>
    </w:p>
    <w:p>
      <w:pPr>
        <w:spacing w:after="120" w:before="0"/>
      </w:pPr>
    </w:p>
    <w:p>
      <w:pPr>
        <w:spacing w:after="120" w:before="0"/>
      </w:pPr>
      <w:r>
        <w:t>Recipient rows support: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`Lease User Field`</w:t>
      </w:r>
    </w:p>
    <w:p>
      <w:pPr>
        <w:pStyle w:val="ListBullet"/>
        <w:spacing w:after="120" w:before="0"/>
      </w:pPr>
      <w:r>
        <w:t>`Lease Contact Type`</w:t>
      </w:r>
    </w:p>
    <w:p>
      <w:pPr>
        <w:pStyle w:val="ListBullet"/>
        <w:spacing w:after="120" w:before="0"/>
      </w:pPr>
      <w:r>
        <w:t>`Role`</w:t>
      </w:r>
    </w:p>
    <w:p>
      <w:pPr>
        <w:pStyle w:val="ListBullet"/>
        <w:spacing w:after="120" w:before="0"/>
      </w:pPr>
      <w:r>
        <w:t>`Explicit User`</w:t>
      </w:r>
    </w:p>
    <w:p>
      <w:pPr>
        <w:pStyle w:val="ListBullet"/>
        <w:spacing w:after="120" w:before="0"/>
      </w:pPr>
      <w:r>
        <w:t>`Email`</w:t>
      </w:r>
    </w:p>
    <w:p>
      <w:pPr>
        <w:spacing w:after="120" w:before="0"/>
      </w:pPr>
    </w:p>
    <w:p>
      <w:pPr>
        <w:spacing w:after="120" w:before="0"/>
      </w:pPr>
      <w:r>
        <w:t>Scope can be: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`All`</w:t>
      </w:r>
    </w:p>
    <w:p>
      <w:pPr>
        <w:pStyle w:val="ListBullet"/>
        <w:spacing w:after="120" w:before="0"/>
      </w:pPr>
      <w:r>
        <w:t>`Pre-Expiry`</w:t>
      </w:r>
    </w:p>
    <w:p>
      <w:pPr>
        <w:pStyle w:val="ListBullet"/>
        <w:spacing w:after="120" w:before="0"/>
      </w:pPr>
      <w:r>
        <w:t>`Expiry`</w:t>
      </w:r>
    </w:p>
    <w:p>
      <w:pPr>
        <w:pStyle w:val="ListBullet"/>
        <w:spacing w:after="120" w:before="0"/>
      </w:pPr>
      <w:r>
        <w:t>`Overdue`</w:t>
      </w:r>
    </w:p>
    <w:p>
      <w:pPr>
        <w:spacing w:after="120" w:before="0"/>
      </w:pPr>
    </w:p>
    <w:p>
      <w:pPr>
        <w:spacing w:after="120" w:before="0"/>
      </w:pPr>
      <w:r>
        <w:t>Example: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Send all reminders to the `responsible_officer`.</w:t>
      </w:r>
    </w:p>
    <w:p>
      <w:pPr>
        <w:pStyle w:val="ListBullet"/>
        <w:spacing w:after="120" w:before="0"/>
      </w:pPr>
      <w:r>
        <w:t>Send overdue reminders to the `backup_officer`.</w:t>
      </w:r>
    </w:p>
    <w:p>
      <w:pPr>
        <w:pStyle w:val="ListBullet"/>
        <w:spacing w:after="120" w:before="0"/>
      </w:pPr>
      <w:r>
        <w:t>Send legal-stage reminders to contacts tagged as `Legal`.</w:t>
      </w:r>
    </w:p>
    <w:p>
      <w:pPr>
        <w:spacing w:after="120" w:before="0"/>
      </w:pPr>
    </w:p>
    <w:p>
      <w:pPr>
        <w:pStyle w:val="Heading1"/>
        <w:spacing w:after="120" w:before="0"/>
      </w:pPr>
      <w:r>
        <w:t>10. Creating and Managing Leases</w:t>
      </w:r>
    </w:p>
    <w:p>
      <w:pPr>
        <w:spacing w:after="120" w:before="0"/>
      </w:pPr>
    </w:p>
    <w:p>
      <w:pPr>
        <w:spacing w:after="120" w:before="0"/>
      </w:pPr>
      <w:r>
        <w:t>Open `Operations &gt; Leases`.</w:t>
      </w:r>
    </w:p>
    <w:p>
      <w:pPr>
        <w:spacing w:after="120" w:before="0"/>
      </w:pPr>
    </w:p>
    <w:p>
      <w:pPr>
        <w:pStyle w:val="Heading2"/>
        <w:spacing w:after="120" w:before="0"/>
      </w:pPr>
      <w:r>
        <w:t>10.1 Create a New Lease</w:t>
      </w:r>
    </w:p>
    <w:p>
      <w:pPr>
        <w:spacing w:after="120" w:before="0"/>
      </w:pPr>
    </w:p>
    <w:p>
      <w:pPr>
        <w:pStyle w:val="ListNumber"/>
        <w:spacing w:after="120" w:before="0"/>
      </w:pPr>
      <w:r>
        <w:t>Click `Add Lease`.</w:t>
      </w:r>
    </w:p>
    <w:p>
      <w:pPr>
        <w:pStyle w:val="ListNumber"/>
        <w:spacing w:after="120" w:before="0"/>
      </w:pPr>
      <w:r>
        <w:t>Complete the key sections.</w:t>
      </w:r>
    </w:p>
    <w:p>
      <w:pPr>
        <w:pStyle w:val="ListNumber"/>
        <w:spacing w:after="120" w:before="0"/>
      </w:pPr>
      <w:r>
        <w:t>Save the record.</w:t>
      </w:r>
    </w:p>
    <w:p>
      <w:pPr>
        <w:spacing w:after="120" w:before="0"/>
      </w:pPr>
    </w:p>
    <w:p>
      <w:pPr>
        <w:pStyle w:val="Heading2"/>
        <w:spacing w:after="120" w:before="0"/>
      </w:pPr>
      <w:r>
        <w:t>10.2 Lease Identity Section</w:t>
      </w:r>
    </w:p>
    <w:p>
      <w:pPr>
        <w:spacing w:after="120" w:before="0"/>
      </w:pPr>
    </w:p>
    <w:p>
      <w:pPr>
        <w:spacing w:after="120" w:before="0"/>
      </w:pPr>
      <w:r>
        <w:t>Core fields: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`Lease Title`</w:t>
      </w:r>
    </w:p>
    <w:p>
      <w:pPr>
        <w:pStyle w:val="ListBullet"/>
        <w:spacing w:after="120" w:before="0"/>
      </w:pPr>
      <w:r>
        <w:t>`Property`</w:t>
      </w:r>
    </w:p>
    <w:p>
      <w:pPr>
        <w:pStyle w:val="ListBullet"/>
        <w:spacing w:after="120" w:before="0"/>
      </w:pPr>
      <w:r>
        <w:t>`Landlord`</w:t>
      </w:r>
    </w:p>
    <w:p>
      <w:pPr>
        <w:pStyle w:val="ListBullet"/>
        <w:spacing w:after="120" w:before="0"/>
      </w:pPr>
      <w:r>
        <w:t>`Lease Type`</w:t>
      </w:r>
    </w:p>
    <w:p>
      <w:pPr>
        <w:pStyle w:val="ListBullet"/>
        <w:spacing w:after="120" w:before="0"/>
      </w:pPr>
      <w:r>
        <w:t>`External / Contract Reference`</w:t>
      </w:r>
    </w:p>
    <w:p>
      <w:pPr>
        <w:spacing w:after="120" w:before="0"/>
      </w:pPr>
    </w:p>
    <w:p>
      <w:pPr>
        <w:spacing w:after="120" w:before="0"/>
      </w:pPr>
      <w:r>
        <w:t>The system names leases automatically using the pattern `LEASE-.YYYY.-#####`.</w:t>
      </w:r>
    </w:p>
    <w:p>
      <w:pPr>
        <w:spacing w:after="120" w:before="0"/>
      </w:pPr>
    </w:p>
    <w:p>
      <w:pPr>
        <w:pStyle w:val="Heading2"/>
        <w:spacing w:after="120" w:before="0"/>
      </w:pPr>
      <w:r>
        <w:t>10.3 Ownership Section</w:t>
      </w:r>
    </w:p>
    <w:p>
      <w:pPr>
        <w:spacing w:after="120" w:before="0"/>
      </w:pPr>
    </w:p>
    <w:p>
      <w:pPr>
        <w:spacing w:after="120" w:before="0"/>
      </w:pPr>
      <w:r>
        <w:t>Use this section to assign accountability: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`Responsible Department`</w:t>
      </w:r>
    </w:p>
    <w:p>
      <w:pPr>
        <w:pStyle w:val="ListBullet"/>
        <w:spacing w:after="120" w:before="0"/>
      </w:pPr>
      <w:r>
        <w:t>`Responsible Officer`</w:t>
      </w:r>
    </w:p>
    <w:p>
      <w:pPr>
        <w:pStyle w:val="ListBullet"/>
        <w:spacing w:after="120" w:before="0"/>
      </w:pPr>
      <w:r>
        <w:t>`Contract Owner`</w:t>
      </w:r>
    </w:p>
    <w:p>
      <w:pPr>
        <w:pStyle w:val="ListBullet"/>
        <w:spacing w:after="120" w:before="0"/>
      </w:pPr>
      <w:r>
        <w:t>`Backup Officer`</w:t>
      </w:r>
    </w:p>
    <w:p>
      <w:pPr>
        <w:pStyle w:val="ListBullet"/>
        <w:spacing w:after="120" w:before="0"/>
      </w:pPr>
      <w:r>
        <w:t>`Reminder Policy`</w:t>
      </w:r>
    </w:p>
    <w:p>
      <w:pPr>
        <w:pStyle w:val="ListBullet"/>
        <w:spacing w:after="120" w:before="0"/>
      </w:pPr>
      <w:r>
        <w:t>`Lease Contacts`</w:t>
      </w:r>
    </w:p>
    <w:p>
      <w:pPr>
        <w:spacing w:after="120" w:before="0"/>
      </w:pPr>
    </w:p>
    <w:p>
      <w:pPr>
        <w:spacing w:after="120" w:before="0"/>
      </w:pPr>
      <w:r>
        <w:t>The `Region` field is auto-filled from the selected property.</w:t>
      </w:r>
    </w:p>
    <w:p>
      <w:pPr>
        <w:spacing w:after="120" w:before="0"/>
      </w:pPr>
    </w:p>
    <w:p>
      <w:pPr>
        <w:pStyle w:val="Heading2"/>
        <w:spacing w:after="120" w:before="0"/>
      </w:pPr>
      <w:r>
        <w:t>10.4 Lease Contacts</w:t>
      </w:r>
    </w:p>
    <w:p>
      <w:pPr>
        <w:spacing w:after="120" w:before="0"/>
      </w:pPr>
    </w:p>
    <w:p>
      <w:pPr>
        <w:spacing w:after="120" w:before="0"/>
      </w:pPr>
      <w:r>
        <w:t>Contacts are entered in a child table with: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`Contact Type`</w:t>
      </w:r>
    </w:p>
    <w:p>
      <w:pPr>
        <w:pStyle w:val="ListBullet"/>
        <w:spacing w:after="120" w:before="0"/>
      </w:pPr>
      <w:r>
        <w:t>`Name`</w:t>
      </w:r>
    </w:p>
    <w:p>
      <w:pPr>
        <w:pStyle w:val="ListBullet"/>
        <w:spacing w:after="120" w:before="0"/>
      </w:pPr>
      <w:r>
        <w:t>`Organization`</w:t>
      </w:r>
    </w:p>
    <w:p>
      <w:pPr>
        <w:pStyle w:val="ListBullet"/>
        <w:spacing w:after="120" w:before="0"/>
      </w:pPr>
      <w:r>
        <w:t>`Email`</w:t>
      </w:r>
    </w:p>
    <w:p>
      <w:pPr>
        <w:pStyle w:val="ListBullet"/>
        <w:spacing w:after="120" w:before="0"/>
      </w:pPr>
      <w:r>
        <w:t>`Phone`</w:t>
      </w:r>
    </w:p>
    <w:p>
      <w:pPr>
        <w:pStyle w:val="ListBullet"/>
        <w:spacing w:after="120" w:before="0"/>
      </w:pPr>
      <w:r>
        <w:t>`Receives Reminders`</w:t>
      </w:r>
    </w:p>
    <w:p>
      <w:pPr>
        <w:pStyle w:val="ListBullet"/>
        <w:spacing w:after="120" w:before="0"/>
      </w:pPr>
      <w:r>
        <w:t>`Notes`</w:t>
      </w:r>
    </w:p>
    <w:p>
      <w:pPr>
        <w:spacing w:after="120" w:before="0"/>
      </w:pPr>
    </w:p>
    <w:p>
      <w:pPr>
        <w:spacing w:after="120" w:before="0"/>
      </w:pPr>
      <w:r>
        <w:t>Contact types include `Landlord`, `Legal`, `Facility`, `Finance`, `Escalation`, and `Other`.</w:t>
      </w:r>
    </w:p>
    <w:p>
      <w:pPr>
        <w:spacing w:after="120" w:before="0"/>
      </w:pPr>
    </w:p>
    <w:p>
      <w:pPr>
        <w:spacing w:after="120" w:before="0"/>
      </w:pPr>
      <w:r>
        <w:t>Use the `Receives Reminders` checkbox for contacts who should be eligible when the reminder policy uses `Lease Contact Type`.</w:t>
      </w:r>
    </w:p>
    <w:p>
      <w:pPr>
        <w:spacing w:after="120" w:before="0"/>
      </w:pPr>
    </w:p>
    <w:p>
      <w:pPr>
        <w:pStyle w:val="Heading2"/>
        <w:spacing w:after="120" w:before="0"/>
      </w:pPr>
      <w:r>
        <w:t>10.5 Term Section</w:t>
      </w:r>
    </w:p>
    <w:p>
      <w:pPr>
        <w:spacing w:after="120" w:before="0"/>
      </w:pPr>
    </w:p>
    <w:p>
      <w:pPr>
        <w:spacing w:after="120" w:before="0"/>
      </w:pPr>
      <w:r>
        <w:t>Important fields: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`Start Date`</w:t>
      </w:r>
    </w:p>
    <w:p>
      <w:pPr>
        <w:pStyle w:val="ListBullet"/>
        <w:spacing w:after="120" w:before="0"/>
      </w:pPr>
      <w:r>
        <w:t>`End Date`</w:t>
      </w:r>
    </w:p>
    <w:p>
      <w:pPr>
        <w:pStyle w:val="ListBullet"/>
        <w:spacing w:after="120" w:before="0"/>
      </w:pPr>
      <w:r>
        <w:t>`Notice Period (Days)`</w:t>
      </w:r>
    </w:p>
    <w:p>
      <w:pPr>
        <w:pStyle w:val="ListBullet"/>
        <w:spacing w:after="120" w:before="0"/>
      </w:pPr>
      <w:r>
        <w:t>`Renewal Option`</w:t>
      </w:r>
    </w:p>
    <w:p>
      <w:pPr>
        <w:pStyle w:val="ListBullet"/>
        <w:spacing w:after="120" w:before="0"/>
      </w:pPr>
      <w:r>
        <w:t>`Renewal Option Deadline`</w:t>
      </w:r>
    </w:p>
    <w:p>
      <w:pPr>
        <w:pStyle w:val="ListBullet"/>
        <w:spacing w:after="120" w:before="0"/>
      </w:pPr>
      <w:r>
        <w:t>`Break Clause Date`</w:t>
      </w:r>
    </w:p>
    <w:p>
      <w:pPr>
        <w:pStyle w:val="ListBullet"/>
        <w:spacing w:after="120" w:before="0"/>
      </w:pPr>
      <w:r>
        <w:t>`Auto Renew`</w:t>
      </w:r>
    </w:p>
    <w:p>
      <w:pPr>
        <w:spacing w:after="120" w:before="0"/>
      </w:pPr>
    </w:p>
    <w:p>
      <w:pPr>
        <w:spacing w:after="120" w:before="0"/>
      </w:pPr>
      <w:r>
        <w:t>System-calculated fields: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`Notice Deadline`</w:t>
      </w:r>
    </w:p>
    <w:p>
      <w:pPr>
        <w:pStyle w:val="ListBullet"/>
        <w:spacing w:after="120" w:before="0"/>
      </w:pPr>
      <w:r>
        <w:t>`Days to Expiry`</w:t>
      </w:r>
    </w:p>
    <w:p>
      <w:pPr>
        <w:pStyle w:val="ListBullet"/>
        <w:spacing w:after="120" w:before="0"/>
      </w:pPr>
      <w:r>
        <w:t>`Next Action Date`</w:t>
      </w:r>
    </w:p>
    <w:p>
      <w:pPr>
        <w:spacing w:after="120" w:before="0"/>
      </w:pPr>
    </w:p>
    <w:p>
      <w:pPr>
        <w:spacing w:after="120" w:before="0"/>
      </w:pPr>
      <w:r>
        <w:t>The system calculates: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`Notice Deadline` as `End Date - Notice Period`.</w:t>
      </w:r>
    </w:p>
    <w:p>
      <w:pPr>
        <w:pStyle w:val="ListBullet"/>
        <w:spacing w:after="120" w:before="0"/>
      </w:pPr>
      <w:r>
        <w:t>`Days to Expiry` from the current date.</w:t>
      </w:r>
    </w:p>
    <w:p>
      <w:pPr>
        <w:pStyle w:val="ListBullet"/>
        <w:spacing w:after="120" w:before="0"/>
      </w:pPr>
      <w:r>
        <w:t>`Next Action Date` as the earliest of notice deadline, renewal option deadline, or break clause date.</w:t>
      </w:r>
    </w:p>
    <w:p>
      <w:pPr>
        <w:spacing w:after="120" w:before="0"/>
      </w:pPr>
    </w:p>
    <w:p>
      <w:pPr>
        <w:pStyle w:val="Heading2"/>
        <w:spacing w:after="120" w:before="0"/>
      </w:pPr>
      <w:r>
        <w:t>10.6 Financial Terms Section</w:t>
      </w:r>
    </w:p>
    <w:p>
      <w:pPr>
        <w:spacing w:after="120" w:before="0"/>
      </w:pPr>
    </w:p>
    <w:p>
      <w:pPr>
        <w:spacing w:after="120" w:before="0"/>
      </w:pPr>
      <w:r>
        <w:t>Important fields: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`Currency`</w:t>
      </w:r>
    </w:p>
    <w:p>
      <w:pPr>
        <w:pStyle w:val="ListBullet"/>
        <w:spacing w:after="120" w:before="0"/>
      </w:pPr>
      <w:r>
        <w:t>`Rent Basis`</w:t>
      </w:r>
    </w:p>
    <w:p>
      <w:pPr>
        <w:pStyle w:val="ListBullet"/>
        <w:spacing w:after="120" w:before="0"/>
      </w:pPr>
      <w:r>
        <w:t>`Monthly Rent`</w:t>
      </w:r>
    </w:p>
    <w:p>
      <w:pPr>
        <w:pStyle w:val="ListBullet"/>
        <w:spacing w:after="120" w:before="0"/>
      </w:pPr>
      <w:r>
        <w:t>`Annual Rent`</w:t>
      </w:r>
    </w:p>
    <w:p>
      <w:pPr>
        <w:pStyle w:val="ListBullet"/>
        <w:spacing w:after="120" w:before="0"/>
      </w:pPr>
      <w:r>
        <w:t>`Payment Frequency`</w:t>
      </w:r>
    </w:p>
    <w:p>
      <w:pPr>
        <w:pStyle w:val="ListBullet"/>
        <w:spacing w:after="120" w:before="0"/>
      </w:pPr>
      <w:r>
        <w:t>`Security Deposit`</w:t>
      </w:r>
    </w:p>
    <w:p>
      <w:pPr>
        <w:pStyle w:val="ListBullet"/>
        <w:spacing w:after="120" w:before="0"/>
      </w:pPr>
      <w:r>
        <w:t>`Annual Service Charge`</w:t>
      </w:r>
    </w:p>
    <w:p>
      <w:pPr>
        <w:pStyle w:val="ListBullet"/>
        <w:spacing w:after="120" w:before="0"/>
      </w:pPr>
      <w:r>
        <w:t>`Annual Tax`</w:t>
      </w:r>
    </w:p>
    <w:p>
      <w:pPr>
        <w:pStyle w:val="ListBullet"/>
        <w:spacing w:after="120" w:before="0"/>
      </w:pPr>
      <w:r>
        <w:t>`Escalation / Indexation Rule`</w:t>
      </w:r>
    </w:p>
    <w:p>
      <w:pPr>
        <w:spacing w:after="120" w:before="0"/>
      </w:pPr>
    </w:p>
    <w:p>
      <w:pPr>
        <w:spacing w:after="120" w:before="0"/>
      </w:pPr>
      <w:r>
        <w:t>System-calculated field: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`Total Annual Occupancy Cost`</w:t>
      </w:r>
    </w:p>
    <w:p>
      <w:pPr>
        <w:spacing w:after="120" w:before="0"/>
      </w:pPr>
    </w:p>
    <w:p>
      <w:pPr>
        <w:spacing w:after="120" w:before="0"/>
      </w:pPr>
      <w:r>
        <w:t>If `Rent Basis` is `Monthly` and `Monthly Rent` is entered, the system calculates `Annual Rent` automatically.</w:t>
      </w:r>
    </w:p>
    <w:p>
      <w:pPr>
        <w:spacing w:after="120" w:before="0"/>
      </w:pPr>
    </w:p>
    <w:p>
      <w:pPr>
        <w:pStyle w:val="Heading2"/>
        <w:spacing w:after="120" w:before="0"/>
      </w:pPr>
      <w:r>
        <w:t>10.7 Status Section</w:t>
      </w:r>
    </w:p>
    <w:p>
      <w:pPr>
        <w:spacing w:after="120" w:before="0"/>
      </w:pPr>
    </w:p>
    <w:p>
      <w:pPr>
        <w:spacing w:after="120" w:before="0"/>
      </w:pPr>
      <w:r>
        <w:t>Lease status values include: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`Draft`</w:t>
      </w:r>
    </w:p>
    <w:p>
      <w:pPr>
        <w:pStyle w:val="ListBullet"/>
        <w:spacing w:after="120" w:before="0"/>
      </w:pPr>
      <w:r>
        <w:t>`Active`</w:t>
      </w:r>
    </w:p>
    <w:p>
      <w:pPr>
        <w:pStyle w:val="ListBullet"/>
        <w:spacing w:after="120" w:before="0"/>
      </w:pPr>
      <w:r>
        <w:t>`Expiring Soon`</w:t>
      </w:r>
    </w:p>
    <w:p>
      <w:pPr>
        <w:pStyle w:val="ListBullet"/>
        <w:spacing w:after="120" w:before="0"/>
      </w:pPr>
      <w:r>
        <w:t>`Renewal in Progress`</w:t>
      </w:r>
    </w:p>
    <w:p>
      <w:pPr>
        <w:pStyle w:val="ListBullet"/>
        <w:spacing w:after="120" w:before="0"/>
      </w:pPr>
      <w:r>
        <w:t>`Renewed`</w:t>
      </w:r>
    </w:p>
    <w:p>
      <w:pPr>
        <w:pStyle w:val="ListBullet"/>
        <w:spacing w:after="120" w:before="0"/>
      </w:pPr>
      <w:r>
        <w:t>`Expired`</w:t>
      </w:r>
    </w:p>
    <w:p>
      <w:pPr>
        <w:pStyle w:val="ListBullet"/>
        <w:spacing w:after="120" w:before="0"/>
      </w:pPr>
      <w:r>
        <w:t>`Terminated`</w:t>
      </w:r>
    </w:p>
    <w:p>
      <w:pPr>
        <w:spacing w:after="120" w:before="0"/>
      </w:pPr>
    </w:p>
    <w:p>
      <w:pPr>
        <w:spacing w:after="120" w:before="0"/>
      </w:pPr>
      <w:r>
        <w:t>Renewal status values include: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`Not Started`</w:t>
      </w:r>
    </w:p>
    <w:p>
      <w:pPr>
        <w:pStyle w:val="ListBullet"/>
        <w:spacing w:after="120" w:before="0"/>
      </w:pPr>
      <w:r>
        <w:t>`Draft`</w:t>
      </w:r>
    </w:p>
    <w:p>
      <w:pPr>
        <w:pStyle w:val="ListBullet"/>
        <w:spacing w:after="120" w:before="0"/>
      </w:pPr>
      <w:r>
        <w:t>`Pending Approval`</w:t>
      </w:r>
    </w:p>
    <w:p>
      <w:pPr>
        <w:pStyle w:val="ListBullet"/>
        <w:spacing w:after="120" w:before="0"/>
      </w:pPr>
      <w:r>
        <w:t>`Approved`</w:t>
      </w:r>
    </w:p>
    <w:p>
      <w:pPr>
        <w:pStyle w:val="ListBullet"/>
        <w:spacing w:after="120" w:before="0"/>
      </w:pPr>
      <w:r>
        <w:t>`Rejected`</w:t>
      </w:r>
    </w:p>
    <w:p>
      <w:pPr>
        <w:pStyle w:val="ListBullet"/>
        <w:spacing w:after="120" w:before="0"/>
      </w:pPr>
      <w:r>
        <w:t>`Completed`</w:t>
      </w:r>
    </w:p>
    <w:p>
      <w:pPr>
        <w:pStyle w:val="ListBullet"/>
        <w:spacing w:after="120" w:before="0"/>
      </w:pPr>
      <w:r>
        <w:t>`Not Renewing`</w:t>
      </w:r>
    </w:p>
    <w:p>
      <w:pPr>
        <w:spacing w:after="120" w:before="0"/>
      </w:pPr>
    </w:p>
    <w:p>
      <w:pPr>
        <w:spacing w:after="120" w:before="0"/>
      </w:pPr>
      <w:r>
        <w:t>Several status values are controlled automatically by date logic and workflow progress.</w:t>
      </w:r>
    </w:p>
    <w:p>
      <w:pPr>
        <w:spacing w:after="120" w:before="0"/>
      </w:pPr>
    </w:p>
    <w:p>
      <w:pPr>
        <w:pStyle w:val="Heading2"/>
        <w:spacing w:after="120" w:before="0"/>
      </w:pPr>
      <w:r>
        <w:t>10.8 Validation Rules</w:t>
      </w:r>
    </w:p>
    <w:p>
      <w:pPr>
        <w:spacing w:after="120" w:before="0"/>
      </w:pPr>
    </w:p>
    <w:p>
      <w:pPr>
        <w:spacing w:after="120" w:before="0"/>
      </w:pPr>
      <w:r>
        <w:t>The system prevents: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End dates earlier than or equal to start dates.</w:t>
      </w:r>
    </w:p>
    <w:p>
      <w:pPr>
        <w:pStyle w:val="ListBullet"/>
        <w:spacing w:after="120" w:before="0"/>
      </w:pPr>
      <w:r>
        <w:t>Negative notice periods.</w:t>
      </w:r>
    </w:p>
    <w:p>
      <w:pPr>
        <w:pStyle w:val="ListBullet"/>
        <w:spacing w:after="120" w:before="0"/>
      </w:pPr>
      <w:r>
        <w:t>Negative monetary values.</w:t>
      </w:r>
    </w:p>
    <w:p>
      <w:pPr>
        <w:pStyle w:val="ListBullet"/>
        <w:spacing w:after="120" w:before="0"/>
      </w:pPr>
      <w:r>
        <w:t>Active leases without core ownership, date, currency, and rent information.</w:t>
      </w:r>
    </w:p>
    <w:p>
      <w:pPr>
        <w:spacing w:after="120" w:before="0"/>
      </w:pPr>
    </w:p>
    <w:p>
      <w:pPr>
        <w:pStyle w:val="Heading1"/>
        <w:spacing w:after="120" w:before="0"/>
      </w:pPr>
      <w:r>
        <w:t>11. Lease Documents</w:t>
      </w:r>
    </w:p>
    <w:p>
      <w:pPr>
        <w:spacing w:after="120" w:before="0"/>
      </w:pPr>
    </w:p>
    <w:p>
      <w:pPr>
        <w:spacing w:after="120" w:before="0"/>
      </w:pPr>
      <w:r>
        <w:t>Open `Operations &gt; Lease Documents`.</w:t>
      </w:r>
    </w:p>
    <w:p>
      <w:pPr>
        <w:spacing w:after="120" w:before="0"/>
      </w:pPr>
    </w:p>
    <w:p>
      <w:pPr>
        <w:spacing w:after="120" w:before="0"/>
      </w:pPr>
      <w:r>
        <w:t>Use this screen to store supporting files in private storage.</w:t>
      </w:r>
    </w:p>
    <w:p>
      <w:pPr>
        <w:spacing w:after="120" w:before="0"/>
      </w:pPr>
    </w:p>
    <w:p>
      <w:pPr>
        <w:spacing w:after="120" w:before="0"/>
      </w:pPr>
      <w:r>
        <w:t>Important fields: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`Lease`</w:t>
      </w:r>
    </w:p>
    <w:p>
      <w:pPr>
        <w:pStyle w:val="ListBullet"/>
        <w:spacing w:after="120" w:before="0"/>
      </w:pPr>
      <w:r>
        <w:t>`Title`</w:t>
      </w:r>
    </w:p>
    <w:p>
      <w:pPr>
        <w:pStyle w:val="ListBullet"/>
        <w:spacing w:after="120" w:before="0"/>
      </w:pPr>
      <w:r>
        <w:t>`Category`</w:t>
      </w:r>
    </w:p>
    <w:p>
      <w:pPr>
        <w:pStyle w:val="ListBullet"/>
        <w:spacing w:after="120" w:before="0"/>
      </w:pPr>
      <w:r>
        <w:t>`Private File`</w:t>
      </w:r>
    </w:p>
    <w:p>
      <w:pPr>
        <w:pStyle w:val="ListBullet"/>
        <w:spacing w:after="120" w:before="0"/>
      </w:pPr>
      <w:r>
        <w:t>`Document Date`</w:t>
      </w:r>
    </w:p>
    <w:p>
      <w:pPr>
        <w:pStyle w:val="ListBullet"/>
        <w:spacing w:after="120" w:before="0"/>
      </w:pPr>
      <w:r>
        <w:t>`Effective Date`</w:t>
      </w:r>
    </w:p>
    <w:p>
      <w:pPr>
        <w:pStyle w:val="ListBullet"/>
        <w:spacing w:after="120" w:before="0"/>
      </w:pPr>
      <w:r>
        <w:t>`Expiry Date`</w:t>
      </w:r>
    </w:p>
    <w:p>
      <w:pPr>
        <w:pStyle w:val="ListBullet"/>
        <w:spacing w:after="120" w:before="0"/>
      </w:pPr>
      <w:r>
        <w:t>`Version Label`</w:t>
      </w:r>
    </w:p>
    <w:p>
      <w:pPr>
        <w:pStyle w:val="ListBullet"/>
        <w:spacing w:after="120" w:before="0"/>
      </w:pPr>
      <w:r>
        <w:t>`Confidentiality`</w:t>
      </w:r>
    </w:p>
    <w:p>
      <w:pPr>
        <w:pStyle w:val="ListBullet"/>
        <w:spacing w:after="120" w:before="0"/>
      </w:pPr>
      <w:r>
        <w:t>`Uploaded By`</w:t>
      </w:r>
    </w:p>
    <w:p>
      <w:pPr>
        <w:pStyle w:val="ListBullet"/>
        <w:spacing w:after="120" w:before="0"/>
      </w:pPr>
      <w:r>
        <w:t>`Notes`</w:t>
      </w:r>
    </w:p>
    <w:p>
      <w:pPr>
        <w:spacing w:after="120" w:before="0"/>
      </w:pPr>
    </w:p>
    <w:p>
      <w:pPr>
        <w:spacing w:after="120" w:before="0"/>
      </w:pPr>
      <w:r>
        <w:t>Document categories include: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`Signed Agreement`</w:t>
      </w:r>
    </w:p>
    <w:p>
      <w:pPr>
        <w:pStyle w:val="ListBullet"/>
        <w:spacing w:after="120" w:before="0"/>
      </w:pPr>
      <w:r>
        <w:t>`Addendum`</w:t>
      </w:r>
    </w:p>
    <w:p>
      <w:pPr>
        <w:pStyle w:val="ListBullet"/>
        <w:spacing w:after="120" w:before="0"/>
      </w:pPr>
      <w:r>
        <w:t>`Renewal Letter`</w:t>
      </w:r>
    </w:p>
    <w:p>
      <w:pPr>
        <w:pStyle w:val="ListBullet"/>
        <w:spacing w:after="120" w:before="0"/>
      </w:pPr>
      <w:r>
        <w:t>`Approval`</w:t>
      </w:r>
    </w:p>
    <w:p>
      <w:pPr>
        <w:pStyle w:val="ListBullet"/>
        <w:spacing w:after="120" w:before="0"/>
      </w:pPr>
      <w:r>
        <w:t>`Payment Receipt`</w:t>
      </w:r>
    </w:p>
    <w:p>
      <w:pPr>
        <w:pStyle w:val="ListBullet"/>
        <w:spacing w:after="120" w:before="0"/>
      </w:pPr>
      <w:r>
        <w:t>`Valuation`</w:t>
      </w:r>
    </w:p>
    <w:p>
      <w:pPr>
        <w:pStyle w:val="ListBullet"/>
        <w:spacing w:after="120" w:before="0"/>
      </w:pPr>
      <w:r>
        <w:t>`Correspondence`</w:t>
      </w:r>
    </w:p>
    <w:p>
      <w:pPr>
        <w:pStyle w:val="ListBullet"/>
        <w:spacing w:after="120" w:before="0"/>
      </w:pPr>
      <w:r>
        <w:t>`Other`</w:t>
      </w:r>
    </w:p>
    <w:p>
      <w:pPr>
        <w:spacing w:after="120" w:before="0"/>
      </w:pPr>
    </w:p>
    <w:p>
      <w:pPr>
        <w:spacing w:after="120" w:before="0"/>
      </w:pPr>
      <w:r>
        <w:t>Important rule: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A completed renewal requires a private supporting document before the workflow can be finalized.</w:t>
      </w:r>
    </w:p>
    <w:p>
      <w:pPr>
        <w:pStyle w:val="ListBullet"/>
        <w:spacing w:after="120" w:before="0"/>
      </w:pPr>
      <w:r>
        <w:t>If the recommendation is not `Terminate`, the required category is `Renewal Letter`.</w:t>
      </w:r>
    </w:p>
    <w:p>
      <w:pPr>
        <w:pStyle w:val="ListBullet"/>
        <w:spacing w:after="120" w:before="0"/>
      </w:pPr>
      <w:r>
        <w:t>If the recommendation is `Terminate`, the required category is `Approval`.</w:t>
      </w:r>
    </w:p>
    <w:p>
      <w:pPr>
        <w:spacing w:after="120" w:before="0"/>
      </w:pPr>
    </w:p>
    <w:p>
      <w:pPr>
        <w:pStyle w:val="Heading1"/>
        <w:spacing w:after="120" w:before="0"/>
      </w:pPr>
      <w:r>
        <w:t>12. Rent Schedules and Payment Tracking</w:t>
      </w:r>
    </w:p>
    <w:p>
      <w:pPr>
        <w:spacing w:after="120" w:before="0"/>
      </w:pPr>
    </w:p>
    <w:p>
      <w:pPr>
        <w:spacing w:after="120" w:before="0"/>
      </w:pPr>
      <w:r>
        <w:t>Open `Operations &gt; Rent Schedules`.</w:t>
      </w:r>
    </w:p>
    <w:p>
      <w:pPr>
        <w:spacing w:after="120" w:before="0"/>
      </w:pPr>
    </w:p>
    <w:p>
      <w:pPr>
        <w:spacing w:after="120" w:before="0"/>
      </w:pPr>
      <w:r>
        <w:t>Use rent schedules to track planned payment obligations by lease and period.</w:t>
      </w:r>
    </w:p>
    <w:p>
      <w:pPr>
        <w:spacing w:after="120" w:before="0"/>
      </w:pPr>
    </w:p>
    <w:p>
      <w:pPr>
        <w:pStyle w:val="Heading2"/>
        <w:spacing w:after="120" w:before="0"/>
      </w:pPr>
      <w:r>
        <w:t>12.1 Key Fields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`Lease`</w:t>
      </w:r>
    </w:p>
    <w:p>
      <w:pPr>
        <w:pStyle w:val="ListBullet"/>
        <w:spacing w:after="120" w:before="0"/>
      </w:pPr>
      <w:r>
        <w:t>`Description`</w:t>
      </w:r>
    </w:p>
    <w:p>
      <w:pPr>
        <w:pStyle w:val="ListBullet"/>
        <w:spacing w:after="120" w:before="0"/>
      </w:pPr>
      <w:r>
        <w:t>`Period From`</w:t>
      </w:r>
    </w:p>
    <w:p>
      <w:pPr>
        <w:pStyle w:val="ListBullet"/>
        <w:spacing w:after="120" w:before="0"/>
      </w:pPr>
      <w:r>
        <w:t>`Period To`</w:t>
      </w:r>
    </w:p>
    <w:p>
      <w:pPr>
        <w:pStyle w:val="ListBullet"/>
        <w:spacing w:after="120" w:before="0"/>
      </w:pPr>
      <w:r>
        <w:t>`Due Date`</w:t>
      </w:r>
    </w:p>
    <w:p>
      <w:pPr>
        <w:pStyle w:val="ListBullet"/>
        <w:spacing w:after="120" w:before="0"/>
      </w:pPr>
      <w:r>
        <w:t>`Currency`</w:t>
      </w:r>
    </w:p>
    <w:p>
      <w:pPr>
        <w:pStyle w:val="ListBullet"/>
        <w:spacing w:after="120" w:before="0"/>
      </w:pPr>
      <w:r>
        <w:t>`Base Rent`</w:t>
      </w:r>
    </w:p>
    <w:p>
      <w:pPr>
        <w:pStyle w:val="ListBullet"/>
        <w:spacing w:after="120" w:before="0"/>
      </w:pPr>
      <w:r>
        <w:t>`Service Charge`</w:t>
      </w:r>
    </w:p>
    <w:p>
      <w:pPr>
        <w:pStyle w:val="ListBullet"/>
        <w:spacing w:after="120" w:before="0"/>
      </w:pPr>
      <w:r>
        <w:t>`Tax`</w:t>
      </w:r>
    </w:p>
    <w:p>
      <w:pPr>
        <w:pStyle w:val="ListBullet"/>
        <w:spacing w:after="120" w:before="0"/>
      </w:pPr>
      <w:r>
        <w:t>`Total Due`</w:t>
      </w:r>
    </w:p>
    <w:p>
      <w:pPr>
        <w:pStyle w:val="ListBullet"/>
        <w:spacing w:after="120" w:before="0"/>
      </w:pPr>
      <w:r>
        <w:t>`Payment Status`</w:t>
      </w:r>
    </w:p>
    <w:p>
      <w:pPr>
        <w:pStyle w:val="ListBullet"/>
        <w:spacing w:after="120" w:before="0"/>
      </w:pPr>
      <w:r>
        <w:t>`Schedule Status`</w:t>
      </w:r>
    </w:p>
    <w:p>
      <w:pPr>
        <w:pStyle w:val="ListBullet"/>
        <w:spacing w:after="120" w:before="0"/>
      </w:pPr>
      <w:r>
        <w:t>`Payment Reference`</w:t>
      </w:r>
    </w:p>
    <w:p>
      <w:pPr>
        <w:pStyle w:val="ListBullet"/>
        <w:spacing w:after="120" w:before="0"/>
      </w:pPr>
      <w:r>
        <w:t>`Paid On`</w:t>
      </w:r>
    </w:p>
    <w:p>
      <w:pPr>
        <w:pStyle w:val="ListBullet"/>
        <w:spacing w:after="120" w:before="0"/>
      </w:pPr>
      <w:r>
        <w:t>`Notes`</w:t>
      </w:r>
    </w:p>
    <w:p>
      <w:pPr>
        <w:spacing w:after="120" w:before="0"/>
      </w:pPr>
    </w:p>
    <w:p>
      <w:pPr>
        <w:pStyle w:val="Heading2"/>
        <w:spacing w:after="120" w:before="0"/>
      </w:pPr>
      <w:r>
        <w:t>12.2 System Behavior</w:t>
      </w:r>
    </w:p>
    <w:p>
      <w:pPr>
        <w:spacing w:after="120" w:before="0"/>
      </w:pPr>
    </w:p>
    <w:p>
      <w:pPr>
        <w:spacing w:after="120" w:before="0"/>
      </w:pPr>
      <w:r>
        <w:t>The system calculates `Total Due` as: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`Base Rent + Service Charge + Tax`</w:t>
      </w:r>
    </w:p>
    <w:p>
      <w:pPr>
        <w:spacing w:after="120" w:before="0"/>
      </w:pPr>
    </w:p>
    <w:p>
      <w:pPr>
        <w:spacing w:after="120" w:before="0"/>
      </w:pPr>
      <w:r>
        <w:t>The system also derives `Schedule Status` automatically: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`Planned` if due date is in the future</w:t>
      </w:r>
    </w:p>
    <w:p>
      <w:pPr>
        <w:pStyle w:val="ListBullet"/>
        <w:spacing w:after="120" w:before="0"/>
      </w:pPr>
      <w:r>
        <w:t>`Due` if due today</w:t>
      </w:r>
    </w:p>
    <w:p>
      <w:pPr>
        <w:pStyle w:val="ListBullet"/>
        <w:spacing w:after="120" w:before="0"/>
      </w:pPr>
      <w:r>
        <w:t>`Overdue` if due date has passed and not settled</w:t>
      </w:r>
    </w:p>
    <w:p>
      <w:pPr>
        <w:pStyle w:val="ListBullet"/>
        <w:spacing w:after="120" w:before="0"/>
      </w:pPr>
      <w:r>
        <w:t>`Paid` if payment status is `Paid`</w:t>
      </w:r>
    </w:p>
    <w:p>
      <w:pPr>
        <w:pStyle w:val="ListBullet"/>
        <w:spacing w:after="120" w:before="0"/>
      </w:pPr>
      <w:r>
        <w:t>`Waived` if payment status is `Waived`</w:t>
      </w:r>
    </w:p>
    <w:p>
      <w:pPr>
        <w:pStyle w:val="ListBullet"/>
        <w:spacing w:after="120" w:before="0"/>
      </w:pPr>
      <w:r>
        <w:t>`Cancelled` if the record is cancelled</w:t>
      </w:r>
    </w:p>
    <w:p>
      <w:pPr>
        <w:spacing w:after="120" w:before="0"/>
      </w:pPr>
    </w:p>
    <w:p>
      <w:pPr>
        <w:pStyle w:val="Heading2"/>
        <w:spacing w:after="120" w:before="0"/>
      </w:pPr>
      <w:r>
        <w:t>12.3 Validation Rules</w:t>
      </w:r>
    </w:p>
    <w:p>
      <w:pPr>
        <w:spacing w:after="120" w:before="0"/>
      </w:pPr>
    </w:p>
    <w:p>
      <w:pPr>
        <w:spacing w:after="120" w:before="0"/>
      </w:pPr>
      <w:r>
        <w:t>The system prevents: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Period end before period start</w:t>
      </w:r>
    </w:p>
    <w:p>
      <w:pPr>
        <w:pStyle w:val="ListBullet"/>
        <w:spacing w:after="120" w:before="0"/>
      </w:pPr>
      <w:r>
        <w:t>Rent periods outside the parent lease start and end dates</w:t>
      </w:r>
    </w:p>
    <w:p>
      <w:pPr>
        <w:pStyle w:val="ListBullet"/>
        <w:spacing w:after="120" w:before="0"/>
      </w:pPr>
      <w:r>
        <w:t>Negative amounts</w:t>
      </w:r>
    </w:p>
    <w:p>
      <w:pPr>
        <w:pStyle w:val="ListBullet"/>
        <w:spacing w:after="120" w:before="0"/>
      </w:pPr>
      <w:r>
        <w:t>Empty schedules with all zero amounts</w:t>
      </w:r>
    </w:p>
    <w:p>
      <w:pPr>
        <w:pStyle w:val="ListBullet"/>
        <w:spacing w:after="120" w:before="0"/>
      </w:pPr>
      <w:r>
        <w:t>Currency mismatch between schedule and lease</w:t>
      </w:r>
    </w:p>
    <w:p>
      <w:pPr>
        <w:spacing w:after="120" w:before="0"/>
      </w:pPr>
    </w:p>
    <w:p>
      <w:pPr>
        <w:pStyle w:val="Heading1"/>
        <w:spacing w:after="120" w:before="0"/>
      </w:pPr>
      <w:r>
        <w:t>13. Renewal Request Workflow</w:t>
      </w:r>
    </w:p>
    <w:p>
      <w:pPr>
        <w:spacing w:after="120" w:before="0"/>
      </w:pPr>
    </w:p>
    <w:p>
      <w:pPr>
        <w:spacing w:after="120" w:before="0"/>
      </w:pPr>
      <w:r>
        <w:t>Open `Operations &gt; Renewal Requests`.</w:t>
      </w:r>
    </w:p>
    <w:p>
      <w:pPr>
        <w:spacing w:after="120" w:before="0"/>
      </w:pPr>
    </w:p>
    <w:p>
      <w:pPr>
        <w:spacing w:after="120" w:before="0"/>
      </w:pPr>
      <w:r>
        <w:t>Use this screen to manage structured lease renewal decisions and approvals.</w:t>
      </w:r>
    </w:p>
    <w:p>
      <w:pPr>
        <w:spacing w:after="120" w:before="0"/>
      </w:pPr>
    </w:p>
    <w:p>
      <w:pPr>
        <w:pStyle w:val="Heading2"/>
        <w:spacing w:after="120" w:before="0"/>
      </w:pPr>
      <w:r>
        <w:t>13.1 Creating a Renewal Request</w:t>
      </w:r>
    </w:p>
    <w:p>
      <w:pPr>
        <w:spacing w:after="120" w:before="0"/>
      </w:pPr>
    </w:p>
    <w:p>
      <w:pPr>
        <w:pStyle w:val="ListNumber"/>
        <w:spacing w:after="120" w:before="0"/>
      </w:pPr>
      <w:r>
        <w:t>Open `Renewal Requests`.</w:t>
      </w:r>
    </w:p>
    <w:p>
      <w:pPr>
        <w:pStyle w:val="ListNumber"/>
        <w:spacing w:after="120" w:before="0"/>
      </w:pPr>
      <w:r>
        <w:t>Click `Add Renewal Request`.</w:t>
      </w:r>
    </w:p>
    <w:p>
      <w:pPr>
        <w:pStyle w:val="ListNumber"/>
        <w:spacing w:after="120" w:before="0"/>
      </w:pPr>
      <w:r>
        <w:t>Select the `Lease`.</w:t>
      </w:r>
    </w:p>
    <w:p>
      <w:pPr>
        <w:pStyle w:val="ListNumber"/>
        <w:spacing w:after="120" w:before="0"/>
      </w:pPr>
      <w:r>
        <w:t>Complete the proposed terms and recommendation.</w:t>
      </w:r>
    </w:p>
    <w:p>
      <w:pPr>
        <w:pStyle w:val="ListNumber"/>
        <w:spacing w:after="120" w:before="0"/>
      </w:pPr>
      <w:r>
        <w:t>Save the request in `Draft`.</w:t>
      </w:r>
    </w:p>
    <w:p>
      <w:pPr>
        <w:pStyle w:val="ListNumber"/>
        <w:spacing w:after="120" w:before="0"/>
      </w:pPr>
      <w:r>
        <w:t>Use the workflow action to send it for review.</w:t>
      </w:r>
    </w:p>
    <w:p>
      <w:pPr>
        <w:spacing w:after="120" w:before="0"/>
      </w:pPr>
    </w:p>
    <w:p>
      <w:pPr>
        <w:spacing w:after="120" w:before="0"/>
      </w:pPr>
      <w:r>
        <w:t>The system automatically: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Assigns the next `Renewal Sequence`.</w:t>
      </w:r>
    </w:p>
    <w:p>
      <w:pPr>
        <w:pStyle w:val="ListBullet"/>
        <w:spacing w:after="120" w:before="0"/>
      </w:pPr>
      <w:r>
        <w:t>Captures a snapshot of the current lease terms.</w:t>
      </w:r>
    </w:p>
    <w:p>
      <w:pPr>
        <w:pStyle w:val="ListBullet"/>
        <w:spacing w:after="120" w:before="0"/>
      </w:pPr>
      <w:r>
        <w:t>Defaults proposed values from the current lease.</w:t>
      </w:r>
    </w:p>
    <w:p>
      <w:pPr>
        <w:pStyle w:val="ListBullet"/>
        <w:spacing w:after="120" w:before="0"/>
      </w:pPr>
      <w:r>
        <w:t>Fills `Requested By` and `Requested On`.</w:t>
      </w:r>
    </w:p>
    <w:p>
      <w:pPr>
        <w:spacing w:after="120" w:before="0"/>
      </w:pPr>
    </w:p>
    <w:p>
      <w:pPr>
        <w:pStyle w:val="Heading2"/>
        <w:spacing w:after="120" w:before="0"/>
      </w:pPr>
      <w:r>
        <w:t>13.2 Workflow States</w:t>
      </w:r>
    </w:p>
    <w:p>
      <w:pPr>
        <w:spacing w:after="120" w:before="0"/>
      </w:pPr>
    </w:p>
    <w:p>
      <w:pPr>
        <w:spacing w:after="120" w:before="0"/>
      </w:pPr>
      <w:r>
        <w:t>The renewal process follows this sequence:</w:t>
      </w:r>
    </w:p>
    <w:p>
      <w:pPr>
        <w:spacing w:after="120" w:before="0"/>
      </w:pPr>
    </w:p>
    <w:p>
      <w:pPr>
        <w:pStyle w:val="ListNumber"/>
        <w:spacing w:after="120" w:before="0"/>
      </w:pPr>
      <w:r>
        <w:t>`Draft`</w:t>
      </w:r>
    </w:p>
    <w:p>
      <w:pPr>
        <w:pStyle w:val="ListNumber"/>
        <w:spacing w:after="120" w:before="0"/>
      </w:pPr>
      <w:r>
        <w:t>`Department Review`</w:t>
      </w:r>
    </w:p>
    <w:p>
      <w:pPr>
        <w:pStyle w:val="ListNumber"/>
        <w:spacing w:after="120" w:before="0"/>
      </w:pPr>
      <w:r>
        <w:t>`Finance Review`</w:t>
      </w:r>
    </w:p>
    <w:p>
      <w:pPr>
        <w:pStyle w:val="ListNumber"/>
        <w:spacing w:after="120" w:before="0"/>
      </w:pPr>
      <w:r>
        <w:t>`Legal Review`</w:t>
      </w:r>
    </w:p>
    <w:p>
      <w:pPr>
        <w:pStyle w:val="ListNumber"/>
        <w:spacing w:after="120" w:before="0"/>
      </w:pPr>
      <w:r>
        <w:t>`Management Approval`</w:t>
      </w:r>
    </w:p>
    <w:p>
      <w:pPr>
        <w:pStyle w:val="ListNumber"/>
        <w:spacing w:after="120" w:before="0"/>
      </w:pPr>
      <w:r>
        <w:t>`Approved`</w:t>
      </w:r>
    </w:p>
    <w:p>
      <w:pPr>
        <w:pStyle w:val="ListNumber"/>
        <w:spacing w:after="120" w:before="0"/>
      </w:pPr>
      <w:r>
        <w:t>`Completed`</w:t>
      </w:r>
    </w:p>
    <w:p>
      <w:pPr>
        <w:spacing w:after="120" w:before="0"/>
      </w:pPr>
    </w:p>
    <w:p>
      <w:pPr>
        <w:spacing w:after="120" w:before="0"/>
      </w:pPr>
      <w:r>
        <w:t>Possible exit state: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`Rejected`</w:t>
      </w:r>
    </w:p>
    <w:p>
      <w:pPr>
        <w:spacing w:after="120" w:before="0"/>
      </w:pPr>
    </w:p>
    <w:p>
      <w:pPr>
        <w:pStyle w:val="Heading2"/>
        <w:spacing w:after="120" w:before="0"/>
      </w:pPr>
      <w:r>
        <w:t>13.3 Who Acts at Each Stage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`Responsible Officer` or `Lease Administrator`: submit draft for department review</w:t>
      </w:r>
    </w:p>
    <w:p>
      <w:pPr>
        <w:pStyle w:val="ListBullet"/>
        <w:spacing w:after="120" w:before="0"/>
      </w:pPr>
      <w:r>
        <w:t>`Department Head`: approve to finance or return to draft</w:t>
      </w:r>
    </w:p>
    <w:p>
      <w:pPr>
        <w:pStyle w:val="ListBullet"/>
        <w:spacing w:after="120" w:before="0"/>
      </w:pPr>
      <w:r>
        <w:t>`Finance Approver`: approve to legal or return to draft</w:t>
      </w:r>
    </w:p>
    <w:p>
      <w:pPr>
        <w:pStyle w:val="ListBullet"/>
        <w:spacing w:after="120" w:before="0"/>
      </w:pPr>
      <w:r>
        <w:t>`Legal Approver`: approve to management or return to draft</w:t>
      </w:r>
    </w:p>
    <w:p>
      <w:pPr>
        <w:pStyle w:val="ListBullet"/>
        <w:spacing w:after="120" w:before="0"/>
      </w:pPr>
      <w:r>
        <w:t>`Management Approver`: approve or reject</w:t>
      </w:r>
    </w:p>
    <w:p>
      <w:pPr>
        <w:pStyle w:val="ListBullet"/>
        <w:spacing w:after="120" w:before="0"/>
      </w:pPr>
      <w:r>
        <w:t>`Lease Administrator`: mark approved renewal as executed</w:t>
      </w:r>
    </w:p>
    <w:p>
      <w:pPr>
        <w:spacing w:after="120" w:before="0"/>
      </w:pPr>
    </w:p>
    <w:p>
      <w:pPr>
        <w:spacing w:after="120" w:before="0"/>
      </w:pPr>
      <w:r>
        <w:t>Important control: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The original requester cannot approve their own review stage.</w:t>
      </w:r>
    </w:p>
    <w:p>
      <w:pPr>
        <w:spacing w:after="120" w:before="0"/>
      </w:pPr>
    </w:p>
    <w:p>
      <w:pPr>
        <w:pStyle w:val="Heading2"/>
        <w:spacing w:after="120" w:before="0"/>
      </w:pPr>
      <w:r>
        <w:t>13.4 Proposal and Recommendation Fields</w:t>
      </w:r>
    </w:p>
    <w:p>
      <w:pPr>
        <w:spacing w:after="120" w:before="0"/>
      </w:pPr>
    </w:p>
    <w:p>
      <w:pPr>
        <w:spacing w:after="120" w:before="0"/>
      </w:pPr>
      <w:r>
        <w:t>Important fields include: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`Proposed Property`</w:t>
      </w:r>
    </w:p>
    <w:p>
      <w:pPr>
        <w:pStyle w:val="ListBullet"/>
        <w:spacing w:after="120" w:before="0"/>
      </w:pPr>
      <w:r>
        <w:t>`Proposed Start Date`</w:t>
      </w:r>
    </w:p>
    <w:p>
      <w:pPr>
        <w:pStyle w:val="ListBullet"/>
        <w:spacing w:after="120" w:before="0"/>
      </w:pPr>
      <w:r>
        <w:t>`Proposed End Date`</w:t>
      </w:r>
    </w:p>
    <w:p>
      <w:pPr>
        <w:pStyle w:val="ListBullet"/>
        <w:spacing w:after="120" w:before="0"/>
      </w:pPr>
      <w:r>
        <w:t>`Proposed Notice Date`</w:t>
      </w:r>
    </w:p>
    <w:p>
      <w:pPr>
        <w:pStyle w:val="ListBullet"/>
        <w:spacing w:after="120" w:before="0"/>
      </w:pPr>
      <w:r>
        <w:t>`Proposed Currency`</w:t>
      </w:r>
    </w:p>
    <w:p>
      <w:pPr>
        <w:pStyle w:val="ListBullet"/>
        <w:spacing w:after="120" w:before="0"/>
      </w:pPr>
      <w:r>
        <w:t>`Proposed Rent Basis`</w:t>
      </w:r>
    </w:p>
    <w:p>
      <w:pPr>
        <w:pStyle w:val="ListBullet"/>
        <w:spacing w:after="120" w:before="0"/>
      </w:pPr>
      <w:r>
        <w:t>`Proposed Monthly Rent`</w:t>
      </w:r>
    </w:p>
    <w:p>
      <w:pPr>
        <w:pStyle w:val="ListBullet"/>
        <w:spacing w:after="120" w:before="0"/>
      </w:pPr>
      <w:r>
        <w:t>`Proposed Annual Rent`</w:t>
      </w:r>
    </w:p>
    <w:p>
      <w:pPr>
        <w:pStyle w:val="ListBullet"/>
        <w:spacing w:after="120" w:before="0"/>
      </w:pPr>
      <w:r>
        <w:t>`Proposed Payment Frequency`</w:t>
      </w:r>
    </w:p>
    <w:p>
      <w:pPr>
        <w:pStyle w:val="ListBullet"/>
        <w:spacing w:after="120" w:before="0"/>
      </w:pPr>
      <w:r>
        <w:t>`Proposed Escalation Rule`</w:t>
      </w:r>
    </w:p>
    <w:p>
      <w:pPr>
        <w:pStyle w:val="ListBullet"/>
        <w:spacing w:after="120" w:before="0"/>
      </w:pPr>
      <w:r>
        <w:t>`Recommendation`</w:t>
      </w:r>
    </w:p>
    <w:p>
      <w:pPr>
        <w:pStyle w:val="ListBullet"/>
        <w:spacing w:after="120" w:before="0"/>
      </w:pPr>
      <w:r>
        <w:t>`Business Justification`</w:t>
      </w:r>
    </w:p>
    <w:p>
      <w:pPr>
        <w:pStyle w:val="ListBullet"/>
        <w:spacing w:after="120" w:before="0"/>
      </w:pPr>
      <w:r>
        <w:t>`Risk Assessment`</w:t>
      </w:r>
    </w:p>
    <w:p>
      <w:pPr>
        <w:pStyle w:val="ListBullet"/>
        <w:spacing w:after="120" w:before="0"/>
      </w:pPr>
      <w:r>
        <w:t>`Budget Impact`</w:t>
      </w:r>
    </w:p>
    <w:p>
      <w:pPr>
        <w:pStyle w:val="ListBullet"/>
        <w:spacing w:after="120" w:before="0"/>
      </w:pPr>
      <w:r>
        <w:t>`Alternative Options`</w:t>
      </w:r>
    </w:p>
    <w:p>
      <w:pPr>
        <w:spacing w:after="120" w:before="0"/>
      </w:pPr>
    </w:p>
    <w:p>
      <w:pPr>
        <w:spacing w:after="120" w:before="0"/>
      </w:pPr>
      <w:r>
        <w:t>Recommendation values: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`Renew`</w:t>
      </w:r>
    </w:p>
    <w:p>
      <w:pPr>
        <w:pStyle w:val="ListBullet"/>
        <w:spacing w:after="120" w:before="0"/>
      </w:pPr>
      <w:r>
        <w:t>`Renegotiate`</w:t>
      </w:r>
    </w:p>
    <w:p>
      <w:pPr>
        <w:pStyle w:val="ListBullet"/>
        <w:spacing w:after="120" w:before="0"/>
      </w:pPr>
      <w:r>
        <w:t>`Relocate`</w:t>
      </w:r>
    </w:p>
    <w:p>
      <w:pPr>
        <w:pStyle w:val="ListBullet"/>
        <w:spacing w:after="120" w:before="0"/>
      </w:pPr>
      <w:r>
        <w:t>`Terminate`</w:t>
      </w:r>
    </w:p>
    <w:p>
      <w:pPr>
        <w:spacing w:after="120" w:before="0"/>
      </w:pPr>
    </w:p>
    <w:p>
      <w:pPr>
        <w:pStyle w:val="Heading2"/>
        <w:spacing w:after="120" w:before="0"/>
      </w:pPr>
      <w:r>
        <w:t>13.5 Workflow Comments and Decision History</w:t>
      </w:r>
    </w:p>
    <w:p>
      <w:pPr>
        <w:spacing w:after="120" w:before="0"/>
      </w:pPr>
    </w:p>
    <w:p>
      <w:pPr>
        <w:spacing w:after="120" w:before="0"/>
      </w:pPr>
      <w:r>
        <w:t>Use `Workflow Comment` whenever context is needed.</w:t>
      </w:r>
    </w:p>
    <w:p>
      <w:pPr>
        <w:spacing w:after="120" w:before="0"/>
      </w:pPr>
    </w:p>
    <w:p>
      <w:pPr>
        <w:spacing w:after="120" w:before="0"/>
      </w:pPr>
      <w:r>
        <w:t>The system requires a comment when: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Returning a request</w:t>
      </w:r>
    </w:p>
    <w:p>
      <w:pPr>
        <w:pStyle w:val="ListBullet"/>
        <w:spacing w:after="120" w:before="0"/>
      </w:pPr>
      <w:r>
        <w:t>Rejecting a request</w:t>
      </w:r>
    </w:p>
    <w:p>
      <w:pPr>
        <w:spacing w:after="120" w:before="0"/>
      </w:pPr>
    </w:p>
    <w:p>
      <w:pPr>
        <w:spacing w:after="120" w:before="0"/>
      </w:pPr>
      <w:r>
        <w:t>Every valid transition is written to `Decision History` with: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from state</w:t>
      </w:r>
    </w:p>
    <w:p>
      <w:pPr>
        <w:pStyle w:val="ListBullet"/>
        <w:spacing w:after="120" w:before="0"/>
      </w:pPr>
      <w:r>
        <w:t>action</w:t>
      </w:r>
    </w:p>
    <w:p>
      <w:pPr>
        <w:pStyle w:val="ListBullet"/>
        <w:spacing w:after="120" w:before="0"/>
      </w:pPr>
      <w:r>
        <w:t>to state</w:t>
      </w:r>
    </w:p>
    <w:p>
      <w:pPr>
        <w:pStyle w:val="ListBullet"/>
        <w:spacing w:after="120" w:before="0"/>
      </w:pPr>
      <w:r>
        <w:t>actor</w:t>
      </w:r>
    </w:p>
    <w:p>
      <w:pPr>
        <w:pStyle w:val="ListBullet"/>
        <w:spacing w:after="120" w:before="0"/>
      </w:pPr>
      <w:r>
        <w:t>action date/time</w:t>
      </w:r>
    </w:p>
    <w:p>
      <w:pPr>
        <w:pStyle w:val="ListBullet"/>
        <w:spacing w:after="120" w:before="0"/>
      </w:pPr>
      <w:r>
        <w:t>comment</w:t>
      </w:r>
    </w:p>
    <w:p>
      <w:pPr>
        <w:spacing w:after="120" w:before="0"/>
      </w:pPr>
    </w:p>
    <w:p>
      <w:pPr>
        <w:pStyle w:val="Heading2"/>
        <w:spacing w:after="120" w:before="0"/>
      </w:pPr>
      <w:r>
        <w:t>13.6 Completion Behavior</w:t>
      </w:r>
    </w:p>
    <w:p>
      <w:pPr>
        <w:spacing w:after="120" w:before="0"/>
      </w:pPr>
    </w:p>
    <w:p>
      <w:pPr>
        <w:spacing w:after="120" w:before="0"/>
      </w:pPr>
      <w:r>
        <w:t>When a request moves to `Completed`: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The system checks that proposed lease dates exist.</w:t>
      </w:r>
    </w:p>
    <w:p>
      <w:pPr>
        <w:pStyle w:val="ListBullet"/>
        <w:spacing w:after="120" w:before="0"/>
      </w:pPr>
      <w:r>
        <w:t>The required supporting document must already be attached as a `Lease Document`.</w:t>
      </w:r>
    </w:p>
    <w:p>
      <w:pPr>
        <w:pStyle w:val="ListBullet"/>
        <w:spacing w:after="120" w:before="0"/>
      </w:pPr>
      <w:r>
        <w:t>If the recommendation is not `Terminate`, the system creates a successor lease automatically if one does not already exist.</w:t>
      </w:r>
    </w:p>
    <w:p>
      <w:pPr>
        <w:pStyle w:val="ListBullet"/>
        <w:spacing w:after="120" w:before="0"/>
      </w:pPr>
      <w:r>
        <w:t>The successor lease carries forward the main lease structure and uses the approved proposed terms.</w:t>
      </w:r>
    </w:p>
    <w:p>
      <w:pPr>
        <w:spacing w:after="120" w:before="0"/>
      </w:pPr>
    </w:p>
    <w:p>
      <w:pPr>
        <w:pStyle w:val="Heading2"/>
        <w:spacing w:after="120" w:before="0"/>
      </w:pPr>
      <w:r>
        <w:t>13.7 Open-Cycle Control</w:t>
      </w:r>
    </w:p>
    <w:p>
      <w:pPr>
        <w:spacing w:after="120" w:before="0"/>
      </w:pPr>
    </w:p>
    <w:p>
      <w:pPr>
        <w:spacing w:after="120" w:before="0"/>
      </w:pPr>
      <w:r>
        <w:t>Only one open renewal request is allowed per lease at a time. The system blocks creation of another active cycle until the previous one is completed, rejected, or cancelled.</w:t>
      </w:r>
    </w:p>
    <w:p>
      <w:pPr>
        <w:spacing w:after="120" w:before="0"/>
      </w:pPr>
    </w:p>
    <w:p>
      <w:pPr>
        <w:pStyle w:val="Heading1"/>
        <w:spacing w:after="120" w:before="0"/>
      </w:pPr>
      <w:r>
        <w:t>14. Automated Status Updates</w:t>
      </w:r>
    </w:p>
    <w:p>
      <w:pPr>
        <w:spacing w:after="120" w:before="0"/>
      </w:pPr>
    </w:p>
    <w:p>
      <w:pPr>
        <w:spacing w:after="120" w:before="0"/>
      </w:pPr>
      <w:r>
        <w:t>The app runs daily background jobs that: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Refresh lease status and date-derived values.</w:t>
      </w:r>
    </w:p>
    <w:p>
      <w:pPr>
        <w:pStyle w:val="ListBullet"/>
        <w:spacing w:after="120" w:before="0"/>
      </w:pPr>
      <w:r>
        <w:t>Refresh unpaid rent schedule statuses.</w:t>
      </w:r>
    </w:p>
    <w:p>
      <w:pPr>
        <w:pStyle w:val="ListBullet"/>
        <w:spacing w:after="120" w:before="0"/>
      </w:pPr>
      <w:r>
        <w:t>Process due reminders.</w:t>
      </w:r>
    </w:p>
    <w:p>
      <w:pPr>
        <w:spacing w:after="120" w:before="0"/>
      </w:pPr>
    </w:p>
    <w:p>
      <w:pPr>
        <w:spacing w:after="120" w:before="0"/>
      </w:pPr>
      <w:r>
        <w:t>This means: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`Days to Expiry` stays current.</w:t>
      </w:r>
    </w:p>
    <w:p>
      <w:pPr>
        <w:pStyle w:val="ListBullet"/>
        <w:spacing w:after="120" w:before="0"/>
      </w:pPr>
      <w:r>
        <w:t>`Expiring Soon`, `Expired`, and `Active` statuses update automatically.</w:t>
      </w:r>
    </w:p>
    <w:p>
      <w:pPr>
        <w:pStyle w:val="ListBullet"/>
        <w:spacing w:after="120" w:before="0"/>
      </w:pPr>
      <w:r>
        <w:t>`Planned`, `Due`, and `Overdue` schedule statuses update automatically.</w:t>
      </w:r>
    </w:p>
    <w:p>
      <w:pPr>
        <w:spacing w:after="120" w:before="0"/>
      </w:pPr>
    </w:p>
    <w:p>
      <w:pPr>
        <w:pStyle w:val="Heading1"/>
        <w:spacing w:after="120" w:before="0"/>
      </w:pPr>
      <w:r>
        <w:t>15. Reminder Processing</w:t>
      </w:r>
    </w:p>
    <w:p>
      <w:pPr>
        <w:spacing w:after="120" w:before="0"/>
      </w:pPr>
    </w:p>
    <w:p>
      <w:pPr>
        <w:spacing w:after="120" w:before="0"/>
      </w:pPr>
      <w:r>
        <w:t>The reminder engine monitors leases that: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are not `Draft`, `Renewed`, or `Terminated`</w:t>
      </w:r>
    </w:p>
    <w:p>
      <w:pPr>
        <w:pStyle w:val="ListBullet"/>
        <w:spacing w:after="120" w:before="0"/>
      </w:pPr>
      <w:r>
        <w:t>are not in renewal status `Completed` or `Not Renewing`</w:t>
      </w:r>
    </w:p>
    <w:p>
      <w:pPr>
        <w:pStyle w:val="ListBullet"/>
        <w:spacing w:after="120" w:before="0"/>
      </w:pPr>
      <w:r>
        <w:t>have an `End Date`</w:t>
      </w:r>
    </w:p>
    <w:p>
      <w:pPr>
        <w:spacing w:after="120" w:before="0"/>
      </w:pPr>
    </w:p>
    <w:p>
      <w:pPr>
        <w:spacing w:after="120" w:before="0"/>
      </w:pPr>
      <w:r>
        <w:t>When a threshold is reached, the system:</w:t>
      </w:r>
    </w:p>
    <w:p>
      <w:pPr>
        <w:spacing w:after="120" w:before="0"/>
      </w:pPr>
    </w:p>
    <w:p>
      <w:pPr>
        <w:pStyle w:val="ListNumber"/>
        <w:spacing w:after="120" w:before="0"/>
      </w:pPr>
      <w:r>
        <w:t>Resolves the active reminder policy.</w:t>
      </w:r>
    </w:p>
    <w:p>
      <w:pPr>
        <w:pStyle w:val="ListNumber"/>
        <w:spacing w:after="120" w:before="0"/>
      </w:pPr>
      <w:r>
        <w:t>Determines whether that threshold is due.</w:t>
      </w:r>
    </w:p>
    <w:p>
      <w:pPr>
        <w:pStyle w:val="ListNumber"/>
        <w:spacing w:after="120" w:before="0"/>
      </w:pPr>
      <w:r>
        <w:t>Optionally creates a renewal request automatically at the first threshold.</w:t>
      </w:r>
    </w:p>
    <w:p>
      <w:pPr>
        <w:pStyle w:val="ListNumber"/>
        <w:spacing w:after="120" w:before="0"/>
      </w:pPr>
      <w:r>
        <w:t>Creates reminder log records.</w:t>
      </w:r>
    </w:p>
    <w:p>
      <w:pPr>
        <w:pStyle w:val="ListNumber"/>
        <w:spacing w:after="120" w:before="0"/>
      </w:pPr>
      <w:r>
        <w:t>Queues email and or in-app notification delivery.</w:t>
      </w:r>
    </w:p>
    <w:p>
      <w:pPr>
        <w:pStyle w:val="ListNumber"/>
        <w:spacing w:after="120" w:before="0"/>
      </w:pPr>
      <w:r>
        <w:t>Retries failed deliveries up to the configured retry limit.</w:t>
      </w:r>
    </w:p>
    <w:p>
      <w:pPr>
        <w:spacing w:after="120" w:before="0"/>
      </w:pPr>
    </w:p>
    <w:p>
      <w:pPr>
        <w:spacing w:after="120" w:before="0"/>
      </w:pPr>
      <w:r>
        <w:t>After successful delivery, the lease updates: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`Last Reminder Date`</w:t>
      </w:r>
    </w:p>
    <w:p>
      <w:pPr>
        <w:pStyle w:val="ListBullet"/>
        <w:spacing w:after="120" w:before="0"/>
      </w:pPr>
      <w:r>
        <w:t>`Next Reminder Date`</w:t>
      </w:r>
    </w:p>
    <w:p>
      <w:pPr>
        <w:spacing w:after="120" w:before="0"/>
      </w:pPr>
    </w:p>
    <w:p>
      <w:pPr>
        <w:pStyle w:val="Heading1"/>
        <w:spacing w:after="120" w:before="0"/>
      </w:pPr>
      <w:r>
        <w:t>16. Reports</w:t>
      </w:r>
    </w:p>
    <w:p>
      <w:pPr>
        <w:spacing w:after="120" w:before="0"/>
      </w:pPr>
    </w:p>
    <w:p>
      <w:pPr>
        <w:pStyle w:val="Heading2"/>
        <w:spacing w:after="120" w:before="0"/>
      </w:pPr>
      <w:r>
        <w:t>16.1 Upcoming Expiries</w:t>
      </w:r>
    </w:p>
    <w:p>
      <w:pPr>
        <w:spacing w:after="120" w:before="0"/>
      </w:pPr>
    </w:p>
    <w:p>
      <w:pPr>
        <w:spacing w:after="120" w:before="0"/>
      </w:pPr>
      <w:r>
        <w:t>Use this report to identify leases ending within a date range.</w:t>
      </w:r>
    </w:p>
    <w:p>
      <w:pPr>
        <w:spacing w:after="120" w:before="0"/>
      </w:pPr>
    </w:p>
    <w:p>
      <w:pPr>
        <w:spacing w:after="120" w:before="0"/>
      </w:pPr>
      <w:r>
        <w:t>Helpful fields shown: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Lease</w:t>
      </w:r>
    </w:p>
    <w:p>
      <w:pPr>
        <w:pStyle w:val="ListBullet"/>
        <w:spacing w:after="120" w:before="0"/>
      </w:pPr>
      <w:r>
        <w:t>Title</w:t>
      </w:r>
    </w:p>
    <w:p>
      <w:pPr>
        <w:pStyle w:val="ListBullet"/>
        <w:spacing w:after="120" w:before="0"/>
      </w:pPr>
      <w:r>
        <w:t>Property</w:t>
      </w:r>
    </w:p>
    <w:p>
      <w:pPr>
        <w:pStyle w:val="ListBullet"/>
        <w:spacing w:after="120" w:before="0"/>
      </w:pPr>
      <w:r>
        <w:t>Landlord</w:t>
      </w:r>
    </w:p>
    <w:p>
      <w:pPr>
        <w:pStyle w:val="ListBullet"/>
        <w:spacing w:after="120" w:before="0"/>
      </w:pPr>
      <w:r>
        <w:t>Department</w:t>
      </w:r>
    </w:p>
    <w:p>
      <w:pPr>
        <w:pStyle w:val="ListBullet"/>
        <w:spacing w:after="120" w:before="0"/>
      </w:pPr>
      <w:r>
        <w:t>Officer</w:t>
      </w:r>
    </w:p>
    <w:p>
      <w:pPr>
        <w:pStyle w:val="ListBullet"/>
        <w:spacing w:after="120" w:before="0"/>
      </w:pPr>
      <w:r>
        <w:t>End Date</w:t>
      </w:r>
    </w:p>
    <w:p>
      <w:pPr>
        <w:pStyle w:val="ListBullet"/>
        <w:spacing w:after="120" w:before="0"/>
      </w:pPr>
      <w:r>
        <w:t>Days to Expiry</w:t>
      </w:r>
    </w:p>
    <w:p>
      <w:pPr>
        <w:pStyle w:val="ListBullet"/>
        <w:spacing w:after="120" w:before="0"/>
      </w:pPr>
      <w:r>
        <w:t>Lease Status</w:t>
      </w:r>
    </w:p>
    <w:p>
      <w:pPr>
        <w:pStyle w:val="ListBullet"/>
        <w:spacing w:after="120" w:before="0"/>
      </w:pPr>
      <w:r>
        <w:t>Renewal Status</w:t>
      </w:r>
    </w:p>
    <w:p>
      <w:pPr>
        <w:pStyle w:val="ListBullet"/>
        <w:spacing w:after="120" w:before="0"/>
      </w:pPr>
      <w:r>
        <w:t>Next Action</w:t>
      </w:r>
    </w:p>
    <w:p>
      <w:pPr>
        <w:spacing w:after="120" w:before="0"/>
      </w:pPr>
    </w:p>
    <w:p>
      <w:pPr>
        <w:spacing w:after="120" w:before="0"/>
      </w:pPr>
      <w:r>
        <w:t>Use it for weekly renewal planning and operational review meetings.</w:t>
      </w:r>
    </w:p>
    <w:p>
      <w:pPr>
        <w:spacing w:after="120" w:before="0"/>
      </w:pPr>
    </w:p>
    <w:p>
      <w:pPr>
        <w:pStyle w:val="Heading2"/>
        <w:spacing w:after="120" w:before="0"/>
      </w:pPr>
      <w:r>
        <w:t>16.2 Renewal Pipeline</w:t>
      </w:r>
    </w:p>
    <w:p>
      <w:pPr>
        <w:spacing w:after="120" w:before="0"/>
      </w:pPr>
    </w:p>
    <w:p>
      <w:pPr>
        <w:spacing w:after="120" w:before="0"/>
      </w:pPr>
      <w:r>
        <w:t>Use this report to track every renewal request in progress or completed.</w:t>
      </w:r>
    </w:p>
    <w:p>
      <w:pPr>
        <w:spacing w:after="120" w:before="0"/>
      </w:pPr>
    </w:p>
    <w:p>
      <w:pPr>
        <w:spacing w:after="120" w:before="0"/>
      </w:pPr>
      <w:r>
        <w:t>Helpful fields shown: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Renewal</w:t>
      </w:r>
    </w:p>
    <w:p>
      <w:pPr>
        <w:pStyle w:val="ListBullet"/>
        <w:spacing w:after="120" w:before="0"/>
      </w:pPr>
      <w:r>
        <w:t>Lease</w:t>
      </w:r>
    </w:p>
    <w:p>
      <w:pPr>
        <w:pStyle w:val="ListBullet"/>
        <w:spacing w:after="120" w:before="0"/>
      </w:pPr>
      <w:r>
        <w:t>Cycle</w:t>
      </w:r>
    </w:p>
    <w:p>
      <w:pPr>
        <w:pStyle w:val="ListBullet"/>
        <w:spacing w:after="120" w:before="0"/>
      </w:pPr>
      <w:r>
        <w:t>Workflow State</w:t>
      </w:r>
    </w:p>
    <w:p>
      <w:pPr>
        <w:pStyle w:val="ListBullet"/>
        <w:spacing w:after="120" w:before="0"/>
      </w:pPr>
      <w:r>
        <w:t>Pending With</w:t>
      </w:r>
    </w:p>
    <w:p>
      <w:pPr>
        <w:pStyle w:val="ListBullet"/>
        <w:spacing w:after="120" w:before="0"/>
      </w:pPr>
      <w:r>
        <w:t>Age (Days)</w:t>
      </w:r>
    </w:p>
    <w:p>
      <w:pPr>
        <w:pStyle w:val="ListBullet"/>
        <w:spacing w:after="120" w:before="0"/>
      </w:pPr>
      <w:r>
        <w:t>Recommendation</w:t>
      </w:r>
    </w:p>
    <w:p>
      <w:pPr>
        <w:pStyle w:val="ListBullet"/>
        <w:spacing w:after="120" w:before="0"/>
      </w:pPr>
      <w:r>
        <w:t>Requested By</w:t>
      </w:r>
    </w:p>
    <w:p>
      <w:pPr>
        <w:pStyle w:val="ListBullet"/>
        <w:spacing w:after="120" w:before="0"/>
      </w:pPr>
      <w:r>
        <w:t>Requested On</w:t>
      </w:r>
    </w:p>
    <w:p>
      <w:pPr>
        <w:pStyle w:val="ListBullet"/>
        <w:spacing w:after="120" w:before="0"/>
      </w:pPr>
      <w:r>
        <w:t>Proposed Start and End</w:t>
      </w:r>
    </w:p>
    <w:p>
      <w:pPr>
        <w:pStyle w:val="ListBullet"/>
        <w:spacing w:after="120" w:before="0"/>
      </w:pPr>
      <w:r>
        <w:t>Proposed Annual Rent</w:t>
      </w:r>
    </w:p>
    <w:p>
      <w:pPr>
        <w:spacing w:after="120" w:before="0"/>
      </w:pPr>
    </w:p>
    <w:p>
      <w:pPr>
        <w:spacing w:after="120" w:before="0"/>
      </w:pPr>
      <w:r>
        <w:t>Use it to identify approvals that are ageing or stuck at a stage.</w:t>
      </w:r>
    </w:p>
    <w:p>
      <w:pPr>
        <w:spacing w:after="120" w:before="0"/>
      </w:pPr>
    </w:p>
    <w:p>
      <w:pPr>
        <w:pStyle w:val="Heading2"/>
        <w:spacing w:after="120" w:before="0"/>
      </w:pPr>
      <w:r>
        <w:t>16.3 Upcoming Payments</w:t>
      </w:r>
    </w:p>
    <w:p>
      <w:pPr>
        <w:spacing w:after="120" w:before="0"/>
      </w:pPr>
    </w:p>
    <w:p>
      <w:pPr>
        <w:spacing w:after="120" w:before="0"/>
      </w:pPr>
      <w:r>
        <w:t>Use this report to monitor unpaid obligations within a date range.</w:t>
      </w:r>
    </w:p>
    <w:p>
      <w:pPr>
        <w:spacing w:after="120" w:before="0"/>
      </w:pPr>
    </w:p>
    <w:p>
      <w:pPr>
        <w:spacing w:after="120" w:before="0"/>
      </w:pPr>
      <w:r>
        <w:t>Helpful fields shown: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Schedule</w:t>
      </w:r>
    </w:p>
    <w:p>
      <w:pPr>
        <w:pStyle w:val="ListBullet"/>
        <w:spacing w:after="120" w:before="0"/>
      </w:pPr>
      <w:r>
        <w:t>Lease</w:t>
      </w:r>
    </w:p>
    <w:p>
      <w:pPr>
        <w:pStyle w:val="ListBullet"/>
        <w:spacing w:after="120" w:before="0"/>
      </w:pPr>
      <w:r>
        <w:t>Description</w:t>
      </w:r>
    </w:p>
    <w:p>
      <w:pPr>
        <w:pStyle w:val="ListBullet"/>
        <w:spacing w:after="120" w:before="0"/>
      </w:pPr>
      <w:r>
        <w:t>Period</w:t>
      </w:r>
    </w:p>
    <w:p>
      <w:pPr>
        <w:pStyle w:val="ListBullet"/>
        <w:spacing w:after="120" w:before="0"/>
      </w:pPr>
      <w:r>
        <w:t>Due Date</w:t>
      </w:r>
    </w:p>
    <w:p>
      <w:pPr>
        <w:pStyle w:val="ListBullet"/>
        <w:spacing w:after="120" w:before="0"/>
      </w:pPr>
      <w:r>
        <w:t>Days</w:t>
      </w:r>
    </w:p>
    <w:p>
      <w:pPr>
        <w:pStyle w:val="ListBullet"/>
        <w:spacing w:after="120" w:before="0"/>
      </w:pPr>
      <w:r>
        <w:t>Currency</w:t>
      </w:r>
    </w:p>
    <w:p>
      <w:pPr>
        <w:pStyle w:val="ListBullet"/>
        <w:spacing w:after="120" w:before="0"/>
      </w:pPr>
      <w:r>
        <w:t>Base Rent</w:t>
      </w:r>
    </w:p>
    <w:p>
      <w:pPr>
        <w:pStyle w:val="ListBullet"/>
        <w:spacing w:after="120" w:before="0"/>
      </w:pPr>
      <w:r>
        <w:t>Service Charge</w:t>
      </w:r>
    </w:p>
    <w:p>
      <w:pPr>
        <w:pStyle w:val="ListBullet"/>
        <w:spacing w:after="120" w:before="0"/>
      </w:pPr>
      <w:r>
        <w:t>Tax</w:t>
      </w:r>
    </w:p>
    <w:p>
      <w:pPr>
        <w:pStyle w:val="ListBullet"/>
        <w:spacing w:after="120" w:before="0"/>
      </w:pPr>
      <w:r>
        <w:t>Total Due</w:t>
      </w:r>
    </w:p>
    <w:p>
      <w:pPr>
        <w:pStyle w:val="ListBullet"/>
        <w:spacing w:after="120" w:before="0"/>
      </w:pPr>
      <w:r>
        <w:t>Status</w:t>
      </w:r>
    </w:p>
    <w:p>
      <w:pPr>
        <w:spacing w:after="120" w:before="0"/>
      </w:pPr>
    </w:p>
    <w:p>
      <w:pPr>
        <w:spacing w:after="120" w:before="0"/>
      </w:pPr>
      <w:r>
        <w:t>By default, it excludes `Paid`, `Waived`, and `Cancelled` entries unless filters are changed.</w:t>
      </w:r>
    </w:p>
    <w:p>
      <w:pPr>
        <w:spacing w:after="120" w:before="0"/>
      </w:pPr>
    </w:p>
    <w:p>
      <w:pPr>
        <w:pStyle w:val="Heading2"/>
        <w:spacing w:after="120" w:before="0"/>
      </w:pPr>
      <w:r>
        <w:t>16.4 Rent Exposure</w:t>
      </w:r>
    </w:p>
    <w:p>
      <w:pPr>
        <w:spacing w:after="120" w:before="0"/>
      </w:pPr>
    </w:p>
    <w:p>
      <w:pPr>
        <w:spacing w:after="120" w:before="0"/>
      </w:pPr>
      <w:r>
        <w:t>Use this report for financial visibility across active and expiring leases.</w:t>
      </w:r>
    </w:p>
    <w:p>
      <w:pPr>
        <w:spacing w:after="120" w:before="0"/>
      </w:pPr>
    </w:p>
    <w:p>
      <w:pPr>
        <w:spacing w:after="120" w:before="0"/>
      </w:pPr>
      <w:r>
        <w:t>Helpful fields shown: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Lease</w:t>
      </w:r>
    </w:p>
    <w:p>
      <w:pPr>
        <w:pStyle w:val="ListBullet"/>
        <w:spacing w:after="120" w:before="0"/>
      </w:pPr>
      <w:r>
        <w:t>Title</w:t>
      </w:r>
    </w:p>
    <w:p>
      <w:pPr>
        <w:pStyle w:val="ListBullet"/>
        <w:spacing w:after="120" w:before="0"/>
      </w:pPr>
      <w:r>
        <w:t>Property</w:t>
      </w:r>
    </w:p>
    <w:p>
      <w:pPr>
        <w:pStyle w:val="ListBullet"/>
        <w:spacing w:after="120" w:before="0"/>
      </w:pPr>
      <w:r>
        <w:t>Landlord</w:t>
      </w:r>
    </w:p>
    <w:p>
      <w:pPr>
        <w:pStyle w:val="ListBullet"/>
        <w:spacing w:after="120" w:before="0"/>
      </w:pPr>
      <w:r>
        <w:t>Region</w:t>
      </w:r>
    </w:p>
    <w:p>
      <w:pPr>
        <w:pStyle w:val="ListBullet"/>
        <w:spacing w:after="120" w:before="0"/>
      </w:pPr>
      <w:r>
        <w:t>Department</w:t>
      </w:r>
    </w:p>
    <w:p>
      <w:pPr>
        <w:pStyle w:val="ListBullet"/>
        <w:spacing w:after="120" w:before="0"/>
      </w:pPr>
      <w:r>
        <w:t>Currency</w:t>
      </w:r>
    </w:p>
    <w:p>
      <w:pPr>
        <w:pStyle w:val="ListBullet"/>
        <w:spacing w:after="120" w:before="0"/>
      </w:pPr>
      <w:r>
        <w:t>Monthly Rent</w:t>
      </w:r>
    </w:p>
    <w:p>
      <w:pPr>
        <w:pStyle w:val="ListBullet"/>
        <w:spacing w:after="120" w:before="0"/>
      </w:pPr>
      <w:r>
        <w:t>Annual Rent</w:t>
      </w:r>
    </w:p>
    <w:p>
      <w:pPr>
        <w:pStyle w:val="ListBullet"/>
        <w:spacing w:after="120" w:before="0"/>
      </w:pPr>
      <w:r>
        <w:t>Service Charge</w:t>
      </w:r>
    </w:p>
    <w:p>
      <w:pPr>
        <w:pStyle w:val="ListBullet"/>
        <w:spacing w:after="120" w:before="0"/>
      </w:pPr>
      <w:r>
        <w:t>Tax</w:t>
      </w:r>
    </w:p>
    <w:p>
      <w:pPr>
        <w:pStyle w:val="ListBullet"/>
        <w:spacing w:after="120" w:before="0"/>
      </w:pPr>
      <w:r>
        <w:t>Total Annual Cost</w:t>
      </w:r>
    </w:p>
    <w:p>
      <w:pPr>
        <w:pStyle w:val="ListBullet"/>
        <w:spacing w:after="120" w:before="0"/>
      </w:pPr>
      <w:r>
        <w:t>Status</w:t>
      </w:r>
    </w:p>
    <w:p>
      <w:pPr>
        <w:pStyle w:val="ListBullet"/>
        <w:spacing w:after="120" w:before="0"/>
      </w:pPr>
      <w:r>
        <w:t>End Date</w:t>
      </w:r>
    </w:p>
    <w:p>
      <w:pPr>
        <w:spacing w:after="120" w:before="0"/>
      </w:pPr>
    </w:p>
    <w:p>
      <w:pPr>
        <w:spacing w:after="120" w:before="0"/>
      </w:pPr>
      <w:r>
        <w:t>If multiple currencies exist and no currency filter is applied, totals should be reviewed per currency rather than combined.</w:t>
      </w:r>
    </w:p>
    <w:p>
      <w:pPr>
        <w:spacing w:after="120" w:before="0"/>
      </w:pPr>
    </w:p>
    <w:p>
      <w:pPr>
        <w:pStyle w:val="Heading2"/>
        <w:spacing w:after="120" w:before="0"/>
      </w:pPr>
      <w:r>
        <w:t>16.5 Reminder Delivery</w:t>
      </w:r>
    </w:p>
    <w:p>
      <w:pPr>
        <w:spacing w:after="120" w:before="0"/>
      </w:pPr>
    </w:p>
    <w:p>
      <w:pPr>
        <w:spacing w:after="120" w:before="0"/>
      </w:pPr>
      <w:r>
        <w:t>Use this report to audit reminder operations.</w:t>
      </w:r>
    </w:p>
    <w:p>
      <w:pPr>
        <w:spacing w:after="120" w:before="0"/>
      </w:pPr>
    </w:p>
    <w:p>
      <w:pPr>
        <w:spacing w:after="120" w:before="0"/>
      </w:pPr>
      <w:r>
        <w:t>Helpful outputs: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Reminder log list</w:t>
      </w:r>
    </w:p>
    <w:p>
      <w:pPr>
        <w:pStyle w:val="ListBullet"/>
        <w:spacing w:after="120" w:before="0"/>
      </w:pPr>
      <w:r>
        <w:t>Delivery status counts</w:t>
      </w:r>
    </w:p>
    <w:p>
      <w:pPr>
        <w:pStyle w:val="ListBullet"/>
        <w:spacing w:after="120" w:before="0"/>
      </w:pPr>
      <w:r>
        <w:t>Donut chart of `Queued`, `Sent`, and `Failed`</w:t>
      </w:r>
    </w:p>
    <w:p>
      <w:pPr>
        <w:pStyle w:val="ListBullet"/>
        <w:spacing w:after="120" w:before="0"/>
      </w:pPr>
      <w:r>
        <w:t>Delivery rate summary</w:t>
      </w:r>
    </w:p>
    <w:p>
      <w:pPr>
        <w:spacing w:after="120" w:before="0"/>
      </w:pPr>
    </w:p>
    <w:p>
      <w:pPr>
        <w:spacing w:after="120" w:before="0"/>
      </w:pPr>
      <w:r>
        <w:t>Helpful fields shown: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Log</w:t>
      </w:r>
    </w:p>
    <w:p>
      <w:pPr>
        <w:pStyle w:val="ListBullet"/>
        <w:spacing w:after="120" w:before="0"/>
      </w:pPr>
      <w:r>
        <w:t>Lease</w:t>
      </w:r>
    </w:p>
    <w:p>
      <w:pPr>
        <w:pStyle w:val="ListBullet"/>
        <w:spacing w:after="120" w:before="0"/>
      </w:pPr>
      <w:r>
        <w:t>Renewal</w:t>
      </w:r>
    </w:p>
    <w:p>
      <w:pPr>
        <w:pStyle w:val="ListBullet"/>
        <w:spacing w:after="120" w:before="0"/>
      </w:pPr>
      <w:r>
        <w:t>Policy</w:t>
      </w:r>
    </w:p>
    <w:p>
      <w:pPr>
        <w:pStyle w:val="ListBullet"/>
        <w:spacing w:after="120" w:before="0"/>
      </w:pPr>
      <w:r>
        <w:t>Threshold</w:t>
      </w:r>
    </w:p>
    <w:p>
      <w:pPr>
        <w:pStyle w:val="ListBullet"/>
        <w:spacing w:after="120" w:before="0"/>
      </w:pPr>
      <w:r>
        <w:t>Scheduled Date</w:t>
      </w:r>
    </w:p>
    <w:p>
      <w:pPr>
        <w:pStyle w:val="ListBullet"/>
        <w:spacing w:after="120" w:before="0"/>
      </w:pPr>
      <w:r>
        <w:t>Channel</w:t>
      </w:r>
    </w:p>
    <w:p>
      <w:pPr>
        <w:pStyle w:val="ListBullet"/>
        <w:spacing w:after="120" w:before="0"/>
      </w:pPr>
      <w:r>
        <w:t>Recipient</w:t>
      </w:r>
    </w:p>
    <w:p>
      <w:pPr>
        <w:pStyle w:val="ListBullet"/>
        <w:spacing w:after="120" w:before="0"/>
      </w:pPr>
      <w:r>
        <w:t>Status</w:t>
      </w:r>
    </w:p>
    <w:p>
      <w:pPr>
        <w:pStyle w:val="ListBullet"/>
        <w:spacing w:after="120" w:before="0"/>
      </w:pPr>
      <w:r>
        <w:t>Sent At</w:t>
      </w:r>
    </w:p>
    <w:p>
      <w:pPr>
        <w:pStyle w:val="ListBullet"/>
        <w:spacing w:after="120" w:before="0"/>
      </w:pPr>
      <w:r>
        <w:t>Retries</w:t>
      </w:r>
    </w:p>
    <w:p>
      <w:pPr>
        <w:pStyle w:val="ListBullet"/>
        <w:spacing w:after="120" w:before="0"/>
      </w:pPr>
      <w:r>
        <w:t>Error</w:t>
      </w:r>
    </w:p>
    <w:p>
      <w:pPr>
        <w:spacing w:after="120" w:before="0"/>
      </w:pPr>
    </w:p>
    <w:p>
      <w:pPr>
        <w:pStyle w:val="Heading1"/>
        <w:spacing w:after="120" w:before="0"/>
      </w:pPr>
      <w:r>
        <w:t>17. Common Operating Procedures</w:t>
      </w:r>
    </w:p>
    <w:p>
      <w:pPr>
        <w:spacing w:after="120" w:before="0"/>
      </w:pPr>
    </w:p>
    <w:p>
      <w:pPr>
        <w:pStyle w:val="Heading2"/>
        <w:spacing w:after="120" w:before="0"/>
      </w:pPr>
      <w:r>
        <w:t>17.1 Register a New Lease</w:t>
      </w:r>
    </w:p>
    <w:p>
      <w:pPr>
        <w:spacing w:after="120" w:before="0"/>
      </w:pPr>
    </w:p>
    <w:p>
      <w:pPr>
        <w:pStyle w:val="ListNumber"/>
        <w:spacing w:after="120" w:before="0"/>
      </w:pPr>
      <w:r>
        <w:t>Confirm the `Property`, `Landlord`, and `Lease Department` already exist.</w:t>
      </w:r>
    </w:p>
    <w:p>
      <w:pPr>
        <w:pStyle w:val="ListNumber"/>
        <w:spacing w:after="120" w:before="0"/>
      </w:pPr>
      <w:r>
        <w:t>Create the lease and complete ownership, term, and financial fields.</w:t>
      </w:r>
    </w:p>
    <w:p>
      <w:pPr>
        <w:pStyle w:val="ListNumber"/>
        <w:spacing w:after="120" w:before="0"/>
      </w:pPr>
      <w:r>
        <w:t>Add lease contacts.</w:t>
      </w:r>
    </w:p>
    <w:p>
      <w:pPr>
        <w:pStyle w:val="ListNumber"/>
        <w:spacing w:after="120" w:before="0"/>
      </w:pPr>
      <w:r>
        <w:t>Save and confirm notice deadline and next action date.</w:t>
      </w:r>
    </w:p>
    <w:p>
      <w:pPr>
        <w:pStyle w:val="ListNumber"/>
        <w:spacing w:after="120" w:before="0"/>
      </w:pPr>
      <w:r>
        <w:t>Upload the signed agreement under `Lease Documents`.</w:t>
      </w:r>
    </w:p>
    <w:p>
      <w:pPr>
        <w:pStyle w:val="ListNumber"/>
        <w:spacing w:after="120" w:before="0"/>
      </w:pPr>
      <w:r>
        <w:t>Create the initial rent schedules.</w:t>
      </w:r>
    </w:p>
    <w:p>
      <w:pPr>
        <w:spacing w:after="120" w:before="0"/>
      </w:pPr>
    </w:p>
    <w:p>
      <w:pPr>
        <w:pStyle w:val="Heading2"/>
        <w:spacing w:after="120" w:before="0"/>
      </w:pPr>
      <w:r>
        <w:t>17.2 Start a Renewal</w:t>
      </w:r>
    </w:p>
    <w:p>
      <w:pPr>
        <w:spacing w:after="120" w:before="0"/>
      </w:pPr>
    </w:p>
    <w:p>
      <w:pPr>
        <w:pStyle w:val="ListNumber"/>
        <w:spacing w:after="120" w:before="0"/>
      </w:pPr>
      <w:r>
        <w:t>Open the lease.</w:t>
      </w:r>
    </w:p>
    <w:p>
      <w:pPr>
        <w:pStyle w:val="ListNumber"/>
        <w:spacing w:after="120" w:before="0"/>
      </w:pPr>
      <w:r>
        <w:t>Review end date, notice deadline, and latest reminders.</w:t>
      </w:r>
    </w:p>
    <w:p>
      <w:pPr>
        <w:pStyle w:val="ListNumber"/>
        <w:spacing w:after="120" w:before="0"/>
      </w:pPr>
      <w:r>
        <w:t>Create a `Renewal Request`.</w:t>
      </w:r>
    </w:p>
    <w:p>
      <w:pPr>
        <w:pStyle w:val="ListNumber"/>
        <w:spacing w:after="120" w:before="0"/>
      </w:pPr>
      <w:r>
        <w:t>Adjust proposed terms and business justification.</w:t>
      </w:r>
    </w:p>
    <w:p>
      <w:pPr>
        <w:pStyle w:val="ListNumber"/>
        <w:spacing w:after="120" w:before="0"/>
      </w:pPr>
      <w:r>
        <w:t>Submit for department review.</w:t>
      </w:r>
    </w:p>
    <w:p>
      <w:pPr>
        <w:spacing w:after="120" w:before="0"/>
      </w:pPr>
    </w:p>
    <w:p>
      <w:pPr>
        <w:pStyle w:val="Heading2"/>
        <w:spacing w:after="120" w:before="0"/>
      </w:pPr>
      <w:r>
        <w:t>17.3 Complete an Approved Renewal</w:t>
      </w:r>
    </w:p>
    <w:p>
      <w:pPr>
        <w:spacing w:after="120" w:before="0"/>
      </w:pPr>
    </w:p>
    <w:p>
      <w:pPr>
        <w:pStyle w:val="ListNumber"/>
        <w:spacing w:after="120" w:before="0"/>
      </w:pPr>
      <w:r>
        <w:t>Confirm the request is in `Approved`.</w:t>
      </w:r>
    </w:p>
    <w:p>
      <w:pPr>
        <w:pStyle w:val="ListNumber"/>
        <w:spacing w:after="120" w:before="0"/>
      </w:pPr>
      <w:r>
        <w:t>Upload the supporting `Renewal Letter` or `Approval` document.</w:t>
      </w:r>
    </w:p>
    <w:p>
      <w:pPr>
        <w:pStyle w:val="ListNumber"/>
        <w:spacing w:after="120" w:before="0"/>
      </w:pPr>
      <w:r>
        <w:t>Use `Mark Executed`.</w:t>
      </w:r>
    </w:p>
    <w:p>
      <w:pPr>
        <w:pStyle w:val="ListNumber"/>
        <w:spacing w:after="120" w:before="0"/>
      </w:pPr>
      <w:r>
        <w:t>Confirm the successor lease was created if applicable.</w:t>
      </w:r>
    </w:p>
    <w:p>
      <w:pPr>
        <w:pStyle w:val="ListNumber"/>
        <w:spacing w:after="120" w:before="0"/>
      </w:pPr>
      <w:r>
        <w:t>Add new rent schedules for the successor lease.</w:t>
      </w:r>
    </w:p>
    <w:p>
      <w:pPr>
        <w:spacing w:after="120" w:before="0"/>
      </w:pPr>
    </w:p>
    <w:p>
      <w:pPr>
        <w:pStyle w:val="Heading2"/>
        <w:spacing w:after="120" w:before="0"/>
      </w:pPr>
      <w:r>
        <w:t>17.4 Close Out a Rejected or Terminated Renewal</w:t>
      </w:r>
    </w:p>
    <w:p>
      <w:pPr>
        <w:spacing w:after="120" w:before="0"/>
      </w:pPr>
    </w:p>
    <w:p>
      <w:pPr>
        <w:pStyle w:val="ListNumber"/>
        <w:spacing w:after="120" w:before="0"/>
      </w:pPr>
      <w:r>
        <w:t>Review the final comment and rejection reason.</w:t>
      </w:r>
    </w:p>
    <w:p>
      <w:pPr>
        <w:pStyle w:val="ListNumber"/>
        <w:spacing w:after="120" w:before="0"/>
      </w:pPr>
      <w:r>
        <w:t>Confirm whether the original lease should remain active until expiry or be treated as terminating.</w:t>
      </w:r>
    </w:p>
    <w:p>
      <w:pPr>
        <w:pStyle w:val="ListNumber"/>
        <w:spacing w:after="120" w:before="0"/>
      </w:pPr>
      <w:r>
        <w:t>Update supporting documents and notes as needed.</w:t>
      </w:r>
    </w:p>
    <w:p>
      <w:pPr>
        <w:spacing w:after="120" w:before="0"/>
      </w:pPr>
    </w:p>
    <w:p>
      <w:pPr>
        <w:pStyle w:val="Heading1"/>
        <w:spacing w:after="120" w:before="0"/>
      </w:pPr>
      <w:r>
        <w:t>18. Troubleshooting Tips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If a user cannot edit a record, first verify their role and the current workflow state.</w:t>
      </w:r>
    </w:p>
    <w:p>
      <w:pPr>
        <w:pStyle w:val="ListBullet"/>
        <w:spacing w:after="120" w:before="0"/>
      </w:pPr>
      <w:r>
        <w:t>If a renewal cannot be completed, check for the required `Lease Document` category.</w:t>
      </w:r>
    </w:p>
    <w:p>
      <w:pPr>
        <w:pStyle w:val="ListBullet"/>
        <w:spacing w:after="120" w:before="0"/>
      </w:pPr>
      <w:r>
        <w:t>If a rent schedule will not save, confirm the currency matches the parent lease and the period stays within lease dates.</w:t>
      </w:r>
    </w:p>
    <w:p>
      <w:pPr>
        <w:pStyle w:val="ListBullet"/>
        <w:spacing w:after="120" w:before="0"/>
      </w:pPr>
      <w:r>
        <w:t>If reminders are not sending, review `Settings`, the chosen `Reminder Policy`, and the `Reminder Delivery` report.</w:t>
      </w:r>
    </w:p>
    <w:p>
      <w:pPr>
        <w:pStyle w:val="ListBullet"/>
        <w:spacing w:after="120" w:before="0"/>
      </w:pPr>
      <w:r>
        <w:t>If a lease status looks outdated, check whether the daily scheduler is running successfully.</w:t>
      </w:r>
    </w:p>
    <w:p>
      <w:pPr>
        <w:spacing w:after="120" w:before="0"/>
      </w:pPr>
    </w:p>
    <w:p>
      <w:pPr>
        <w:pStyle w:val="Heading1"/>
        <w:spacing w:after="120" w:before="0"/>
      </w:pPr>
      <w:r>
        <w:t>19. Good Data Entry Practices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Use consistent property names, regions, and department codes.</w:t>
      </w:r>
    </w:p>
    <w:p>
      <w:pPr>
        <w:pStyle w:val="ListBullet"/>
        <w:spacing w:after="120" w:before="0"/>
      </w:pPr>
      <w:r>
        <w:t>Always assign a responsible department and officer.</w:t>
      </w:r>
    </w:p>
    <w:p>
      <w:pPr>
        <w:pStyle w:val="ListBullet"/>
        <w:spacing w:after="120" w:before="0"/>
      </w:pPr>
      <w:r>
        <w:t>Enter either monthly rent or annual rent accurately and verify the derived amount.</w:t>
      </w:r>
    </w:p>
    <w:p>
      <w:pPr>
        <w:pStyle w:val="ListBullet"/>
        <w:spacing w:after="120" w:before="0"/>
      </w:pPr>
      <w:r>
        <w:t>Keep lease contacts up to date, especially reminder recipients.</w:t>
      </w:r>
    </w:p>
    <w:p>
      <w:pPr>
        <w:pStyle w:val="ListBullet"/>
        <w:spacing w:after="120" w:before="0"/>
      </w:pPr>
      <w:r>
        <w:t>Upload approval evidence before closing a renewal.</w:t>
      </w:r>
    </w:p>
    <w:p>
      <w:pPr>
        <w:pStyle w:val="ListBullet"/>
        <w:spacing w:after="120" w:before="0"/>
      </w:pPr>
      <w:r>
        <w:t>Review upcoming expiries and upcoming payments at least weekly.</w:t>
      </w:r>
    </w:p>
    <w:p>
      <w:pPr>
        <w:spacing w:after="120" w:before="0"/>
      </w:pPr>
    </w:p>
    <w:p>
      <w:pPr>
        <w:pStyle w:val="Heading1"/>
        <w:spacing w:after="120" w:before="0"/>
      </w:pPr>
      <w:r>
        <w:t>20. Summary</w:t>
      </w:r>
    </w:p>
    <w:p>
      <w:pPr>
        <w:spacing w:after="120" w:before="0"/>
      </w:pPr>
    </w:p>
    <w:p>
      <w:pPr>
        <w:spacing w:after="120" w:before="0"/>
      </w:pPr>
      <w:r>
        <w:t>Rent Renewal Tracker is designed to give one controlled process for lease ownership, payment planning, renewal governance, and reminder visibility. The strongest results come from:</w:t>
      </w:r>
    </w:p>
    <w:p>
      <w:pPr>
        <w:spacing w:after="120" w:before="0"/>
      </w:pPr>
    </w:p>
    <w:p>
      <w:pPr>
        <w:pStyle w:val="ListBullet"/>
        <w:spacing w:after="120" w:before="0"/>
      </w:pPr>
      <w:r>
        <w:t>clean setup data</w:t>
      </w:r>
    </w:p>
    <w:p>
      <w:pPr>
        <w:pStyle w:val="ListBullet"/>
        <w:spacing w:after="120" w:before="0"/>
      </w:pPr>
      <w:r>
        <w:t>disciplined use of renewal workflow states</w:t>
      </w:r>
    </w:p>
    <w:p>
      <w:pPr>
        <w:pStyle w:val="ListBullet"/>
        <w:spacing w:after="120" w:before="0"/>
      </w:pPr>
      <w:r>
        <w:t>timely document uploads</w:t>
      </w:r>
    </w:p>
    <w:p>
      <w:pPr>
        <w:pStyle w:val="ListBullet"/>
        <w:spacing w:after="120" w:before="0"/>
      </w:pPr>
      <w:r>
        <w:t>active review of expiry and payment reports</w:t>
      </w:r>
    </w:p>
    <w:p>
      <w:pPr>
        <w:pStyle w:val="ListBullet"/>
        <w:spacing w:after="120" w:before="0"/>
      </w:pPr>
      <w:r>
        <w:t>correct reminder policy configuration</w:t>
      </w:r>
    </w:p>
    <w:p>
      <w:pPr>
        <w:spacing w:after="120" w:before="0"/>
      </w:pPr>
    </w:p>
    <w:p>
      <w:pPr>
        <w:spacing w:after="120" w:before="0"/>
      </w:pPr>
      <w:r>
        <w:t>With those controls in place, the app becomes a reliable operating register for lease administration and rent renewal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 Renewal Tracker User Guide</dc:title>
  <dc:subject>User documentation for Rent Renewal Tracker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