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12.1.1. Din-bilim ilişkisini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12.1.1. Din-bilim ilişkisini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2. İslam Medeniyetinde Bilim ve Düşüncenin Gelişimi</w:t>
            </w:r>
          </w:p>
        </w:tc>
        <w:tc>
          <w:tcPr>
            <w:tcW w:w="3260" w:type="dxa"/>
            <w:vAlign w:val="center"/>
          </w:tcPr>
          <w:p w:rsidR="00C60E81" w:rsidRPr="00C60E81" w:rsidRDefault="00C60E81" w:rsidP="00262F51">
            <w:pPr>
              <w:rPr>
                <w:sz w:val="14"/>
                <w:szCs w:val="14"/>
              </w:rPr>
            </w:pPr>
            <w:r w:rsidRPr="00C60E81">
              <w:rPr>
                <w:sz w:val="14"/>
                <w:szCs w:val="14"/>
              </w:rPr>
              <w:t>12.1.2. İslam medeniyetinde bilim ve düşüncenin gelişim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İSLAM VE BİLİM</w:t>
            </w:r>
          </w:p>
        </w:tc>
        <w:tc>
          <w:tcPr>
            <w:tcW w:w="2693" w:type="dxa"/>
            <w:vAlign w:val="center"/>
          </w:tcPr>
          <w:p w:rsidR="00C60E81" w:rsidRPr="00C60E81" w:rsidRDefault="00C60E81" w:rsidP="00262F51">
            <w:pPr>
              <w:rPr>
                <w:sz w:val="14"/>
                <w:szCs w:val="14"/>
              </w:rPr>
            </w:pPr>
            <w:r w:rsidRPr="00C60E81">
              <w:rPr>
                <w:sz w:val="14"/>
                <w:szCs w:val="14"/>
              </w:rPr>
              <w:t>5. Kurandan Mesajlar Fâtır Suresi 27-28. Ayetler</w:t>
            </w:r>
          </w:p>
        </w:tc>
        <w:tc>
          <w:tcPr>
            <w:tcW w:w="3260" w:type="dxa"/>
            <w:vAlign w:val="center"/>
          </w:tcPr>
          <w:p w:rsidR="00C60E81" w:rsidRPr="00C60E81" w:rsidRDefault="00C60E81" w:rsidP="00262F51">
            <w:pPr>
              <w:rPr>
                <w:sz w:val="14"/>
                <w:szCs w:val="14"/>
              </w:rPr>
            </w:pPr>
            <w:r w:rsidRPr="00C60E81">
              <w:rPr>
                <w:sz w:val="14"/>
                <w:szCs w:val="14"/>
              </w:rPr>
              <w:t>12.1.5. Fâtır suresi 27-28.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1. Türklerin Müslüman Olmaları</w:t>
            </w:r>
          </w:p>
        </w:tc>
        <w:tc>
          <w:tcPr>
            <w:tcW w:w="3260" w:type="dxa"/>
            <w:vAlign w:val="center"/>
          </w:tcPr>
          <w:p w:rsidR="00C60E81" w:rsidRPr="00C60E81" w:rsidRDefault="00C60E81" w:rsidP="00262F51">
            <w:pPr>
              <w:rPr>
                <w:sz w:val="14"/>
                <w:szCs w:val="14"/>
              </w:rPr>
            </w:pPr>
            <w:r w:rsidRPr="00C60E81">
              <w:rPr>
                <w:sz w:val="14"/>
                <w:szCs w:val="14"/>
              </w:rPr>
              <w:t>1. Dönem 1. Sınav 12.2.1. Türklerin Müslüman olma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1. Türklerin Müslüman Olmaları</w:t>
            </w:r>
          </w:p>
        </w:tc>
        <w:tc>
          <w:tcPr>
            <w:tcW w:w="3260" w:type="dxa"/>
            <w:vAlign w:val="center"/>
          </w:tcPr>
          <w:p w:rsidR="00C60E81" w:rsidRPr="00C60E81" w:rsidRDefault="00C60E81" w:rsidP="00262F51">
            <w:pPr>
              <w:rPr>
                <w:sz w:val="14"/>
                <w:szCs w:val="14"/>
              </w:rPr>
            </w:pPr>
            <w:r w:rsidRPr="00C60E81">
              <w:rPr>
                <w:sz w:val="14"/>
                <w:szCs w:val="14"/>
              </w:rPr>
              <w:t>12.2.1. Türklerin Müslüman olma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ANADOLUDA İSLAM</w:t>
            </w:r>
          </w:p>
        </w:tc>
        <w:tc>
          <w:tcPr>
            <w:tcW w:w="2693" w:type="dxa"/>
            <w:vAlign w:val="center"/>
          </w:tcPr>
          <w:p w:rsidR="00C60E81" w:rsidRPr="00C60E81" w:rsidRDefault="00C60E81" w:rsidP="00262F51">
            <w:pPr>
              <w:rPr>
                <w:sz w:val="14"/>
                <w:szCs w:val="14"/>
              </w:rPr>
            </w:pPr>
            <w:r w:rsidRPr="00C60E81">
              <w:rPr>
                <w:sz w:val="14"/>
                <w:szCs w:val="14"/>
              </w:rPr>
              <w:t>3. Kurandan Mesajlar Nisâ Suresi 69. Ayet</w:t>
            </w:r>
          </w:p>
        </w:tc>
        <w:tc>
          <w:tcPr>
            <w:tcW w:w="3260" w:type="dxa"/>
            <w:vAlign w:val="center"/>
          </w:tcPr>
          <w:p w:rsidR="00C60E81" w:rsidRPr="00C60E81" w:rsidRDefault="00C60E81" w:rsidP="00262F51">
            <w:pPr>
              <w:rPr>
                <w:sz w:val="14"/>
                <w:szCs w:val="14"/>
              </w:rPr>
            </w:pPr>
            <w:r w:rsidRPr="00C60E81">
              <w:rPr>
                <w:sz w:val="14"/>
                <w:szCs w:val="14"/>
              </w:rPr>
              <w:t>12.2.3. Nisâ suresi 69.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1. Tasavvufi Düşüncenin Oluşumu</w:t>
            </w:r>
          </w:p>
        </w:tc>
        <w:tc>
          <w:tcPr>
            <w:tcW w:w="3260" w:type="dxa"/>
            <w:vAlign w:val="center"/>
          </w:tcPr>
          <w:p w:rsidR="00C60E81" w:rsidRPr="00C60E81" w:rsidRDefault="00C60E81" w:rsidP="00262F51">
            <w:pPr>
              <w:rPr>
                <w:sz w:val="14"/>
                <w:szCs w:val="14"/>
              </w:rPr>
            </w:pPr>
            <w:r w:rsidRPr="00C60E81">
              <w:rPr>
                <w:sz w:val="14"/>
                <w:szCs w:val="14"/>
              </w:rPr>
              <w:t>12.3.1. İslam düşüncesinde tasavvufi düşüncenin oluşum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2. Tasavvufi Düşüncenin Ahlaki Boyutu</w:t>
            </w:r>
          </w:p>
        </w:tc>
        <w:tc>
          <w:tcPr>
            <w:tcW w:w="3260" w:type="dxa"/>
            <w:vAlign w:val="center"/>
          </w:tcPr>
          <w:p w:rsidR="00C60E81" w:rsidRPr="00C60E81" w:rsidRDefault="00C60E81" w:rsidP="00262F51">
            <w:pPr>
              <w:rPr>
                <w:sz w:val="14"/>
                <w:szCs w:val="14"/>
              </w:rPr>
            </w:pPr>
            <w:r w:rsidRPr="00C60E81">
              <w:rPr>
                <w:sz w:val="14"/>
                <w:szCs w:val="14"/>
              </w:rPr>
              <w:t>1. Dönem 2. Sınav 12.3.2. Tasavvufi düşüncede ahlaki boyutun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12.3.4. Alevilik-Bektaşilikteki temel kavram ve erkânları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4. Kurandan Mesajlar Hucurât Suresi 10. Ayet</w:t>
            </w:r>
          </w:p>
        </w:tc>
        <w:tc>
          <w:tcPr>
            <w:tcW w:w="3260" w:type="dxa"/>
            <w:vAlign w:val="center"/>
          </w:tcPr>
          <w:p w:rsidR="00C60E81" w:rsidRPr="00C60E81" w:rsidRDefault="00C60E81" w:rsidP="00262F51">
            <w:pPr>
              <w:rPr>
                <w:sz w:val="14"/>
                <w:szCs w:val="14"/>
              </w:rPr>
            </w:pPr>
            <w:r w:rsidRPr="00C60E81">
              <w:rPr>
                <w:sz w:val="14"/>
                <w:szCs w:val="14"/>
              </w:rPr>
              <w:t>12.3.5. Hucurât Suresi 10.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1. Dinî Meselelerin Çözümünde Temel İlke ve Yöntemler</w:t>
            </w:r>
          </w:p>
        </w:tc>
        <w:tc>
          <w:tcPr>
            <w:tcW w:w="3260" w:type="dxa"/>
            <w:vAlign w:val="center"/>
          </w:tcPr>
          <w:p w:rsidR="00C60E81" w:rsidRPr="00C60E81" w:rsidRDefault="00C60E81" w:rsidP="00262F51">
            <w:pPr>
              <w:rPr>
                <w:sz w:val="14"/>
                <w:szCs w:val="14"/>
              </w:rPr>
            </w:pPr>
            <w:r w:rsidRPr="00C60E81">
              <w:rPr>
                <w:sz w:val="14"/>
                <w:szCs w:val="14"/>
              </w:rPr>
              <w:t>12.4.1. Dinî meselelerin çözümüyle ilgili temel ilke ve yöntemleri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w:t>
            </w:r>
          </w:p>
        </w:tc>
        <w:tc>
          <w:tcPr>
            <w:tcW w:w="3260" w:type="dxa"/>
            <w:vAlign w:val="center"/>
          </w:tcPr>
          <w:p w:rsidR="00C60E81" w:rsidRPr="00C60E81" w:rsidRDefault="00C60E81" w:rsidP="00262F51">
            <w:pPr>
              <w:rPr>
                <w:sz w:val="14"/>
                <w:szCs w:val="14"/>
              </w:rPr>
            </w:pPr>
            <w:r w:rsidRPr="00C60E81">
              <w:rPr>
                <w:sz w:val="14"/>
                <w:szCs w:val="14"/>
              </w:rPr>
              <w:t>2. Dönem 1. Sınav 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 </w:t>
            </w:r>
          </w:p>
        </w:tc>
        <w:tc>
          <w:tcPr>
            <w:tcW w:w="3260" w:type="dxa"/>
            <w:vAlign w:val="center"/>
          </w:tcPr>
          <w:p w:rsidR="00C60E81" w:rsidRPr="00C60E81" w:rsidRDefault="00C60E81" w:rsidP="00262F51">
            <w:pPr>
              <w:rPr>
                <w:sz w:val="14"/>
                <w:szCs w:val="14"/>
              </w:rPr>
            </w:pPr>
            <w:r w:rsidRPr="00C60E81">
              <w:rPr>
                <w:sz w:val="14"/>
                <w:szCs w:val="14"/>
              </w:rPr>
              <w:t>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4. Sağlık ve Tıpla İlgili Meseleler</w:t>
            </w:r>
          </w:p>
        </w:tc>
        <w:tc>
          <w:tcPr>
            <w:tcW w:w="3260" w:type="dxa"/>
            <w:vAlign w:val="center"/>
          </w:tcPr>
          <w:p w:rsidR="00C60E81" w:rsidRPr="00C60E81" w:rsidRDefault="00C60E81" w:rsidP="00262F51">
            <w:pPr>
              <w:rPr>
                <w:sz w:val="14"/>
                <w:szCs w:val="14"/>
              </w:rPr>
            </w:pPr>
            <w:r w:rsidRPr="00C60E81">
              <w:rPr>
                <w:sz w:val="14"/>
                <w:szCs w:val="14"/>
              </w:rPr>
              <w:t>12.4.4. Sağlık ve tıpla ilgili bazı meseleleri dinî ve ahlaki ölçüler çerçevesinde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GÜNCEL DİNÎ MESELELER</w:t>
            </w:r>
          </w:p>
        </w:tc>
        <w:tc>
          <w:tcPr>
            <w:tcW w:w="2693" w:type="dxa"/>
            <w:vAlign w:val="center"/>
          </w:tcPr>
          <w:p w:rsidR="00C60E81" w:rsidRPr="00C60E81" w:rsidRDefault="00C60E81" w:rsidP="00262F51">
            <w:pPr>
              <w:rPr>
                <w:sz w:val="14"/>
                <w:szCs w:val="14"/>
              </w:rPr>
            </w:pPr>
            <w:r w:rsidRPr="00C60E81">
              <w:rPr>
                <w:sz w:val="14"/>
                <w:szCs w:val="14"/>
              </w:rPr>
              <w:t>5. Kurandan Mesajlar Enâm suresi 151-152. Ayetler</w:t>
            </w:r>
          </w:p>
        </w:tc>
        <w:tc>
          <w:tcPr>
            <w:tcW w:w="3260" w:type="dxa"/>
            <w:vAlign w:val="center"/>
          </w:tcPr>
          <w:p w:rsidR="00C60E81" w:rsidRPr="00C60E81" w:rsidRDefault="00C60E81" w:rsidP="00262F51">
            <w:pPr>
              <w:rPr>
                <w:sz w:val="14"/>
                <w:szCs w:val="14"/>
              </w:rPr>
            </w:pPr>
            <w:r w:rsidRPr="00C60E81">
              <w:rPr>
                <w:sz w:val="14"/>
                <w:szCs w:val="14"/>
              </w:rPr>
              <w:t>12.4.5. Enâm suresi 151-152.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3. Konfüçyanizm</w:t>
            </w:r>
          </w:p>
        </w:tc>
        <w:tc>
          <w:tcPr>
            <w:tcW w:w="3260" w:type="dxa"/>
            <w:vAlign w:val="center"/>
          </w:tcPr>
          <w:p w:rsidR="00C60E81" w:rsidRPr="00C60E81" w:rsidRDefault="00C60E81" w:rsidP="00262F51">
            <w:pPr>
              <w:rPr>
                <w:sz w:val="14"/>
                <w:szCs w:val="14"/>
              </w:rPr>
            </w:pPr>
            <w:r w:rsidRPr="00C60E81">
              <w:rPr>
                <w:sz w:val="14"/>
                <w:szCs w:val="14"/>
              </w:rPr>
              <w:t>2. Dönem 2. Sınav 12.5.3. Konfüçyanizmin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3. Konfüçyanizm</w:t>
            </w:r>
          </w:p>
        </w:tc>
        <w:tc>
          <w:tcPr>
            <w:tcW w:w="3260" w:type="dxa"/>
            <w:vAlign w:val="center"/>
          </w:tcPr>
          <w:p w:rsidR="00C60E81" w:rsidRPr="00C60E81" w:rsidRDefault="00C60E81" w:rsidP="00262F51">
            <w:pPr>
              <w:rPr>
                <w:sz w:val="14"/>
                <w:szCs w:val="14"/>
              </w:rPr>
            </w:pPr>
            <w:r w:rsidRPr="00C60E81">
              <w:rPr>
                <w:sz w:val="14"/>
                <w:szCs w:val="14"/>
              </w:rPr>
              <w:t>12.5.3. Konfüçyanizmin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Hint ve Çin Dinleri</w:t>
            </w:r>
          </w:p>
        </w:tc>
        <w:tc>
          <w:tcPr>
            <w:tcW w:w="2693" w:type="dxa"/>
            <w:vAlign w:val="center"/>
          </w:tcPr>
          <w:p w:rsidR="00C60E81" w:rsidRPr="00C60E81" w:rsidRDefault="00C60E81" w:rsidP="00262F51">
            <w:pPr>
              <w:rPr>
                <w:sz w:val="14"/>
                <w:szCs w:val="14"/>
              </w:rPr>
            </w:pPr>
            <w:r w:rsidRPr="00C60E81">
              <w:rPr>
                <w:sz w:val="14"/>
                <w:szCs w:val="14"/>
              </w:rPr>
              <w:t>4. Taoizm</w:t>
            </w:r>
          </w:p>
        </w:tc>
        <w:tc>
          <w:tcPr>
            <w:tcW w:w="3260" w:type="dxa"/>
            <w:vAlign w:val="center"/>
          </w:tcPr>
          <w:p w:rsidR="00C60E81" w:rsidRPr="00C60E81" w:rsidRDefault="00C60E81" w:rsidP="00262F51">
            <w:pPr>
              <w:rPr>
                <w:sz w:val="14"/>
                <w:szCs w:val="14"/>
              </w:rPr>
            </w:pPr>
            <w:r w:rsidRPr="00C60E81">
              <w:rPr>
                <w:sz w:val="14"/>
                <w:szCs w:val="14"/>
              </w:rPr>
              <w:t>12.5.4. Taoizmin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İlim öğrenmeyi teşvik eden ayet ve hadislerden örnekler verilir.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