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11. SINIF  PAZARLAMA MEVZUAT(YEN*)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Hukuku</w:t>
            </w:r>
          </w:p>
        </w:tc>
        <w:tc>
          <w:tcPr>
            <w:tcW w:w="2693" w:type="dxa"/>
            <w:vAlign w:val="center"/>
          </w:tcPr>
          <w:p w:rsidR="00C60E81" w:rsidRPr="00C60E81" w:rsidRDefault="00C60E81" w:rsidP="00262F51">
            <w:pPr>
              <w:rPr>
                <w:sz w:val="14"/>
                <w:szCs w:val="14"/>
              </w:rPr>
            </w:pPr>
            <w:r w:rsidRPr="00C60E81">
              <w:rPr>
                <w:sz w:val="14"/>
                <w:szCs w:val="14"/>
              </w:rPr>
              <w:t>1.Hukuka İlişkin Temel Kavramlar</w:t>
            </w:r>
          </w:p>
        </w:tc>
        <w:tc>
          <w:tcPr>
            <w:tcW w:w="3260" w:type="dxa"/>
            <w:vAlign w:val="center"/>
          </w:tcPr>
          <w:p w:rsidR="00C60E81" w:rsidRPr="00C60E81" w:rsidRDefault="00C60E81" w:rsidP="00262F51">
            <w:pPr>
              <w:rPr>
                <w:sz w:val="14"/>
                <w:szCs w:val="14"/>
              </w:rPr>
            </w:pPr>
            <w:r w:rsidRPr="00C60E81">
              <w:rPr>
                <w:sz w:val="14"/>
                <w:szCs w:val="14"/>
              </w:rPr>
              <w:t>Hukuka ilişkin temel kavramları açıklar.</w:t>
            </w:r>
          </w:p>
        </w:tc>
        <w:tc>
          <w:tcPr>
            <w:tcW w:w="3686" w:type="dxa"/>
            <w:vAlign w:val="center"/>
          </w:tcPr>
          <w:p w:rsidR="00C60E81" w:rsidRPr="00C60E81" w:rsidRDefault="00C60E81" w:rsidP="00262F51">
            <w:pPr>
              <w:rPr>
                <w:sz w:val="14"/>
                <w:szCs w:val="14"/>
              </w:rPr>
            </w:pPr>
            <w:r w:rsidRPr="00C60E81">
              <w:rPr>
                <w:sz w:val="14"/>
                <w:szCs w:val="14"/>
              </w:rPr>
              <w:t>   Hukukun tanımı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Hukuku</w:t>
            </w:r>
          </w:p>
        </w:tc>
        <w:tc>
          <w:tcPr>
            <w:tcW w:w="2693" w:type="dxa"/>
            <w:vAlign w:val="center"/>
          </w:tcPr>
          <w:p w:rsidR="00C60E81" w:rsidRPr="00C60E81" w:rsidRDefault="00C60E81" w:rsidP="00262F51">
            <w:pPr>
              <w:rPr>
                <w:sz w:val="14"/>
                <w:szCs w:val="14"/>
              </w:rPr>
            </w:pPr>
            <w:r w:rsidRPr="00C60E81">
              <w:rPr>
                <w:sz w:val="14"/>
                <w:szCs w:val="14"/>
              </w:rPr>
              <w:t>2. Pazarlama Ve Hukuk Arasındaki İlişki</w:t>
            </w:r>
          </w:p>
        </w:tc>
        <w:tc>
          <w:tcPr>
            <w:tcW w:w="3260" w:type="dxa"/>
            <w:vAlign w:val="center"/>
          </w:tcPr>
          <w:p w:rsidR="00C60E81" w:rsidRPr="00C60E81" w:rsidRDefault="00C60E81" w:rsidP="00262F51">
            <w:pPr>
              <w:rPr>
                <w:sz w:val="14"/>
                <w:szCs w:val="14"/>
              </w:rPr>
            </w:pPr>
            <w:r w:rsidRPr="00C60E81">
              <w:rPr>
                <w:sz w:val="14"/>
                <w:szCs w:val="14"/>
              </w:rPr>
              <w:t>Pazarlama ve hukuk arasındaki ilişkiyi açıklar.</w:t>
            </w:r>
          </w:p>
        </w:tc>
        <w:tc>
          <w:tcPr>
            <w:tcW w:w="3686" w:type="dxa"/>
            <w:vAlign w:val="center"/>
          </w:tcPr>
          <w:p w:rsidR="00C60E81" w:rsidRPr="00C60E81" w:rsidRDefault="00C60E81" w:rsidP="00262F51">
            <w:pPr>
              <w:rPr>
                <w:sz w:val="14"/>
                <w:szCs w:val="14"/>
              </w:rPr>
            </w:pPr>
            <w:r w:rsidRPr="00C60E81">
              <w:rPr>
                <w:sz w:val="14"/>
                <w:szCs w:val="14"/>
              </w:rPr>
              <w:t>   Pazarlama kavramını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Hukuku</w:t>
            </w:r>
          </w:p>
        </w:tc>
        <w:tc>
          <w:tcPr>
            <w:tcW w:w="2693" w:type="dxa"/>
            <w:vAlign w:val="center"/>
          </w:tcPr>
          <w:p w:rsidR="00C60E81" w:rsidRPr="00C60E81" w:rsidRDefault="00C60E81" w:rsidP="00262F51">
            <w:pPr>
              <w:rPr>
                <w:sz w:val="14"/>
                <w:szCs w:val="14"/>
              </w:rPr>
            </w:pPr>
            <w:r w:rsidRPr="00C60E81">
              <w:rPr>
                <w:sz w:val="14"/>
                <w:szCs w:val="14"/>
              </w:rPr>
              <w:t>3.Sözleşme Ve Sözleşme Hukuku</w:t>
            </w:r>
          </w:p>
        </w:tc>
        <w:tc>
          <w:tcPr>
            <w:tcW w:w="3260" w:type="dxa"/>
            <w:vAlign w:val="center"/>
          </w:tcPr>
          <w:p w:rsidR="00C60E81" w:rsidRPr="00C60E81" w:rsidRDefault="00C60E81" w:rsidP="00262F51">
            <w:pPr>
              <w:rPr>
                <w:sz w:val="14"/>
                <w:szCs w:val="14"/>
              </w:rPr>
            </w:pPr>
            <w:r w:rsidRPr="00C60E81">
              <w:rPr>
                <w:sz w:val="14"/>
                <w:szCs w:val="14"/>
              </w:rPr>
              <w:t>Sözleşme ve sözleşme hukukunu açıklar.</w:t>
            </w:r>
          </w:p>
        </w:tc>
        <w:tc>
          <w:tcPr>
            <w:tcW w:w="3686" w:type="dxa"/>
            <w:vAlign w:val="center"/>
          </w:tcPr>
          <w:p w:rsidR="00C60E81" w:rsidRPr="00C60E81" w:rsidRDefault="00C60E81" w:rsidP="00262F51">
            <w:pPr>
              <w:rPr>
                <w:sz w:val="14"/>
                <w:szCs w:val="14"/>
              </w:rPr>
            </w:pPr>
            <w:r w:rsidRPr="00C60E81">
              <w:rPr>
                <w:sz w:val="14"/>
                <w:szCs w:val="14"/>
              </w:rPr>
              <w:t>   Sözleşme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Hukuku</w:t>
            </w:r>
          </w:p>
        </w:tc>
        <w:tc>
          <w:tcPr>
            <w:tcW w:w="2693" w:type="dxa"/>
            <w:vAlign w:val="center"/>
          </w:tcPr>
          <w:p w:rsidR="00C60E81" w:rsidRPr="00C60E81" w:rsidRDefault="00C60E81" w:rsidP="00262F51">
            <w:pPr>
              <w:rPr>
                <w:sz w:val="14"/>
                <w:szCs w:val="14"/>
              </w:rPr>
            </w:pPr>
            <w:r w:rsidRPr="00C60E81">
              <w:rPr>
                <w:sz w:val="14"/>
                <w:szCs w:val="14"/>
              </w:rPr>
              <w:t>4. Satış Sözleşmesinin Tanımı Kapsamı ve Hükümleri</w:t>
            </w:r>
          </w:p>
        </w:tc>
        <w:tc>
          <w:tcPr>
            <w:tcW w:w="3260" w:type="dxa"/>
            <w:vAlign w:val="center"/>
          </w:tcPr>
          <w:p w:rsidR="00C60E81" w:rsidRPr="00C60E81" w:rsidRDefault="00C60E81" w:rsidP="00262F51">
            <w:pPr>
              <w:rPr>
                <w:sz w:val="14"/>
                <w:szCs w:val="14"/>
              </w:rPr>
            </w:pPr>
            <w:r w:rsidRPr="00C60E81">
              <w:rPr>
                <w:sz w:val="14"/>
                <w:szCs w:val="14"/>
              </w:rPr>
              <w:t>Satış sözleşmesinin tanımı kapsamanı ve hükümlerini açıklar.</w:t>
            </w:r>
          </w:p>
        </w:tc>
        <w:tc>
          <w:tcPr>
            <w:tcW w:w="3686" w:type="dxa"/>
            <w:vAlign w:val="center"/>
          </w:tcPr>
          <w:p w:rsidR="00C60E81" w:rsidRPr="00C60E81" w:rsidRDefault="00C60E81" w:rsidP="00262F51">
            <w:pPr>
              <w:rPr>
                <w:sz w:val="14"/>
                <w:szCs w:val="14"/>
              </w:rPr>
            </w:pPr>
            <w:r w:rsidRPr="00C60E81">
              <w:rPr>
                <w:sz w:val="14"/>
                <w:szCs w:val="14"/>
              </w:rPr>
              <w:t>   Satış sözleşmesi kavramı açıklanır.</w:t>
              <w:br/>
              <w:t>   Satış sözleşmesinin kapsamı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Hukuku</w:t>
            </w:r>
          </w:p>
        </w:tc>
        <w:tc>
          <w:tcPr>
            <w:tcW w:w="2693" w:type="dxa"/>
            <w:vAlign w:val="center"/>
          </w:tcPr>
          <w:p w:rsidR="00C60E81" w:rsidRPr="00C60E81" w:rsidRDefault="00C60E81" w:rsidP="00262F51">
            <w:pPr>
              <w:rPr>
                <w:sz w:val="14"/>
                <w:szCs w:val="14"/>
              </w:rPr>
            </w:pPr>
            <w:r w:rsidRPr="00C60E81">
              <w:rPr>
                <w:sz w:val="14"/>
                <w:szCs w:val="14"/>
              </w:rPr>
              <w:t>5. Satış Sözleşmesinin Türleri</w:t>
            </w:r>
          </w:p>
        </w:tc>
        <w:tc>
          <w:tcPr>
            <w:tcW w:w="3260" w:type="dxa"/>
            <w:vAlign w:val="center"/>
          </w:tcPr>
          <w:p w:rsidR="00C60E81" w:rsidRPr="00C60E81" w:rsidRDefault="00C60E81" w:rsidP="00262F51">
            <w:pPr>
              <w:rPr>
                <w:sz w:val="14"/>
                <w:szCs w:val="14"/>
              </w:rPr>
            </w:pPr>
            <w:r w:rsidRPr="00C60E81">
              <w:rPr>
                <w:sz w:val="14"/>
                <w:szCs w:val="14"/>
              </w:rPr>
              <w:t>Satış sözleşmesinin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Hukuku</w:t>
            </w:r>
          </w:p>
        </w:tc>
        <w:tc>
          <w:tcPr>
            <w:tcW w:w="2693" w:type="dxa"/>
            <w:vAlign w:val="center"/>
          </w:tcPr>
          <w:p w:rsidR="00C60E81" w:rsidRPr="00C60E81" w:rsidRDefault="00C60E81" w:rsidP="00262F51">
            <w:pPr>
              <w:rPr>
                <w:sz w:val="14"/>
                <w:szCs w:val="14"/>
              </w:rPr>
            </w:pPr>
            <w:r w:rsidRPr="00C60E81">
              <w:rPr>
                <w:sz w:val="14"/>
                <w:szCs w:val="14"/>
              </w:rPr>
              <w:t>6. Satış Sözleşmesi Taraflarını ve Kurulum Aşamaları</w:t>
            </w:r>
          </w:p>
        </w:tc>
        <w:tc>
          <w:tcPr>
            <w:tcW w:w="3260" w:type="dxa"/>
            <w:vAlign w:val="center"/>
          </w:tcPr>
          <w:p w:rsidR="00C60E81" w:rsidRPr="00C60E81" w:rsidRDefault="00C60E81" w:rsidP="00262F51">
            <w:pPr>
              <w:rPr>
                <w:sz w:val="14"/>
                <w:szCs w:val="14"/>
              </w:rPr>
            </w:pPr>
            <w:r w:rsidRPr="00C60E81">
              <w:rPr>
                <w:sz w:val="14"/>
                <w:szCs w:val="14"/>
              </w:rPr>
              <w:t>Satış sözleşmesinin tarafları ve kurulum aşamalarını açıklar.</w:t>
            </w:r>
          </w:p>
        </w:tc>
        <w:tc>
          <w:tcPr>
            <w:tcW w:w="3686" w:type="dxa"/>
            <w:vAlign w:val="center"/>
          </w:tcPr>
          <w:p w:rsidR="00C60E81" w:rsidRPr="00C60E81" w:rsidRDefault="00C60E81" w:rsidP="00262F51">
            <w:pPr>
              <w:rPr>
                <w:sz w:val="14"/>
                <w:szCs w:val="14"/>
              </w:rPr>
            </w:pPr>
            <w:r w:rsidRPr="00C60E81">
              <w:rPr>
                <w:sz w:val="14"/>
                <w:szCs w:val="14"/>
              </w:rPr>
              <w:t>   Satış sözleşmesinin tarafları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Hukuku</w:t>
            </w:r>
          </w:p>
        </w:tc>
        <w:tc>
          <w:tcPr>
            <w:tcW w:w="2693" w:type="dxa"/>
            <w:vAlign w:val="center"/>
          </w:tcPr>
          <w:p w:rsidR="00C60E81" w:rsidRPr="00C60E81" w:rsidRDefault="00C60E81" w:rsidP="00262F51">
            <w:pPr>
              <w:rPr>
                <w:sz w:val="14"/>
                <w:szCs w:val="14"/>
              </w:rPr>
            </w:pPr>
            <w:r w:rsidRPr="00C60E81">
              <w:rPr>
                <w:sz w:val="14"/>
                <w:szCs w:val="14"/>
              </w:rPr>
              <w:t>7. Satış Sözleşmesi Taraflarının Sorumlulukları</w:t>
            </w:r>
          </w:p>
        </w:tc>
        <w:tc>
          <w:tcPr>
            <w:tcW w:w="3260" w:type="dxa"/>
            <w:vAlign w:val="center"/>
          </w:tcPr>
          <w:p w:rsidR="00C60E81" w:rsidRPr="00C60E81" w:rsidRDefault="00C60E81" w:rsidP="00262F51">
            <w:pPr>
              <w:rPr>
                <w:sz w:val="14"/>
                <w:szCs w:val="14"/>
              </w:rPr>
            </w:pPr>
            <w:r w:rsidRPr="00C60E81">
              <w:rPr>
                <w:sz w:val="14"/>
                <w:szCs w:val="14"/>
              </w:rPr>
              <w:t>Satış sözleşmesi taraflarının sorumluluklarını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Hukuku</w:t>
            </w:r>
          </w:p>
        </w:tc>
        <w:tc>
          <w:tcPr>
            <w:tcW w:w="2693" w:type="dxa"/>
            <w:vAlign w:val="center"/>
          </w:tcPr>
          <w:p w:rsidR="00C60E81" w:rsidRPr="00C60E81" w:rsidRDefault="00C60E81" w:rsidP="00262F51">
            <w:pPr>
              <w:rPr>
                <w:sz w:val="14"/>
                <w:szCs w:val="14"/>
              </w:rPr>
            </w:pPr>
            <w:r w:rsidRPr="00C60E81">
              <w:rPr>
                <w:sz w:val="14"/>
                <w:szCs w:val="14"/>
              </w:rPr>
              <w:t>8. Satış Sözleşmesinin İptali ve Cayma İşlemleri</w:t>
            </w:r>
          </w:p>
        </w:tc>
        <w:tc>
          <w:tcPr>
            <w:tcW w:w="3260" w:type="dxa"/>
            <w:vAlign w:val="center"/>
          </w:tcPr>
          <w:p w:rsidR="00C60E81" w:rsidRPr="00C60E81" w:rsidRDefault="00C60E81" w:rsidP="00262F51">
            <w:pPr>
              <w:rPr>
                <w:sz w:val="14"/>
                <w:szCs w:val="14"/>
              </w:rPr>
            </w:pPr>
            <w:r w:rsidRPr="00C60E81">
              <w:rPr>
                <w:sz w:val="14"/>
                <w:szCs w:val="14"/>
              </w:rPr>
              <w:t>Satış sözleşmesinin iptali ve cayma işlemlerini açıklar.</w:t>
            </w:r>
          </w:p>
        </w:tc>
        <w:tc>
          <w:tcPr>
            <w:tcW w:w="3686" w:type="dxa"/>
            <w:vAlign w:val="center"/>
          </w:tcPr>
          <w:p w:rsidR="00C60E81" w:rsidRPr="00C60E81" w:rsidRDefault="00C60E81" w:rsidP="00262F51">
            <w:pPr>
              <w:rPr>
                <w:sz w:val="14"/>
                <w:szCs w:val="14"/>
              </w:rPr>
            </w:pPr>
            <w:r w:rsidRPr="00C60E81">
              <w:rPr>
                <w:sz w:val="14"/>
                <w:szCs w:val="14"/>
              </w:rPr>
              <w:t>   Satış sözleşmesinin iptali açıklanır.</w:t>
              <w:br/>
              <w:t>   Satış sözleşmesinin cayma işlemleri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Hukuku</w:t>
            </w:r>
          </w:p>
        </w:tc>
        <w:tc>
          <w:tcPr>
            <w:tcW w:w="2693" w:type="dxa"/>
            <w:vAlign w:val="center"/>
          </w:tcPr>
          <w:p w:rsidR="00C60E81" w:rsidRPr="00C60E81" w:rsidRDefault="00C60E81" w:rsidP="00262F51">
            <w:pPr>
              <w:rPr>
                <w:sz w:val="14"/>
                <w:szCs w:val="14"/>
              </w:rPr>
            </w:pPr>
            <w:r w:rsidRPr="00C60E81">
              <w:rPr>
                <w:sz w:val="14"/>
                <w:szCs w:val="14"/>
              </w:rPr>
              <w:t>8. Satış Sözleşmesinin İptali ve Cayma İşlemleri</w:t>
            </w:r>
          </w:p>
        </w:tc>
        <w:tc>
          <w:tcPr>
            <w:tcW w:w="3260" w:type="dxa"/>
            <w:vAlign w:val="center"/>
          </w:tcPr>
          <w:p w:rsidR="00C60E81" w:rsidRPr="00C60E81" w:rsidRDefault="00C60E81" w:rsidP="00262F51">
            <w:pPr>
              <w:rPr>
                <w:sz w:val="14"/>
                <w:szCs w:val="14"/>
              </w:rPr>
            </w:pPr>
            <w:r w:rsidRPr="00C60E81">
              <w:rPr>
                <w:sz w:val="14"/>
                <w:szCs w:val="14"/>
              </w:rPr>
              <w:t>1. Dönem 1. Sınav Satış sözleşmesinin iptali ve cayma işlemlerini açıklar.</w:t>
            </w:r>
          </w:p>
        </w:tc>
        <w:tc>
          <w:tcPr>
            <w:tcW w:w="3686" w:type="dxa"/>
            <w:vAlign w:val="center"/>
          </w:tcPr>
          <w:p w:rsidR="00C60E81" w:rsidRPr="00C60E81" w:rsidRDefault="00C60E81" w:rsidP="00262F51">
            <w:pPr>
              <w:rPr>
                <w:sz w:val="14"/>
                <w:szCs w:val="14"/>
              </w:rPr>
            </w:pPr>
            <w:r w:rsidRPr="00C60E81">
              <w:rPr>
                <w:sz w:val="14"/>
                <w:szCs w:val="14"/>
              </w:rPr>
              <w:t>   Satış sözleşmesinin iptali açıklanır.</w:t>
              <w:br/>
              <w:t>   Satış sözleşmesinin cayma işlemleri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Sözleşme Hukuku</w:t>
            </w:r>
          </w:p>
        </w:tc>
        <w:tc>
          <w:tcPr>
            <w:tcW w:w="2693" w:type="dxa"/>
            <w:vAlign w:val="center"/>
          </w:tcPr>
          <w:p w:rsidR="00C60E81" w:rsidRPr="00C60E81" w:rsidRDefault="00C60E81" w:rsidP="00262F51">
            <w:pPr>
              <w:rPr>
                <w:sz w:val="14"/>
                <w:szCs w:val="14"/>
              </w:rPr>
            </w:pPr>
            <w:r w:rsidRPr="00C60E81">
              <w:rPr>
                <w:sz w:val="14"/>
                <w:szCs w:val="14"/>
              </w:rPr>
              <w:t>8. Satış Sözleşmesinin İptali ve Cayma İşlemleri</w:t>
            </w:r>
          </w:p>
        </w:tc>
        <w:tc>
          <w:tcPr>
            <w:tcW w:w="3260" w:type="dxa"/>
            <w:vAlign w:val="center"/>
          </w:tcPr>
          <w:p w:rsidR="00C60E81" w:rsidRPr="00C60E81" w:rsidRDefault="00C60E81" w:rsidP="00262F51">
            <w:pPr>
              <w:rPr>
                <w:sz w:val="14"/>
                <w:szCs w:val="14"/>
              </w:rPr>
            </w:pPr>
            <w:r w:rsidRPr="00C60E81">
              <w:rPr>
                <w:sz w:val="14"/>
                <w:szCs w:val="14"/>
              </w:rPr>
              <w:t>Satış sözleşmesinin iptali ve cayma işlemlerini açıklar.</w:t>
            </w:r>
          </w:p>
        </w:tc>
        <w:tc>
          <w:tcPr>
            <w:tcW w:w="3686" w:type="dxa"/>
            <w:vAlign w:val="center"/>
          </w:tcPr>
          <w:p w:rsidR="00C60E81" w:rsidRPr="00C60E81" w:rsidRDefault="00C60E81" w:rsidP="00262F51">
            <w:pPr>
              <w:rPr>
                <w:sz w:val="14"/>
                <w:szCs w:val="14"/>
              </w:rPr>
            </w:pPr>
            <w:r w:rsidRPr="00C60E81">
              <w:rPr>
                <w:sz w:val="14"/>
                <w:szCs w:val="14"/>
              </w:rPr>
              <w:t>   Satış sözleşmesinin iptali açıklanır.</w:t>
              <w:br/>
              <w:t>   Satış sözleşmesinin cayma işlemleri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Satıcı ve Alıcının Hak ve Sorumlulukları</w:t>
            </w:r>
          </w:p>
        </w:tc>
        <w:tc>
          <w:tcPr>
            <w:tcW w:w="2693" w:type="dxa"/>
            <w:vAlign w:val="center"/>
          </w:tcPr>
          <w:p w:rsidR="00C60E81" w:rsidRPr="00C60E81" w:rsidRDefault="00C60E81" w:rsidP="00262F51">
            <w:pPr>
              <w:rPr>
                <w:sz w:val="14"/>
                <w:szCs w:val="14"/>
              </w:rPr>
            </w:pPr>
            <w:r w:rsidRPr="00C60E81">
              <w:rPr>
                <w:sz w:val="14"/>
                <w:szCs w:val="14"/>
              </w:rPr>
              <w:t>1. Satıcının Tanımı ve Görevleri</w:t>
            </w:r>
          </w:p>
        </w:tc>
        <w:tc>
          <w:tcPr>
            <w:tcW w:w="3260" w:type="dxa"/>
            <w:vAlign w:val="center"/>
          </w:tcPr>
          <w:p w:rsidR="00C60E81" w:rsidRPr="00C60E81" w:rsidRDefault="00C60E81" w:rsidP="00262F51">
            <w:pPr>
              <w:rPr>
                <w:sz w:val="14"/>
                <w:szCs w:val="14"/>
              </w:rPr>
            </w:pPr>
            <w:r w:rsidRPr="00C60E81">
              <w:rPr>
                <w:sz w:val="14"/>
                <w:szCs w:val="14"/>
              </w:rPr>
              <w:t>Satıcının tanımını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Satıcı ve Alıcının Hak ve Sorumlulukları</w:t>
            </w:r>
          </w:p>
        </w:tc>
        <w:tc>
          <w:tcPr>
            <w:tcW w:w="2693" w:type="dxa"/>
            <w:vAlign w:val="center"/>
          </w:tcPr>
          <w:p w:rsidR="00C60E81" w:rsidRPr="00C60E81" w:rsidRDefault="00C60E81" w:rsidP="00262F51">
            <w:pPr>
              <w:rPr>
                <w:sz w:val="14"/>
                <w:szCs w:val="14"/>
              </w:rPr>
            </w:pPr>
            <w:r w:rsidRPr="00C60E81">
              <w:rPr>
                <w:sz w:val="14"/>
                <w:szCs w:val="14"/>
              </w:rPr>
              <w:t>2. Satış Sözleşmesinde Satıcının ve Alıcının Borçları</w:t>
            </w:r>
          </w:p>
        </w:tc>
        <w:tc>
          <w:tcPr>
            <w:tcW w:w="3260" w:type="dxa"/>
            <w:vAlign w:val="center"/>
          </w:tcPr>
          <w:p w:rsidR="00C60E81" w:rsidRPr="00C60E81" w:rsidRDefault="00C60E81" w:rsidP="00262F51">
            <w:pPr>
              <w:rPr>
                <w:sz w:val="14"/>
                <w:szCs w:val="14"/>
              </w:rPr>
            </w:pPr>
            <w:r w:rsidRPr="00C60E81">
              <w:rPr>
                <w:sz w:val="14"/>
                <w:szCs w:val="14"/>
              </w:rPr>
              <w:t>Satış sözleşmesinde satıcının ve alıcının borçlarını açıklar.</w:t>
            </w:r>
          </w:p>
        </w:tc>
        <w:tc>
          <w:tcPr>
            <w:tcW w:w="3686" w:type="dxa"/>
            <w:vAlign w:val="center"/>
          </w:tcPr>
          <w:p w:rsidR="00C60E81" w:rsidRPr="00C60E81" w:rsidRDefault="00C60E81" w:rsidP="00262F51">
            <w:pPr>
              <w:rPr>
                <w:sz w:val="14"/>
                <w:szCs w:val="14"/>
              </w:rPr>
            </w:pPr>
            <w:r w:rsidRPr="00C60E81">
              <w:rPr>
                <w:sz w:val="14"/>
                <w:szCs w:val="14"/>
              </w:rPr>
              <w:t>   Satış sözleşmesinden doğan satıcının borçları açıklanır.</w:t>
              <w:br/>
              <w:t>   Satış sözleşmesinden doğan alıcının borçları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Satıcı ve Alıcının Hak ve Sorumlulukları</w:t>
            </w:r>
          </w:p>
        </w:tc>
        <w:tc>
          <w:tcPr>
            <w:tcW w:w="2693" w:type="dxa"/>
            <w:vAlign w:val="center"/>
          </w:tcPr>
          <w:p w:rsidR="00C60E81" w:rsidRPr="00C60E81" w:rsidRDefault="00C60E81" w:rsidP="00262F51">
            <w:pPr>
              <w:rPr>
                <w:sz w:val="14"/>
                <w:szCs w:val="14"/>
              </w:rPr>
            </w:pPr>
            <w:r w:rsidRPr="00C60E81">
              <w:rPr>
                <w:sz w:val="14"/>
                <w:szCs w:val="14"/>
              </w:rPr>
              <w:t>3. Satış Sözleşmesinden Cayma Halinde Satıcı ve Alıcının Hakları</w:t>
            </w:r>
          </w:p>
        </w:tc>
        <w:tc>
          <w:tcPr>
            <w:tcW w:w="3260" w:type="dxa"/>
            <w:vAlign w:val="center"/>
          </w:tcPr>
          <w:p w:rsidR="00C60E81" w:rsidRPr="00C60E81" w:rsidRDefault="00C60E81" w:rsidP="00262F51">
            <w:pPr>
              <w:rPr>
                <w:sz w:val="14"/>
                <w:szCs w:val="14"/>
              </w:rPr>
            </w:pPr>
            <w:r w:rsidRPr="00C60E81">
              <w:rPr>
                <w:sz w:val="14"/>
                <w:szCs w:val="14"/>
              </w:rPr>
              <w:t>Satış sözleşmesinden cayma halinde satıcı ve alıcının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Satıcı ve Alıcının Hak ve Sorumlulukları</w:t>
            </w:r>
          </w:p>
        </w:tc>
        <w:tc>
          <w:tcPr>
            <w:tcW w:w="2693" w:type="dxa"/>
            <w:vAlign w:val="center"/>
          </w:tcPr>
          <w:p w:rsidR="00C60E81" w:rsidRPr="00C60E81" w:rsidRDefault="00C60E81" w:rsidP="00262F51">
            <w:pPr>
              <w:rPr>
                <w:sz w:val="14"/>
                <w:szCs w:val="14"/>
              </w:rPr>
            </w:pPr>
            <w:r w:rsidRPr="00C60E81">
              <w:rPr>
                <w:sz w:val="14"/>
                <w:szCs w:val="14"/>
              </w:rPr>
              <w:t>4.Tüketicinin Korunması Hakkında Kanunun Amacı Kapsamı ve Tanımları</w:t>
            </w:r>
          </w:p>
        </w:tc>
        <w:tc>
          <w:tcPr>
            <w:tcW w:w="3260" w:type="dxa"/>
            <w:vAlign w:val="center"/>
          </w:tcPr>
          <w:p w:rsidR="00C60E81" w:rsidRPr="00C60E81" w:rsidRDefault="00C60E81" w:rsidP="00262F51">
            <w:pPr>
              <w:rPr>
                <w:sz w:val="14"/>
                <w:szCs w:val="14"/>
              </w:rPr>
            </w:pPr>
            <w:r w:rsidRPr="00C60E81">
              <w:rPr>
                <w:sz w:val="14"/>
                <w:szCs w:val="14"/>
              </w:rPr>
              <w:t>Tüketicinin Korunması Hakkında Kanun un amaç kapsam ve tanımlarını açıklar.</w:t>
            </w:r>
          </w:p>
        </w:tc>
        <w:tc>
          <w:tcPr>
            <w:tcW w:w="3686" w:type="dxa"/>
            <w:vAlign w:val="center"/>
          </w:tcPr>
          <w:p w:rsidR="00C60E81" w:rsidRPr="00C60E81" w:rsidRDefault="00C60E81" w:rsidP="00262F51">
            <w:pPr>
              <w:rPr>
                <w:sz w:val="14"/>
                <w:szCs w:val="14"/>
              </w:rPr>
            </w:pPr>
            <w:r w:rsidRPr="00C60E81">
              <w:rPr>
                <w:sz w:val="14"/>
                <w:szCs w:val="14"/>
              </w:rPr>
              <w:t>   Tüketicinin Korunması Hakkında Kanun un amacı açıklanır.</w:t>
              <w:br/>
              <w:t>   Tüketicinin Korunması Hakkında Kanunun kapsamı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Satıcı ve Alıcının Hak ve Sorumlulukları</w:t>
            </w:r>
          </w:p>
        </w:tc>
        <w:tc>
          <w:tcPr>
            <w:tcW w:w="2693" w:type="dxa"/>
            <w:vAlign w:val="center"/>
          </w:tcPr>
          <w:p w:rsidR="00C60E81" w:rsidRPr="00C60E81" w:rsidRDefault="00C60E81" w:rsidP="00262F51">
            <w:pPr>
              <w:rPr>
                <w:sz w:val="14"/>
                <w:szCs w:val="14"/>
              </w:rPr>
            </w:pPr>
            <w:r w:rsidRPr="00C60E81">
              <w:rPr>
                <w:sz w:val="14"/>
                <w:szCs w:val="14"/>
              </w:rPr>
              <w:t>5. Tüketici Sözleşmelerindeki Haksız Şartlara Karşı Tüketicinin Korunması</w:t>
            </w:r>
          </w:p>
        </w:tc>
        <w:tc>
          <w:tcPr>
            <w:tcW w:w="3260" w:type="dxa"/>
            <w:vAlign w:val="center"/>
          </w:tcPr>
          <w:p w:rsidR="00C60E81" w:rsidRPr="00C60E81" w:rsidRDefault="00C60E81" w:rsidP="00262F51">
            <w:pPr>
              <w:rPr>
                <w:sz w:val="14"/>
                <w:szCs w:val="14"/>
              </w:rPr>
            </w:pPr>
            <w:r w:rsidRPr="00C60E81">
              <w:rPr>
                <w:sz w:val="14"/>
                <w:szCs w:val="14"/>
              </w:rPr>
              <w:t>Tüketici sözleşmelerindeki haksız şartlara karşı tüketicinin korunmasını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Satıcı ve Alıcının Hak ve Sorumlulukları</w:t>
            </w:r>
          </w:p>
        </w:tc>
        <w:tc>
          <w:tcPr>
            <w:tcW w:w="2693" w:type="dxa"/>
            <w:vAlign w:val="center"/>
          </w:tcPr>
          <w:p w:rsidR="00C60E81" w:rsidRPr="00C60E81" w:rsidRDefault="00C60E81" w:rsidP="00262F51">
            <w:pPr>
              <w:rPr>
                <w:sz w:val="14"/>
                <w:szCs w:val="14"/>
              </w:rPr>
            </w:pPr>
            <w:r w:rsidRPr="00C60E81">
              <w:rPr>
                <w:sz w:val="14"/>
                <w:szCs w:val="14"/>
              </w:rPr>
              <w:t>6. Ayıplı Mallar ve Hizmetler</w:t>
            </w:r>
          </w:p>
        </w:tc>
        <w:tc>
          <w:tcPr>
            <w:tcW w:w="3260" w:type="dxa"/>
            <w:vAlign w:val="center"/>
          </w:tcPr>
          <w:p w:rsidR="00C60E81" w:rsidRPr="00C60E81" w:rsidRDefault="00C60E81" w:rsidP="00262F51">
            <w:pPr>
              <w:rPr>
                <w:sz w:val="14"/>
                <w:szCs w:val="14"/>
              </w:rPr>
            </w:pPr>
            <w:r w:rsidRPr="00C60E81">
              <w:rPr>
                <w:sz w:val="14"/>
                <w:szCs w:val="14"/>
              </w:rPr>
              <w:t>Ayıplı mal ve hizmetler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Satıcı ve Alıcının Hak ve Sorumlulukları</w:t>
            </w:r>
          </w:p>
        </w:tc>
        <w:tc>
          <w:tcPr>
            <w:tcW w:w="2693" w:type="dxa"/>
            <w:vAlign w:val="center"/>
          </w:tcPr>
          <w:p w:rsidR="00C60E81" w:rsidRPr="00C60E81" w:rsidRDefault="00C60E81" w:rsidP="00262F51">
            <w:pPr>
              <w:rPr>
                <w:sz w:val="14"/>
                <w:szCs w:val="14"/>
              </w:rPr>
            </w:pPr>
            <w:r w:rsidRPr="00C60E81">
              <w:rPr>
                <w:sz w:val="14"/>
                <w:szCs w:val="14"/>
              </w:rPr>
              <w:t>7. Ayıplı Mal ve Hizmetlerden Doğan Hak ve Sorumluluklar</w:t>
            </w:r>
          </w:p>
        </w:tc>
        <w:tc>
          <w:tcPr>
            <w:tcW w:w="3260" w:type="dxa"/>
            <w:vAlign w:val="center"/>
          </w:tcPr>
          <w:p w:rsidR="00C60E81" w:rsidRPr="00C60E81" w:rsidRDefault="00C60E81" w:rsidP="00262F51">
            <w:pPr>
              <w:rPr>
                <w:sz w:val="14"/>
                <w:szCs w:val="14"/>
              </w:rPr>
            </w:pPr>
            <w:r w:rsidRPr="00C60E81">
              <w:rPr>
                <w:sz w:val="14"/>
                <w:szCs w:val="14"/>
              </w:rPr>
              <w:t>1. Dönem 2. Sınav Ayıplı mal ve hizmetlerden doğan hak ve sorumlulukları açıklar.</w:t>
            </w:r>
          </w:p>
        </w:tc>
        <w:tc>
          <w:tcPr>
            <w:tcW w:w="3686" w:type="dxa"/>
            <w:vAlign w:val="center"/>
          </w:tcPr>
          <w:p w:rsidR="00C60E81" w:rsidRPr="00C60E81" w:rsidRDefault="00C60E81" w:rsidP="00262F51">
            <w:pPr>
              <w:rPr>
                <w:sz w:val="14"/>
                <w:szCs w:val="14"/>
              </w:rPr>
            </w:pPr>
            <w:r w:rsidRPr="00C60E81">
              <w:rPr>
                <w:sz w:val="14"/>
                <w:szCs w:val="14"/>
              </w:rPr>
              <w:t>   Satıcının ayıplı mal ve hizmetlerden doğan hakları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Satıcı ve Alıcının Hak ve Sorumlulukları</w:t>
            </w:r>
          </w:p>
        </w:tc>
        <w:tc>
          <w:tcPr>
            <w:tcW w:w="2693" w:type="dxa"/>
            <w:vAlign w:val="center"/>
          </w:tcPr>
          <w:p w:rsidR="00C60E81" w:rsidRPr="00C60E81" w:rsidRDefault="00C60E81" w:rsidP="00262F51">
            <w:pPr>
              <w:rPr>
                <w:sz w:val="14"/>
                <w:szCs w:val="14"/>
              </w:rPr>
            </w:pPr>
            <w:r w:rsidRPr="00C60E81">
              <w:rPr>
                <w:sz w:val="14"/>
                <w:szCs w:val="14"/>
              </w:rPr>
              <w:t>8.Sözleşme Türlerine Göre Tüketicinin Korunmasına İlişkin Kanun Hükümleri</w:t>
            </w:r>
          </w:p>
        </w:tc>
        <w:tc>
          <w:tcPr>
            <w:tcW w:w="3260" w:type="dxa"/>
            <w:vAlign w:val="center"/>
          </w:tcPr>
          <w:p w:rsidR="00C60E81" w:rsidRPr="00C60E81" w:rsidRDefault="00C60E81" w:rsidP="00262F51">
            <w:pPr>
              <w:rPr>
                <w:sz w:val="14"/>
                <w:szCs w:val="14"/>
              </w:rPr>
            </w:pPr>
            <w:r w:rsidRPr="00C60E81">
              <w:rPr>
                <w:sz w:val="14"/>
                <w:szCs w:val="14"/>
              </w:rPr>
              <w:t>Sözleşme türlerine göre tüketicinin korunmasına ilişkin kanun hükümlerini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Satıcı ve Alıcının Hak ve Sorumlulukları</w:t>
            </w:r>
          </w:p>
        </w:tc>
        <w:tc>
          <w:tcPr>
            <w:tcW w:w="2693" w:type="dxa"/>
            <w:vAlign w:val="center"/>
          </w:tcPr>
          <w:p w:rsidR="00C60E81" w:rsidRPr="00C60E81" w:rsidRDefault="00C60E81" w:rsidP="00262F51">
            <w:pPr>
              <w:rPr>
                <w:sz w:val="14"/>
                <w:szCs w:val="14"/>
              </w:rPr>
            </w:pPr>
            <w:r w:rsidRPr="00C60E81">
              <w:rPr>
                <w:sz w:val="14"/>
                <w:szCs w:val="14"/>
              </w:rPr>
              <w:t>9. Tüketicinin Korunması Hakkında Kanun Kapsamında Cayma Hakkı</w:t>
            </w:r>
          </w:p>
        </w:tc>
        <w:tc>
          <w:tcPr>
            <w:tcW w:w="3260" w:type="dxa"/>
            <w:vAlign w:val="center"/>
          </w:tcPr>
          <w:p w:rsidR="00C60E81" w:rsidRPr="00C60E81" w:rsidRDefault="00C60E81" w:rsidP="00262F51">
            <w:pPr>
              <w:rPr>
                <w:sz w:val="14"/>
                <w:szCs w:val="14"/>
              </w:rPr>
            </w:pPr>
            <w:r w:rsidRPr="00C60E81">
              <w:rPr>
                <w:sz w:val="14"/>
                <w:szCs w:val="14"/>
              </w:rPr>
              <w:t>Tüketicinin Korunması Hakkında Kanun kapsamında cayma hakkını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Rekabetin Korunması Hakkındaki Kanun</w:t>
            </w:r>
          </w:p>
        </w:tc>
        <w:tc>
          <w:tcPr>
            <w:tcW w:w="2693" w:type="dxa"/>
            <w:vAlign w:val="center"/>
          </w:tcPr>
          <w:p w:rsidR="00C60E81" w:rsidRPr="00C60E81" w:rsidRDefault="00C60E81" w:rsidP="00262F51">
            <w:pPr>
              <w:rPr>
                <w:sz w:val="14"/>
                <w:szCs w:val="14"/>
              </w:rPr>
            </w:pPr>
            <w:r w:rsidRPr="00C60E81">
              <w:rPr>
                <w:sz w:val="14"/>
                <w:szCs w:val="14"/>
              </w:rPr>
              <w:t>1.   Haksız Rekabet ve Haksız Rekabet Sayılan Durumlar</w:t>
            </w:r>
          </w:p>
        </w:tc>
        <w:tc>
          <w:tcPr>
            <w:tcW w:w="3260" w:type="dxa"/>
            <w:vAlign w:val="center"/>
          </w:tcPr>
          <w:p w:rsidR="00C60E81" w:rsidRPr="00C60E81" w:rsidRDefault="00C60E81" w:rsidP="00262F51">
            <w:pPr>
              <w:rPr>
                <w:sz w:val="14"/>
                <w:szCs w:val="14"/>
              </w:rPr>
            </w:pPr>
            <w:r w:rsidRPr="00C60E81">
              <w:rPr>
                <w:sz w:val="14"/>
                <w:szCs w:val="14"/>
              </w:rPr>
              <w:t>Haksız rekabet ve haksız rekabet sayılan durumları açıklar.</w:t>
            </w:r>
          </w:p>
        </w:tc>
        <w:tc>
          <w:tcPr>
            <w:tcW w:w="3686" w:type="dxa"/>
            <w:vAlign w:val="center"/>
          </w:tcPr>
          <w:p w:rsidR="00C60E81" w:rsidRPr="00C60E81" w:rsidRDefault="00C60E81" w:rsidP="00262F51">
            <w:pPr>
              <w:rPr>
                <w:sz w:val="14"/>
                <w:szCs w:val="14"/>
              </w:rPr>
            </w:pPr>
            <w:r w:rsidRPr="00C60E81">
              <w:rPr>
                <w:sz w:val="14"/>
                <w:szCs w:val="14"/>
              </w:rPr>
              <w:t>   Haksız rekabet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Rekabetin Korunması Hakkındaki Kanun</w:t>
            </w:r>
          </w:p>
        </w:tc>
        <w:tc>
          <w:tcPr>
            <w:tcW w:w="2693" w:type="dxa"/>
            <w:vAlign w:val="center"/>
          </w:tcPr>
          <w:p w:rsidR="00C60E81" w:rsidRPr="00C60E81" w:rsidRDefault="00C60E81" w:rsidP="00262F51">
            <w:pPr>
              <w:rPr>
                <w:sz w:val="14"/>
                <w:szCs w:val="14"/>
              </w:rPr>
            </w:pPr>
            <w:r w:rsidRPr="00C60E81">
              <w:rPr>
                <w:sz w:val="14"/>
                <w:szCs w:val="14"/>
              </w:rPr>
              <w:t>2.   Rekabetin Korunması ve Haksız Rekabet Arasındaki Farklar</w:t>
            </w:r>
          </w:p>
        </w:tc>
        <w:tc>
          <w:tcPr>
            <w:tcW w:w="3260" w:type="dxa"/>
            <w:vAlign w:val="center"/>
          </w:tcPr>
          <w:p w:rsidR="00C60E81" w:rsidRPr="00C60E81" w:rsidRDefault="00C60E81" w:rsidP="00262F51">
            <w:pPr>
              <w:rPr>
                <w:sz w:val="14"/>
                <w:szCs w:val="14"/>
              </w:rPr>
            </w:pPr>
            <w:r w:rsidRPr="00C60E81">
              <w:rPr>
                <w:sz w:val="14"/>
                <w:szCs w:val="14"/>
              </w:rPr>
              <w:t>Rekabetin korunması ve haksız rekabet arasındaki farkları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Rekabetin Korunması Hakkındaki Kanun</w:t>
            </w:r>
          </w:p>
        </w:tc>
        <w:tc>
          <w:tcPr>
            <w:tcW w:w="2693" w:type="dxa"/>
            <w:vAlign w:val="center"/>
          </w:tcPr>
          <w:p w:rsidR="00C60E81" w:rsidRPr="00C60E81" w:rsidRDefault="00C60E81" w:rsidP="00262F51">
            <w:pPr>
              <w:rPr>
                <w:sz w:val="14"/>
                <w:szCs w:val="14"/>
              </w:rPr>
            </w:pPr>
            <w:r w:rsidRPr="00C60E81">
              <w:rPr>
                <w:sz w:val="14"/>
                <w:szCs w:val="14"/>
              </w:rPr>
              <w:t>3.   Rekabetin Korunması Hakkında Kanunun Amacı Kapsamı ve Tanımları</w:t>
            </w:r>
          </w:p>
        </w:tc>
        <w:tc>
          <w:tcPr>
            <w:tcW w:w="3260" w:type="dxa"/>
            <w:vAlign w:val="center"/>
          </w:tcPr>
          <w:p w:rsidR="00C60E81" w:rsidRPr="00C60E81" w:rsidRDefault="00C60E81" w:rsidP="00262F51">
            <w:pPr>
              <w:rPr>
                <w:sz w:val="14"/>
                <w:szCs w:val="14"/>
              </w:rPr>
            </w:pPr>
            <w:r w:rsidRPr="00C60E81">
              <w:rPr>
                <w:sz w:val="14"/>
                <w:szCs w:val="14"/>
              </w:rPr>
              <w:t>Rekabetin Korunması Hakkında Kanun un amacını kapsamını ve tanımları açıklar.</w:t>
            </w:r>
          </w:p>
        </w:tc>
        <w:tc>
          <w:tcPr>
            <w:tcW w:w="3686" w:type="dxa"/>
            <w:vAlign w:val="center"/>
          </w:tcPr>
          <w:p w:rsidR="00C60E81" w:rsidRPr="00C60E81" w:rsidRDefault="00C60E81" w:rsidP="00262F51">
            <w:pPr>
              <w:rPr>
                <w:sz w:val="14"/>
                <w:szCs w:val="14"/>
              </w:rPr>
            </w:pPr>
            <w:r w:rsidRPr="00C60E81">
              <w:rPr>
                <w:sz w:val="14"/>
                <w:szCs w:val="14"/>
              </w:rPr>
              <w:t>   Rekabetin Korunmasını Hakkında Kanun açıklanır.</w:t>
              <w:br/>
              <w:t>   Rekabetin Korunması Hakkında Kanun un amacı açıklanır.</w:t>
              <w:br/>
              <w:t>   Rekabetin Korunması Hakkında Kanun un kapsamı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Rekabetin Korunması Hakkındaki Kanun</w:t>
            </w:r>
          </w:p>
        </w:tc>
        <w:tc>
          <w:tcPr>
            <w:tcW w:w="2693" w:type="dxa"/>
            <w:vAlign w:val="center"/>
          </w:tcPr>
          <w:p w:rsidR="00C60E81" w:rsidRPr="00C60E81" w:rsidRDefault="00C60E81" w:rsidP="00262F51">
            <w:pPr>
              <w:rPr>
                <w:sz w:val="14"/>
                <w:szCs w:val="14"/>
              </w:rPr>
            </w:pPr>
            <w:r w:rsidRPr="00C60E81">
              <w:rPr>
                <w:sz w:val="14"/>
                <w:szCs w:val="14"/>
              </w:rPr>
              <w:t>4.   Rekabeti Sınırlayıcı Haller İle Kötüye Kullanma Halleri</w:t>
            </w:r>
          </w:p>
        </w:tc>
        <w:tc>
          <w:tcPr>
            <w:tcW w:w="3260" w:type="dxa"/>
            <w:vAlign w:val="center"/>
          </w:tcPr>
          <w:p w:rsidR="00C60E81" w:rsidRPr="00C60E81" w:rsidRDefault="00C60E81" w:rsidP="00262F51">
            <w:pPr>
              <w:rPr>
                <w:sz w:val="14"/>
                <w:szCs w:val="14"/>
              </w:rPr>
            </w:pPr>
            <w:r w:rsidRPr="00C60E81">
              <w:rPr>
                <w:sz w:val="14"/>
                <w:szCs w:val="14"/>
              </w:rPr>
              <w:t>Rekabeti sınırlayıcı haller ile kötüye kullanma hallerini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Fikri ve Sınai Mülkiyet Haklarının Korunması Kanunu</w:t>
            </w:r>
          </w:p>
        </w:tc>
        <w:tc>
          <w:tcPr>
            <w:tcW w:w="2693" w:type="dxa"/>
            <w:vAlign w:val="center"/>
          </w:tcPr>
          <w:p w:rsidR="00C60E81" w:rsidRPr="00C60E81" w:rsidRDefault="00C60E81" w:rsidP="00262F51">
            <w:pPr>
              <w:rPr>
                <w:sz w:val="14"/>
                <w:szCs w:val="14"/>
              </w:rPr>
            </w:pPr>
            <w:r w:rsidRPr="00C60E81">
              <w:rPr>
                <w:sz w:val="14"/>
                <w:szCs w:val="14"/>
              </w:rPr>
              <w:t>1.Ticaret Unvanı Tanımı Tescili Devredilmesi ve Korunması  2.Ticaret Unvanı Alırken Dikkat Edilecek Hususlar</w:t>
            </w:r>
          </w:p>
        </w:tc>
        <w:tc>
          <w:tcPr>
            <w:tcW w:w="3260" w:type="dxa"/>
            <w:vAlign w:val="center"/>
          </w:tcPr>
          <w:p w:rsidR="00C60E81" w:rsidRPr="00C60E81" w:rsidRDefault="00C60E81" w:rsidP="00262F51">
            <w:pPr>
              <w:rPr>
                <w:sz w:val="14"/>
                <w:szCs w:val="14"/>
              </w:rPr>
            </w:pPr>
            <w:r w:rsidRPr="00C60E81">
              <w:rPr>
                <w:sz w:val="14"/>
                <w:szCs w:val="14"/>
              </w:rPr>
              <w:t>Ticaret unvanı tanımı tescili devredilmesi ve korunmasını açıklar.Ticaret unvanı alırken dikkat edilecek hususları sıralar.</w:t>
            </w:r>
          </w:p>
        </w:tc>
        <w:tc>
          <w:tcPr>
            <w:tcW w:w="3686" w:type="dxa"/>
            <w:vAlign w:val="center"/>
          </w:tcPr>
          <w:p w:rsidR="00C60E81" w:rsidRPr="00C60E81" w:rsidRDefault="00C60E81" w:rsidP="00262F51">
            <w:pPr>
              <w:rPr>
                <w:sz w:val="14"/>
                <w:szCs w:val="14"/>
              </w:rPr>
            </w:pPr>
            <w:r w:rsidRPr="00C60E81">
              <w:rPr>
                <w:sz w:val="14"/>
                <w:szCs w:val="14"/>
              </w:rPr>
              <w:t>   Ticaret unvanı kavramı tanımlanır.</w:t>
              <w:br/>
              <w:t>   Ticaret unvanın tescili açıklanır.</w:t>
              <w:br/>
              <w:t>   Ticaret unvanın devredilmesi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Fikri ve Sınai Mülkiyet Haklarının Korunması Kanunu</w:t>
            </w:r>
          </w:p>
        </w:tc>
        <w:tc>
          <w:tcPr>
            <w:tcW w:w="2693" w:type="dxa"/>
            <w:vAlign w:val="center"/>
          </w:tcPr>
          <w:p w:rsidR="00C60E81" w:rsidRPr="00C60E81" w:rsidRDefault="00C60E81" w:rsidP="00262F51">
            <w:pPr>
              <w:rPr>
                <w:sz w:val="14"/>
                <w:szCs w:val="14"/>
              </w:rPr>
            </w:pPr>
            <w:r w:rsidRPr="00C60E81">
              <w:rPr>
                <w:sz w:val="14"/>
                <w:szCs w:val="14"/>
              </w:rPr>
              <w:t>3. Ticaret Unvanı İle İşletme Adı Arasındaki Farklar</w:t>
            </w:r>
          </w:p>
        </w:tc>
        <w:tc>
          <w:tcPr>
            <w:tcW w:w="3260" w:type="dxa"/>
            <w:vAlign w:val="center"/>
          </w:tcPr>
          <w:p w:rsidR="00C60E81" w:rsidRPr="00C60E81" w:rsidRDefault="00C60E81" w:rsidP="00262F51">
            <w:pPr>
              <w:rPr>
                <w:sz w:val="14"/>
                <w:szCs w:val="14"/>
              </w:rPr>
            </w:pPr>
            <w:r w:rsidRPr="00C60E81">
              <w:rPr>
                <w:sz w:val="14"/>
                <w:szCs w:val="14"/>
              </w:rPr>
              <w:t>Ticaret unvanı ile işletme adı arasındaki farklar açıklar.</w:t>
            </w:r>
          </w:p>
        </w:tc>
        <w:tc>
          <w:tcPr>
            <w:tcW w:w="3686" w:type="dxa"/>
            <w:vAlign w:val="center"/>
          </w:tcPr>
          <w:p w:rsidR="00C60E81" w:rsidRPr="00C60E81" w:rsidRDefault="00C60E81" w:rsidP="00262F51">
            <w:pPr>
              <w:rPr>
                <w:sz w:val="14"/>
                <w:szCs w:val="14"/>
              </w:rPr>
            </w:pPr>
            <w:r w:rsidRPr="00C60E81">
              <w:rPr>
                <w:sz w:val="14"/>
                <w:szCs w:val="14"/>
              </w:rPr>
              <w:t>   İşletme adı kavramı tanımlanır.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Fikri ve Sınai Mülkiyet Haklarının Korunması Kanunu</w:t>
            </w:r>
          </w:p>
        </w:tc>
        <w:tc>
          <w:tcPr>
            <w:tcW w:w="2693" w:type="dxa"/>
            <w:vAlign w:val="center"/>
          </w:tcPr>
          <w:p w:rsidR="00C60E81" w:rsidRPr="00C60E81" w:rsidRDefault="00C60E81" w:rsidP="00262F51">
            <w:pPr>
              <w:rPr>
                <w:sz w:val="14"/>
                <w:szCs w:val="14"/>
              </w:rPr>
            </w:pPr>
            <w:r w:rsidRPr="00C60E81">
              <w:rPr>
                <w:sz w:val="14"/>
                <w:szCs w:val="14"/>
              </w:rPr>
              <w:t>4.Marka ve Marka Çeşitleri</w:t>
            </w:r>
          </w:p>
        </w:tc>
        <w:tc>
          <w:tcPr>
            <w:tcW w:w="3260" w:type="dxa"/>
            <w:vAlign w:val="center"/>
          </w:tcPr>
          <w:p w:rsidR="00C60E81" w:rsidRPr="00C60E81" w:rsidRDefault="00C60E81" w:rsidP="00262F51">
            <w:pPr>
              <w:rPr>
                <w:sz w:val="14"/>
                <w:szCs w:val="14"/>
              </w:rPr>
            </w:pPr>
            <w:r w:rsidRPr="00C60E81">
              <w:rPr>
                <w:sz w:val="14"/>
                <w:szCs w:val="14"/>
              </w:rPr>
              <w:t>2. Dönem 1. Sınav Marka ve marka çeşitlerini açıklar.</w:t>
            </w:r>
          </w:p>
        </w:tc>
        <w:tc>
          <w:tcPr>
            <w:tcW w:w="3686" w:type="dxa"/>
            <w:vAlign w:val="center"/>
          </w:tcPr>
          <w:p w:rsidR="00C60E81" w:rsidRPr="00C60E81" w:rsidRDefault="00C60E81" w:rsidP="00262F51">
            <w:pPr>
              <w:rPr>
                <w:sz w:val="14"/>
                <w:szCs w:val="14"/>
              </w:rPr>
            </w:pPr>
            <w:r w:rsidRPr="00C60E81">
              <w:rPr>
                <w:sz w:val="14"/>
                <w:szCs w:val="14"/>
              </w:rPr>
              <w:t>   Marka kavramı açıklanır.</w:t>
              <w:br/>
              <w:t>   Marka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Fikri ve Sınai Mülkiyet Haklarının Korunması Kanunu</w:t>
            </w:r>
          </w:p>
        </w:tc>
        <w:tc>
          <w:tcPr>
            <w:tcW w:w="2693" w:type="dxa"/>
            <w:vAlign w:val="center"/>
          </w:tcPr>
          <w:p w:rsidR="00C60E81" w:rsidRPr="00C60E81" w:rsidRDefault="00C60E81" w:rsidP="00262F51">
            <w:pPr>
              <w:rPr>
                <w:sz w:val="14"/>
                <w:szCs w:val="14"/>
              </w:rPr>
            </w:pPr>
            <w:r w:rsidRPr="00C60E81">
              <w:rPr>
                <w:sz w:val="14"/>
                <w:szCs w:val="14"/>
              </w:rPr>
              <w:t>5. Markanın Başvuru Süreci Tescili Kullanılması İptali ve Sona Ermesi</w:t>
            </w:r>
          </w:p>
        </w:tc>
        <w:tc>
          <w:tcPr>
            <w:tcW w:w="3260" w:type="dxa"/>
            <w:vAlign w:val="center"/>
          </w:tcPr>
          <w:p w:rsidR="00C60E81" w:rsidRPr="00C60E81" w:rsidRDefault="00C60E81" w:rsidP="00262F51">
            <w:pPr>
              <w:rPr>
                <w:sz w:val="14"/>
                <w:szCs w:val="14"/>
              </w:rPr>
            </w:pPr>
            <w:r w:rsidRPr="00C60E81">
              <w:rPr>
                <w:sz w:val="14"/>
                <w:szCs w:val="14"/>
              </w:rPr>
              <w:t>Markanın başvuru sürecini tescilini kullanılmasını iptalini ve sona ermesi hallerini açıklar.</w:t>
            </w:r>
          </w:p>
        </w:tc>
        <w:tc>
          <w:tcPr>
            <w:tcW w:w="3686" w:type="dxa"/>
            <w:vAlign w:val="center"/>
          </w:tcPr>
          <w:p w:rsidR="00C60E81" w:rsidRPr="00C60E81" w:rsidRDefault="00C60E81" w:rsidP="00262F51">
            <w:pPr>
              <w:rPr>
                <w:sz w:val="14"/>
                <w:szCs w:val="14"/>
              </w:rPr>
            </w:pPr>
            <w:r w:rsidRPr="00C60E81">
              <w:rPr>
                <w:sz w:val="14"/>
                <w:szCs w:val="14"/>
              </w:rPr>
              <w:t>   Markanın başvuru süreci adım adım anlatılır.</w:t>
              <w:br/>
              <w:t>   Marka başvuru süreci ile ilgili diyagram oluşturulur.</w:t>
              <w:br/>
              <w:t>   Markanın tescili açıklanır.</w:t>
              <w:br/>
              <w:t>   Markanın kullanılması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Fikri ve Sınai Mülkiyet Haklarının Korunması Kanunu</w:t>
            </w:r>
          </w:p>
        </w:tc>
        <w:tc>
          <w:tcPr>
            <w:tcW w:w="2693" w:type="dxa"/>
            <w:vAlign w:val="center"/>
          </w:tcPr>
          <w:p w:rsidR="00C60E81" w:rsidRPr="00C60E81" w:rsidRDefault="00C60E81" w:rsidP="00262F51">
            <w:pPr>
              <w:rPr>
                <w:sz w:val="14"/>
                <w:szCs w:val="14"/>
              </w:rPr>
            </w:pPr>
            <w:r w:rsidRPr="00C60E81">
              <w:rPr>
                <w:sz w:val="14"/>
                <w:szCs w:val="14"/>
              </w:rPr>
              <w:t>6.Lisans Lisans Türleri ve Lisans Alma İşlem Basamakları</w:t>
            </w:r>
          </w:p>
        </w:tc>
        <w:tc>
          <w:tcPr>
            <w:tcW w:w="3260" w:type="dxa"/>
            <w:vAlign w:val="center"/>
          </w:tcPr>
          <w:p w:rsidR="00C60E81" w:rsidRPr="00C60E81" w:rsidRDefault="00C60E81" w:rsidP="00262F51">
            <w:pPr>
              <w:rPr>
                <w:sz w:val="14"/>
                <w:szCs w:val="14"/>
              </w:rPr>
            </w:pPr>
            <w:r w:rsidRPr="00C60E81">
              <w:rPr>
                <w:sz w:val="14"/>
                <w:szCs w:val="14"/>
              </w:rPr>
              <w:t>Lisansı lisans türlerini ve lisans alma işlem basamaklarını açıklar.</w:t>
            </w:r>
          </w:p>
        </w:tc>
        <w:tc>
          <w:tcPr>
            <w:tcW w:w="3686" w:type="dxa"/>
            <w:vAlign w:val="center"/>
          </w:tcPr>
          <w:p w:rsidR="00C60E81" w:rsidRPr="00C60E81" w:rsidRDefault="00C60E81" w:rsidP="00262F51">
            <w:pPr>
              <w:rPr>
                <w:sz w:val="14"/>
                <w:szCs w:val="14"/>
              </w:rPr>
            </w:pPr>
            <w:r w:rsidRPr="00C60E81">
              <w:rPr>
                <w:sz w:val="14"/>
                <w:szCs w:val="14"/>
              </w:rPr>
              <w:t>   Lisans kavramı açıklanır.</w:t>
              <w:br/>
              <w:t>   Lisan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Fikri ve Sınai Mülkiyet Haklarının Korunması Kanunu</w:t>
            </w:r>
          </w:p>
        </w:tc>
        <w:tc>
          <w:tcPr>
            <w:tcW w:w="2693" w:type="dxa"/>
            <w:vAlign w:val="center"/>
          </w:tcPr>
          <w:p w:rsidR="00C60E81" w:rsidRPr="00C60E81" w:rsidRDefault="00C60E81" w:rsidP="00262F51">
            <w:pPr>
              <w:rPr>
                <w:sz w:val="14"/>
                <w:szCs w:val="14"/>
              </w:rPr>
            </w:pPr>
            <w:r w:rsidRPr="00C60E81">
              <w:rPr>
                <w:sz w:val="14"/>
                <w:szCs w:val="14"/>
              </w:rPr>
              <w:t>7.Fikir ve Sanat Eserleri Kanununun KapsamıAmacı Fikir ve Sanat Eserler Türleri</w:t>
            </w:r>
          </w:p>
        </w:tc>
        <w:tc>
          <w:tcPr>
            <w:tcW w:w="3260" w:type="dxa"/>
            <w:vAlign w:val="center"/>
          </w:tcPr>
          <w:p w:rsidR="00C60E81" w:rsidRPr="00C60E81" w:rsidRDefault="00C60E81" w:rsidP="00262F51">
            <w:pPr>
              <w:rPr>
                <w:sz w:val="14"/>
                <w:szCs w:val="14"/>
              </w:rPr>
            </w:pPr>
            <w:r w:rsidRPr="00C60E81">
              <w:rPr>
                <w:sz w:val="14"/>
                <w:szCs w:val="14"/>
              </w:rPr>
              <w:t>Fikir Ve Sanat Eserleri Kanununun kapsamı amacı fikir ve sanat eserleri türlerini açıklar.</w:t>
            </w:r>
          </w:p>
        </w:tc>
        <w:tc>
          <w:tcPr>
            <w:tcW w:w="3686" w:type="dxa"/>
            <w:vAlign w:val="center"/>
          </w:tcPr>
          <w:p w:rsidR="00C60E81" w:rsidRPr="00C60E81" w:rsidRDefault="00C60E81" w:rsidP="00262F51">
            <w:pPr>
              <w:rPr>
                <w:sz w:val="14"/>
                <w:szCs w:val="14"/>
              </w:rPr>
            </w:pPr>
            <w:r w:rsidRPr="00C60E81">
              <w:rPr>
                <w:sz w:val="14"/>
                <w:szCs w:val="14"/>
              </w:rPr>
              <w:t>   Fikir ve sanat eserleri tanımlanır.</w:t>
              <w:br/>
              <w:t>   Fikir ve Sanat Eserleri Kanunu açıklanır.</w:t>
              <w:br/>
              <w:t>   Fikir ve Sanat Eserleri Kanununun kapsamı açıklanır.</w:t>
              <w:br/>
              <w:t>   Fikir Ve Sanat Eserleri Kanununun amacı açıklanır.</w:t>
              <w:br/>
              <w:t>   Fikir ve sanat eser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Etiği</w:t>
            </w:r>
          </w:p>
        </w:tc>
        <w:tc>
          <w:tcPr>
            <w:tcW w:w="2693" w:type="dxa"/>
            <w:vAlign w:val="center"/>
          </w:tcPr>
          <w:p w:rsidR="00C60E81" w:rsidRPr="00C60E81" w:rsidRDefault="00C60E81" w:rsidP="00262F51">
            <w:pPr>
              <w:rPr>
                <w:sz w:val="14"/>
                <w:szCs w:val="14"/>
              </w:rPr>
            </w:pPr>
            <w:r w:rsidRPr="00C60E81">
              <w:rPr>
                <w:sz w:val="14"/>
                <w:szCs w:val="14"/>
              </w:rPr>
              <w:t>1.Pazarlama ve Etik</w:t>
            </w:r>
          </w:p>
        </w:tc>
        <w:tc>
          <w:tcPr>
            <w:tcW w:w="3260" w:type="dxa"/>
            <w:vAlign w:val="center"/>
          </w:tcPr>
          <w:p w:rsidR="00C60E81" w:rsidRPr="00C60E81" w:rsidRDefault="00C60E81" w:rsidP="00262F51">
            <w:pPr>
              <w:rPr>
                <w:sz w:val="14"/>
                <w:szCs w:val="14"/>
              </w:rPr>
            </w:pPr>
            <w:r w:rsidRPr="00C60E81">
              <w:rPr>
                <w:sz w:val="14"/>
                <w:szCs w:val="14"/>
              </w:rPr>
              <w:t>Pazarlama ve etik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Etiği</w:t>
            </w:r>
          </w:p>
        </w:tc>
        <w:tc>
          <w:tcPr>
            <w:tcW w:w="2693" w:type="dxa"/>
            <w:vAlign w:val="center"/>
          </w:tcPr>
          <w:p w:rsidR="00C60E81" w:rsidRPr="00C60E81" w:rsidRDefault="00C60E81" w:rsidP="00262F51">
            <w:pPr>
              <w:rPr>
                <w:sz w:val="14"/>
                <w:szCs w:val="14"/>
              </w:rPr>
            </w:pPr>
            <w:r w:rsidRPr="00C60E81">
              <w:rPr>
                <w:sz w:val="14"/>
                <w:szCs w:val="14"/>
              </w:rPr>
              <w:t>2. Etik Pazarlama Anlayışı ve Etik Pazarlama Anlayış Modelleri</w:t>
            </w:r>
          </w:p>
        </w:tc>
        <w:tc>
          <w:tcPr>
            <w:tcW w:w="3260" w:type="dxa"/>
            <w:vAlign w:val="center"/>
          </w:tcPr>
          <w:p w:rsidR="00C60E81" w:rsidRPr="00C60E81" w:rsidRDefault="00C60E81" w:rsidP="00262F51">
            <w:pPr>
              <w:rPr>
                <w:sz w:val="14"/>
                <w:szCs w:val="14"/>
              </w:rPr>
            </w:pPr>
            <w:r w:rsidRPr="00C60E81">
              <w:rPr>
                <w:sz w:val="14"/>
                <w:szCs w:val="14"/>
              </w:rPr>
              <w:t>Etik pazarlama anlayışı ve etik pazarlama anlayış modelleri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Etiği</w:t>
            </w:r>
          </w:p>
        </w:tc>
        <w:tc>
          <w:tcPr>
            <w:tcW w:w="2693" w:type="dxa"/>
            <w:vAlign w:val="center"/>
          </w:tcPr>
          <w:p w:rsidR="00C60E81" w:rsidRPr="00C60E81" w:rsidRDefault="00C60E81" w:rsidP="00262F51">
            <w:pPr>
              <w:rPr>
                <w:sz w:val="14"/>
                <w:szCs w:val="14"/>
              </w:rPr>
            </w:pPr>
            <w:r w:rsidRPr="00C60E81">
              <w:rPr>
                <w:sz w:val="14"/>
                <w:szCs w:val="14"/>
              </w:rPr>
              <w:t>3. Etik Dışı Davranışın Kontrolü ve Etik Kodları</w:t>
            </w:r>
          </w:p>
        </w:tc>
        <w:tc>
          <w:tcPr>
            <w:tcW w:w="3260" w:type="dxa"/>
            <w:vAlign w:val="center"/>
          </w:tcPr>
          <w:p w:rsidR="00C60E81" w:rsidRPr="00C60E81" w:rsidRDefault="00C60E81" w:rsidP="00262F51">
            <w:pPr>
              <w:rPr>
                <w:sz w:val="14"/>
                <w:szCs w:val="14"/>
              </w:rPr>
            </w:pPr>
            <w:r w:rsidRPr="00C60E81">
              <w:rPr>
                <w:sz w:val="14"/>
                <w:szCs w:val="14"/>
              </w:rPr>
              <w:t>Etik dışı davranışın kontrolü ve etik kodlarını açıklar.</w:t>
            </w:r>
          </w:p>
        </w:tc>
        <w:tc>
          <w:tcPr>
            <w:tcW w:w="3686" w:type="dxa"/>
            <w:vAlign w:val="center"/>
          </w:tcPr>
          <w:p w:rsidR="00C60E81" w:rsidRPr="00C60E81" w:rsidRDefault="00C60E81" w:rsidP="00262F51">
            <w:pPr>
              <w:rPr>
                <w:sz w:val="14"/>
                <w:szCs w:val="14"/>
              </w:rPr>
            </w:pPr>
            <w:r w:rsidRPr="00C60E81">
              <w:rPr>
                <w:sz w:val="14"/>
                <w:szCs w:val="14"/>
              </w:rPr>
              <w:t>   Etik dışı davranış açıklanır.</w:t>
              <w:br/>
              <w:t>   Etik dışı davranış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Etiği</w:t>
            </w:r>
          </w:p>
        </w:tc>
        <w:tc>
          <w:tcPr>
            <w:tcW w:w="2693" w:type="dxa"/>
            <w:vAlign w:val="center"/>
          </w:tcPr>
          <w:p w:rsidR="00C60E81" w:rsidRPr="00C60E81" w:rsidRDefault="00C60E81" w:rsidP="00262F51">
            <w:pPr>
              <w:rPr>
                <w:sz w:val="14"/>
                <w:szCs w:val="14"/>
              </w:rPr>
            </w:pPr>
            <w:r w:rsidRPr="00C60E81">
              <w:rPr>
                <w:sz w:val="14"/>
                <w:szCs w:val="14"/>
              </w:rPr>
              <w:t>4. Satıcı ve Satıcının Etiksel Sorumlulukları</w:t>
            </w:r>
          </w:p>
        </w:tc>
        <w:tc>
          <w:tcPr>
            <w:tcW w:w="3260" w:type="dxa"/>
            <w:vAlign w:val="center"/>
          </w:tcPr>
          <w:p w:rsidR="00C60E81" w:rsidRPr="00C60E81" w:rsidRDefault="00C60E81" w:rsidP="00262F51">
            <w:pPr>
              <w:rPr>
                <w:sz w:val="14"/>
                <w:szCs w:val="14"/>
              </w:rPr>
            </w:pPr>
            <w:r w:rsidRPr="00C60E81">
              <w:rPr>
                <w:sz w:val="14"/>
                <w:szCs w:val="14"/>
              </w:rPr>
              <w:t>Satıcı ve satıcının etiksel sorumluluklarını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Etiği</w:t>
            </w:r>
          </w:p>
        </w:tc>
        <w:tc>
          <w:tcPr>
            <w:tcW w:w="2693" w:type="dxa"/>
            <w:vAlign w:val="center"/>
          </w:tcPr>
          <w:p w:rsidR="00C60E81" w:rsidRPr="00C60E81" w:rsidRDefault="00C60E81" w:rsidP="00262F51">
            <w:pPr>
              <w:rPr>
                <w:sz w:val="14"/>
                <w:szCs w:val="14"/>
              </w:rPr>
            </w:pPr>
            <w:r w:rsidRPr="00C60E81">
              <w:rPr>
                <w:sz w:val="14"/>
                <w:szCs w:val="14"/>
              </w:rPr>
              <w:t>5. Kişisel Verilerin Korunması Kanunu</w:t>
            </w:r>
          </w:p>
        </w:tc>
        <w:tc>
          <w:tcPr>
            <w:tcW w:w="3260" w:type="dxa"/>
            <w:vAlign w:val="center"/>
          </w:tcPr>
          <w:p w:rsidR="00C60E81" w:rsidRPr="00C60E81" w:rsidRDefault="00C60E81" w:rsidP="00262F51">
            <w:pPr>
              <w:rPr>
                <w:sz w:val="14"/>
                <w:szCs w:val="14"/>
              </w:rPr>
            </w:pPr>
            <w:r w:rsidRPr="00C60E81">
              <w:rPr>
                <w:sz w:val="14"/>
                <w:szCs w:val="14"/>
              </w:rPr>
              <w:t>2. Dönem 2. Sınav Kişisel Verilerin Korunması Kanununu açıklar.</w:t>
            </w:r>
          </w:p>
        </w:tc>
        <w:tc>
          <w:tcPr>
            <w:tcW w:w="3686" w:type="dxa"/>
            <w:vAlign w:val="center"/>
          </w:tcPr>
          <w:p w:rsidR="00C60E81" w:rsidRPr="00C60E81" w:rsidRDefault="00C60E81" w:rsidP="00262F51">
            <w:pPr>
              <w:rPr>
                <w:sz w:val="14"/>
                <w:szCs w:val="14"/>
              </w:rPr>
            </w:pPr>
            <w:r w:rsidRPr="00C60E81">
              <w:rPr>
                <w:sz w:val="14"/>
                <w:szCs w:val="14"/>
              </w:rPr>
              <w:t>   Kişisel Verilerin Korunması Kanununun kapsamı açıklanır.</w:t>
              <w:br/>
              <w:t>   Kişisel Verilerin Korunması Kanununun amacı açıklanır.</w:t>
              <w:br/>
              <w:t>   Kişisel Verilerin Korunması Kanunu ile ilgili tanımlar açıklanır.</w:t>
              <w:br/>
              <w:t>   Kişisel verilerin işlenmesinin şekil ve şartları açıklanır.</w:t>
              <w:br/>
              <w:t>   Kişisel verilerin aktarılma şartları açıklanır.</w:t>
              <w:br/>
              <w:t>   Kişinin hak ve yükümlülükleri açıklanır.</w:t>
              <w:br/>
              <w:t>   Başvuru ve şikâyet durumlarının şekil ve şartları açıklanır.</w:t>
              <w:br/>
              <w:t>   KVKKndaki suçlar ve kabahatler açıklanır.</w:t>
              <w:br/>
              <w:t>   Kişisel Verileri Koruma Kurulunun görev ve sorumlulukları açıklanır.</w:t>
              <w:br/>
              <w:t>   KVKKndaki istisnalar açıklanır.</w:t>
              <w:br/>
              <w:t>   KVKKndaki cezalar açıklanır.</w:t>
              <w:br/>
              <w:t>   KVKKnun bulunduğumuz bilgi çağında oluşabilecek riskler açısından tüketicilere faydaları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Etiği</w:t>
            </w:r>
          </w:p>
        </w:tc>
        <w:tc>
          <w:tcPr>
            <w:tcW w:w="2693" w:type="dxa"/>
            <w:vAlign w:val="center"/>
          </w:tcPr>
          <w:p w:rsidR="00C60E81" w:rsidRPr="00C60E81" w:rsidRDefault="00C60E81" w:rsidP="00262F51">
            <w:pPr>
              <w:rPr>
                <w:sz w:val="14"/>
                <w:szCs w:val="14"/>
              </w:rPr>
            </w:pPr>
            <w:r w:rsidRPr="00C60E81">
              <w:rPr>
                <w:sz w:val="14"/>
                <w:szCs w:val="14"/>
              </w:rPr>
              <w:t>5. Kişisel Verilerin Korunması Kanunu</w:t>
            </w:r>
          </w:p>
        </w:tc>
        <w:tc>
          <w:tcPr>
            <w:tcW w:w="3260" w:type="dxa"/>
            <w:vAlign w:val="center"/>
          </w:tcPr>
          <w:p w:rsidR="00C60E81" w:rsidRPr="00C60E81" w:rsidRDefault="00C60E81" w:rsidP="00262F51">
            <w:pPr>
              <w:rPr>
                <w:sz w:val="14"/>
                <w:szCs w:val="14"/>
              </w:rPr>
            </w:pPr>
            <w:r w:rsidRPr="00C60E81">
              <w:rPr>
                <w:sz w:val="14"/>
                <w:szCs w:val="14"/>
              </w:rPr>
              <w:t>Kişisel Verilerin Korunması Kanununu açıklar.</w:t>
            </w:r>
          </w:p>
        </w:tc>
        <w:tc>
          <w:tcPr>
            <w:tcW w:w="3686" w:type="dxa"/>
            <w:vAlign w:val="center"/>
          </w:tcPr>
          <w:p w:rsidR="00C60E81" w:rsidRPr="00C60E81" w:rsidRDefault="00C60E81" w:rsidP="00262F51">
            <w:pPr>
              <w:rPr>
                <w:sz w:val="14"/>
                <w:szCs w:val="14"/>
              </w:rPr>
            </w:pPr>
            <w:r w:rsidRPr="00C60E81">
              <w:rPr>
                <w:sz w:val="14"/>
                <w:szCs w:val="14"/>
              </w:rPr>
              <w:t>   Kişisel Verilerin Korunması Kanununun kapsamı açıklanır.</w:t>
              <w:br/>
              <w:t>   Kişisel Verilerin Korunması Kanununun amacı açıklanır.</w:t>
              <w:br/>
              <w:t>   Kişisel Verilerin Korunması Kanunu ile ilgili tanımlar açıklanır.</w:t>
              <w:br/>
              <w:t>   Kişisel verilerin işlenmesinin şekil ve şartları açıklanır.</w:t>
              <w:br/>
              <w:t>   Kişisel verilerin aktarılma şartları açıklanır.</w:t>
              <w:br/>
              <w:t>   Kişinin hak ve yükümlülükleri açıklanır.</w:t>
              <w:br/>
              <w:t>   Başvuru ve şikâyet durumlarının şekil ve şartları açıklanır.</w:t>
              <w:br/>
              <w:t>   KVKKndaki suçlar ve kabahatler açıklanır.</w:t>
              <w:br/>
              <w:t>   Kişisel Verileri Koruma Kurulunun görev ve sorumlulukları açıklanır.</w:t>
              <w:br/>
              <w:t>   KVKKndaki istisnalar açıklanır.</w:t>
              <w:br/>
              <w:t>   KVKKndaki cezalar açıklanır.</w:t>
              <w:br/>
              <w:t>   KVKKnun bulunduğumuz bilgi çağında oluşabilecek riskler açısından tüketicilere faydaları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Pazarlama Etiği</w:t>
            </w:r>
          </w:p>
        </w:tc>
        <w:tc>
          <w:tcPr>
            <w:tcW w:w="2693" w:type="dxa"/>
            <w:vAlign w:val="center"/>
          </w:tcPr>
          <w:p w:rsidR="00C60E81" w:rsidRPr="00C60E81" w:rsidRDefault="00C60E81" w:rsidP="00262F51">
            <w:pPr>
              <w:rPr>
                <w:sz w:val="14"/>
                <w:szCs w:val="14"/>
              </w:rPr>
            </w:pPr>
            <w:r w:rsidRPr="00C60E81">
              <w:rPr>
                <w:sz w:val="14"/>
                <w:szCs w:val="14"/>
              </w:rPr>
              <w:t>5. Kişisel Verilerin Korunması Kanunu</w:t>
            </w:r>
          </w:p>
        </w:tc>
        <w:tc>
          <w:tcPr>
            <w:tcW w:w="3260" w:type="dxa"/>
            <w:vAlign w:val="center"/>
          </w:tcPr>
          <w:p w:rsidR="00C60E81" w:rsidRPr="00C60E81" w:rsidRDefault="00C60E81" w:rsidP="00262F51">
            <w:pPr>
              <w:rPr>
                <w:sz w:val="14"/>
                <w:szCs w:val="14"/>
              </w:rPr>
            </w:pPr>
            <w:r w:rsidRPr="00C60E81">
              <w:rPr>
                <w:sz w:val="14"/>
                <w:szCs w:val="14"/>
              </w:rPr>
              <w:t>Kişisel Verilerin Korunması Kanununu açıklar.</w:t>
            </w:r>
          </w:p>
        </w:tc>
        <w:tc>
          <w:tcPr>
            <w:tcW w:w="3686" w:type="dxa"/>
            <w:vAlign w:val="center"/>
          </w:tcPr>
          <w:p w:rsidR="00C60E81" w:rsidRPr="00C60E81" w:rsidRDefault="00C60E81" w:rsidP="00262F51">
            <w:pPr>
              <w:rPr>
                <w:sz w:val="14"/>
                <w:szCs w:val="14"/>
              </w:rPr>
            </w:pPr>
            <w:r w:rsidRPr="00C60E81">
              <w:rPr>
                <w:sz w:val="14"/>
                <w:szCs w:val="14"/>
              </w:rPr>
              <w:t>   Kişisel Verilerin Korunması Kanununun kapsamı açıklanır.</w:t>
              <w:br/>
              <w:t>   Kişisel Verilerin Korunması Kanununun amacı açıklanır.</w:t>
              <w:br/>
              <w:t>   Kişisel Verilerin Korunması Kanunu ile ilgili tanımlar açıklanır.</w:t>
              <w:br/>
              <w:t>   Kişisel verilerin işlenmesinin şekil ve şartları açıklanır.</w:t>
              <w:br/>
              <w:t>   Kişisel verilerin aktarılma şartları açıklanır.</w:t>
              <w:br/>
              <w:t>   Kişinin hak ve yükümlülükleri açıklanır.</w:t>
              <w:br/>
              <w:t>   Başvuru ve şikâyet durumlarının şekil ve şartları açıklanır.</w:t>
              <w:br/>
              <w:t>   KVKKndaki suçlar ve kabahatler açıklanır.</w:t>
              <w:br/>
              <w:t>   Kişisel Verileri Koruma Kurulunun görev ve sorumlulukları açıklanır.</w:t>
              <w:br/>
              <w:t>   KVKKndaki istisnalar açıklanır.</w:t>
              <w:br/>
              <w:t>   KVKKndaki cezalar açıklanır.</w:t>
              <w:br/>
              <w:t>   KVKKnun bulunduğumuz bilgi çağında oluşabilecek riskler açısından tüketicilere faydaları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yazıcıtarayıcı   görsel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yazıcıtarayıcı   görsel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çalışmaları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