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PYANO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KADANSLAR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Plagal kadansı açıklar</w:t>
              <w:br/>
              <w:t>11.1.1.2 Plagal kadansı do majör ve la minör tonlarda uygular</w:t>
              <w:br/>
              <w:t>11.1.2.1 Otantik kadansı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KADANSLAR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 Otantik kadansı do majör ve la minör tonlarda uygular</w:t>
              <w:br/>
              <w:t>11.1.3.1 Tam kadansı açıklar</w:t>
              <w:br/>
              <w:t>11.1.3.2 Tam kadansı do majör ve la minör tonlarda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Re majör diziyi oluşturur</w:t>
              <w:br/>
              <w:t>11.2.1.2 Re majör diziyi parmak numaralarını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Re majör akor çevrimlerini uygular</w:t>
              <w:br/>
              <w:t>11.2.1.4 Re majör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11.2.1.5 Re majör dizinin kadanslarını uygular</w:t>
              <w:br/>
              <w:t>11.2.1.6 Re majör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Doğal armonik ve melodik si minör dizilerini oluşturur</w:t>
              <w:br/>
              <w:t>11.2.2.2 Si minör dizi geçişlerini parmak numaraları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11.2.2.3 Si minör akor çevrimlerini uygular</w:t>
              <w:br/>
              <w:t>11.2.2.4 Si minör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11.2.2.5 Si minör dizinin kadanslarını uygular</w:t>
              <w:br/>
              <w:t>11.2.2.6 Si minör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11.2.3.1 Üç zamanlı aksak ölçülerden 78lik ölçü sayısını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VE KAVRAMLAR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11.2.3.2 Üç zamanlı aksak ölçülerden 78lik ölçü sayısını içeren etüt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Klasik Dönemin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Klasik Dönemin başlıca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 Klasik Dönem süslemelerini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11.3.3.2 Klasik Dönem süslemelerini etüt ve eserler yardımıyla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11.3.4.1 Klasik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11.3.4.1 Klasik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11.3.4.1 Klasik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11.4.1.3 Si bemol majör akor çevrimlerini uygular</w:t>
              <w:br/>
              <w:t>11.4.1.4 Si bemol majör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11.4.1.5 Si bemol majör dizinin kadanslarını uygular</w:t>
              <w:br/>
              <w:t>11.4.1.6 Si bemol majör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Doğal armonik ve melodik sol minör dizilerini oluşturur</w:t>
              <w:br/>
              <w:t>11.4.2.2 Sol minör dizi geçişlerini parmak numaraları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11.4.2.3 Sol minör akor çevrimlerini uygular</w:t>
              <w:br/>
              <w:t>11.4.2.4 Sol minör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11.4.2.5 Sol minör dizinin kadanslarını uygular</w:t>
              <w:br/>
              <w:t>11.4.2.6 Sol minör tonunda etüt ve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 Kromatik diziyi oluşturur</w:t>
              <w:br/>
              <w:t>11.4.3.2 Kromatik diziyi parmak numaralarını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11.4.3.3 Kromatik dizi içeren etüt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PEDALLAR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Sağ pedalın işlevini açıklar</w:t>
              <w:br/>
              <w:t>11.5.1.2 Sağ pedal kullanımını içeren etüt ve eserleri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PEDALLAR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11.5.2.1 Sol pedalın işlevini açıklar</w:t>
              <w:br/>
              <w:t>11.5.2.2 Sol pedal kullanımını içeren etüt ve eserleri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Romantik Dönemin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11.6.2.1 Romantik Dönemin başlıca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11.6.3.1 Romantik Dönem süslemelerini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11.6.3.2 Romantik Dönem süslemelerini etüt ve eserler yardımıyla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11.6.4.1 Romantik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11.6.4.1 Romantik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11.6.4.1 Romantik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11.6.4.1 Romantik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11.6.4.1 Romantik Dönem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