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FZK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Sabit Hızlı Hareket</w:t>
            </w:r>
          </w:p>
        </w:tc>
        <w:tc>
          <w:tcPr>
            <w:tcW w:w="2410" w:type="dxa"/>
            <w:vAlign w:val="center"/>
          </w:tcPr>
          <w:p w:rsidR="00FE0D3B" w:rsidRPr="00FE0D3B" w:rsidRDefault="00FE0D3B" w:rsidP="001C2F89">
            <w:pPr>
              <w:rPr>
                <w:sz w:val="14"/>
                <w:szCs w:val="14"/>
              </w:rPr>
            </w:pPr>
            <w:r w:rsidRPr="00FE0D3B">
              <w:rPr>
                <w:sz w:val="14"/>
                <w:szCs w:val="14"/>
              </w:rPr>
              <w:t>FİZ.10.1.1. Yatay doğrultuda sabit hızlı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Yatay doğrultuda sabit hızlı hareket eden cisimlerin konum yer değiştirme hız ve zaman değişkenlerini deney yaparak gözlemler. b Yatay doğrultuda sabit hızlı hareket eden cisimlerin hareket grafiklerinden yararlanarak ortalama hız ortalama sürat ve yer değiştirmenin matematiksel modelini bulur. c Yatay doğrultuda sabit hızlı hareket eden cisimlerin hız sürat yer değiştirme ve alınan yol değişkenlerine ilişkin matematiksel modelleri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Sabit Hızlı Hareket</w:t>
            </w:r>
          </w:p>
        </w:tc>
        <w:tc>
          <w:tcPr>
            <w:tcW w:w="2410" w:type="dxa"/>
            <w:vAlign w:val="center"/>
          </w:tcPr>
          <w:p w:rsidR="00FE0D3B" w:rsidRPr="00FE0D3B" w:rsidRDefault="00FE0D3B" w:rsidP="001C2F89">
            <w:pPr>
              <w:rPr>
                <w:sz w:val="14"/>
                <w:szCs w:val="14"/>
              </w:rPr>
            </w:pPr>
            <w:r w:rsidRPr="00FE0D3B">
              <w:rPr>
                <w:sz w:val="14"/>
                <w:szCs w:val="14"/>
              </w:rPr>
              <w:t>FİZ.10.1.1. Yatay doğrultuda sabit hızlı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Yatay doğrultuda sabit hızlı hareket eden cisimlerin konum yer değiştirme hız ve zaman değişkenlerini deney yaparak gözlemler. b Yatay doğrultuda sabit hızlı hareket eden cisimlerin hareket grafiklerinden yararlanarak ortalama hız ortalama sürat ve yer değiştirmenin matematiksel modelini bulur. c Yatay doğrultuda sabit hızlı hareket eden cisimlerin hız sürat yer değiştirme ve alınan yol değişkenlerine ilişkin matematiksel modelleri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Bir Boyutta Sabit İvmeli Hareket</w:t>
            </w:r>
          </w:p>
        </w:tc>
        <w:tc>
          <w:tcPr>
            <w:tcW w:w="2410" w:type="dxa"/>
            <w:vAlign w:val="center"/>
          </w:tcPr>
          <w:p w:rsidR="00FE0D3B" w:rsidRPr="00FE0D3B" w:rsidRDefault="00FE0D3B" w:rsidP="001C2F89">
            <w:pPr>
              <w:rPr>
                <w:sz w:val="14"/>
                <w:szCs w:val="14"/>
              </w:rPr>
            </w:pPr>
            <w:r w:rsidRPr="00FE0D3B">
              <w:rPr>
                <w:sz w:val="14"/>
                <w:szCs w:val="14"/>
              </w:rPr>
              <w:t>FİZ.10.1.2. İvme ve hız değişimi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İvme ve hız değişimi arasındaki ilişkiyi keşfeder. b İvme ve hız değişimi arasındaki ilişkiyi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Bir Boyutta Sabit İvmeli Hareket</w:t>
            </w:r>
          </w:p>
        </w:tc>
        <w:tc>
          <w:tcPr>
            <w:tcW w:w="2410" w:type="dxa"/>
            <w:vAlign w:val="center"/>
          </w:tcPr>
          <w:p w:rsidR="00FE0D3B" w:rsidRPr="00FE0D3B" w:rsidRDefault="00FE0D3B" w:rsidP="001C2F89">
            <w:pPr>
              <w:rPr>
                <w:sz w:val="14"/>
                <w:szCs w:val="14"/>
              </w:rPr>
            </w:pPr>
            <w:r w:rsidRPr="00FE0D3B">
              <w:rPr>
                <w:sz w:val="14"/>
                <w:szCs w:val="14"/>
              </w:rPr>
              <w:t>FİZ.10.1.3. Yatay doğrultuda sabit ivmeyle hareket eden cisimlerin hareket grafiklerinden elde edilen matematiksel modelleri yorumlayabilme</w:t>
            </w:r>
          </w:p>
        </w:tc>
        <w:tc>
          <w:tcPr>
            <w:tcW w:w="3402" w:type="dxa"/>
            <w:vAlign w:val="center"/>
          </w:tcPr>
          <w:p w:rsidR="00FE0D3B" w:rsidRPr="00FE0D3B" w:rsidRDefault="00FE0D3B" w:rsidP="001C2F89">
            <w:pPr>
              <w:rPr>
                <w:sz w:val="14"/>
                <w:szCs w:val="14"/>
              </w:rPr>
            </w:pPr>
            <w:r w:rsidRPr="00FE0D3B">
              <w:rPr>
                <w:sz w:val="14"/>
                <w:szCs w:val="14"/>
              </w:rPr>
              <w:t>a Yatay doğrultuda sabit ivmeli hareket grafiklerini inceler. b Yatay doğrultuda sabit ivmeli hareket grafiklerini birbirine dönüştürerek matematiksel modellere ulaşır. c Yatay doğrultuda sabit ivmeyle hareket eden cisimlerin hareketine ilişkin grafikleri ve matematiksel modeller arasındaki ilişkiyi kendi cümleleriyle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Serbest Düşme</w:t>
            </w:r>
          </w:p>
        </w:tc>
        <w:tc>
          <w:tcPr>
            <w:tcW w:w="2410" w:type="dxa"/>
            <w:vAlign w:val="center"/>
          </w:tcPr>
          <w:p w:rsidR="00FE0D3B" w:rsidRPr="00FE0D3B" w:rsidRDefault="00FE0D3B" w:rsidP="001C2F89">
            <w:pPr>
              <w:rPr>
                <w:sz w:val="14"/>
                <w:szCs w:val="14"/>
              </w:rPr>
            </w:pPr>
            <w:r w:rsidRPr="00FE0D3B">
              <w:rPr>
                <w:sz w:val="14"/>
                <w:szCs w:val="14"/>
              </w:rPr>
              <w:t>FİZ.10.1.4. Serbest düşme hareketi yapan cisimlerin ivmesine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Serbest düşme hareketi yapan cisimleri gözlemleyerek ivme ve hız değişimleri arasındaki ilişkiyi bulur. b Serbest düşme hareketi yapan cisimlerin ivmesi hakkında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Serbest Düşme</w:t>
            </w:r>
          </w:p>
        </w:tc>
        <w:tc>
          <w:tcPr>
            <w:tcW w:w="2410" w:type="dxa"/>
            <w:vAlign w:val="center"/>
          </w:tcPr>
          <w:p w:rsidR="00FE0D3B" w:rsidRPr="00FE0D3B" w:rsidRDefault="00FE0D3B" w:rsidP="001C2F89">
            <w:pPr>
              <w:rPr>
                <w:sz w:val="14"/>
                <w:szCs w:val="14"/>
              </w:rPr>
            </w:pPr>
            <w:r w:rsidRPr="00FE0D3B">
              <w:rPr>
                <w:sz w:val="14"/>
                <w:szCs w:val="14"/>
              </w:rPr>
              <w:t>FİZ.10.1.5. Serbest düşme hareketi ile ilgili kanıt kullanabilme</w:t>
            </w:r>
          </w:p>
        </w:tc>
        <w:tc>
          <w:tcPr>
            <w:tcW w:w="3402" w:type="dxa"/>
            <w:vAlign w:val="center"/>
          </w:tcPr>
          <w:p w:rsidR="00FE0D3B" w:rsidRPr="00FE0D3B" w:rsidRDefault="00FE0D3B" w:rsidP="001C2F89">
            <w:pPr>
              <w:rPr>
                <w:sz w:val="14"/>
                <w:szCs w:val="14"/>
              </w:rPr>
            </w:pPr>
            <w:r w:rsidRPr="00FE0D3B">
              <w:rPr>
                <w:sz w:val="14"/>
                <w:szCs w:val="14"/>
              </w:rPr>
              <w:t>a Serbest düşme hareketi ile ilgili verileri toplayarak kaydeder. b Serbest düşme hareketi ile ilgili veri setleri oluşturur. c Serbest düşme hareketini verilere dayalı olarak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İki Boyutta Sabit İvmeli Hareket</w:t>
            </w:r>
          </w:p>
        </w:tc>
        <w:tc>
          <w:tcPr>
            <w:tcW w:w="2410" w:type="dxa"/>
            <w:vAlign w:val="center"/>
          </w:tcPr>
          <w:p w:rsidR="00FE0D3B" w:rsidRPr="00FE0D3B" w:rsidRDefault="00FE0D3B" w:rsidP="001C2F89">
            <w:pPr>
              <w:rPr>
                <w:sz w:val="14"/>
                <w:szCs w:val="14"/>
              </w:rPr>
            </w:pPr>
            <w:r w:rsidRPr="00FE0D3B">
              <w:rPr>
                <w:sz w:val="14"/>
                <w:szCs w:val="14"/>
              </w:rPr>
              <w:t>FİZ.10.1.6. İki boyutta sabit ivmeli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İki boyutta sabit ivmeli hareketin bileşenleri ile sabit hızlı ve sabit ivmeli hareket arasındaki ilişkiyi bulur. b İki boyutta sabit ivmeli hareketine yönelik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D10. Özgürlük D3. Çalışkanlık D5. Duyarlılık D12. Sabır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İki Boyutta Sabit İvmeli Hareket</w:t>
            </w:r>
          </w:p>
        </w:tc>
        <w:tc>
          <w:tcPr>
            <w:tcW w:w="2410" w:type="dxa"/>
            <w:vAlign w:val="center"/>
          </w:tcPr>
          <w:p w:rsidR="00FE0D3B" w:rsidRPr="00FE0D3B" w:rsidRDefault="00FE0D3B" w:rsidP="001C2F89">
            <w:pPr>
              <w:rPr>
                <w:sz w:val="14"/>
                <w:szCs w:val="14"/>
              </w:rPr>
            </w:pPr>
            <w:r w:rsidRPr="00FE0D3B">
              <w:rPr>
                <w:sz w:val="14"/>
                <w:szCs w:val="14"/>
              </w:rPr>
              <w:t> FİZ.10.1.6. İki boyutta sabit ivmeli hareket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İki boyutta sabit ivmeli hareketin bileşenleri ile sabit hızlı ve sabit ivmeli hareket arasındaki ilişkiyi bulur. b İki boyutta sabit ivmeli hareketine yönelik genelleme yapar. Farklı açılarla atılan cisimlerin hareketini dikkate alan basit malzemeleri kullanarak bir oyun tasarlamaları istenebilir. Trigonometrik hesaplamaların kullanıldığı bileşenlerine ayırarak toplama işleminde sık kullanılan açı değerlerinin dışında başka açılar verilerek hesap makinesi ya da dinamik matematik uygulamalarının kullanımı teşvik edilebilir. Trigonometrik hesaplamaların kullanıldığı bileşenlerine ayırarak toplama işleminde en az iki vektörün toplanması sağlanabilir.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 Enerji ve Güç</w:t>
            </w:r>
          </w:p>
        </w:tc>
        <w:tc>
          <w:tcPr>
            <w:tcW w:w="2410" w:type="dxa"/>
            <w:vAlign w:val="center"/>
          </w:tcPr>
          <w:p w:rsidR="00FE0D3B" w:rsidRPr="00FE0D3B" w:rsidRDefault="00FE0D3B" w:rsidP="001C2F89">
            <w:pPr>
              <w:rPr>
                <w:sz w:val="14"/>
                <w:szCs w:val="14"/>
              </w:rPr>
            </w:pPr>
            <w:r w:rsidRPr="00FE0D3B">
              <w:rPr>
                <w:sz w:val="14"/>
                <w:szCs w:val="14"/>
              </w:rPr>
              <w:t>1. Dönem 1. Sınav FİZ.10.2.1. Kuvvet-yer değiştirme grafiği kullanılarak iş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Kuvvet yer değiştirme ve iş arasındaki ilişkiyi matematiksel olarak modeller. b Kuvvet yer değiştirme ve iş arasındaki ilişki hakkında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 Enerji ve Güç</w:t>
            </w:r>
          </w:p>
        </w:tc>
        <w:tc>
          <w:tcPr>
            <w:tcW w:w="2410" w:type="dxa"/>
            <w:vAlign w:val="center"/>
          </w:tcPr>
          <w:p w:rsidR="00FE0D3B" w:rsidRPr="00FE0D3B" w:rsidRDefault="00FE0D3B" w:rsidP="001C2F89">
            <w:pPr>
              <w:rPr>
                <w:sz w:val="14"/>
                <w:szCs w:val="14"/>
              </w:rPr>
            </w:pPr>
            <w:r w:rsidRPr="00FE0D3B">
              <w:rPr>
                <w:sz w:val="14"/>
                <w:szCs w:val="14"/>
              </w:rPr>
              <w:t>FİZ.10.2.2. İş enerji ve güç kavramlarına ilişkin çıkarım yapabilme</w:t>
            </w:r>
          </w:p>
        </w:tc>
        <w:tc>
          <w:tcPr>
            <w:tcW w:w="3402" w:type="dxa"/>
            <w:vAlign w:val="center"/>
          </w:tcPr>
          <w:p w:rsidR="00FE0D3B" w:rsidRPr="00FE0D3B" w:rsidRDefault="00FE0D3B" w:rsidP="001C2F89">
            <w:pPr>
              <w:rPr>
                <w:sz w:val="14"/>
                <w:szCs w:val="14"/>
              </w:rPr>
            </w:pPr>
            <w:r w:rsidRPr="00FE0D3B">
              <w:rPr>
                <w:sz w:val="14"/>
                <w:szCs w:val="14"/>
              </w:rPr>
              <w:t>a İş enerji ve güç kavramları hakkında mevcut bilgisi dâhilinde hipotez kurar. b İş enerji ve güç kavramlarına yönelik ilişkileri listeler. c İş enerji ve güç kavramlarını karşılaştırır. ç İş ve güç kavramları arasındaki ilişkiye yönelik önermelerde bulunur. d Önermelerini matematiksel modele dönüştürerek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Biçimleri</w:t>
            </w:r>
          </w:p>
        </w:tc>
        <w:tc>
          <w:tcPr>
            <w:tcW w:w="2410" w:type="dxa"/>
            <w:vAlign w:val="center"/>
          </w:tcPr>
          <w:p w:rsidR="00FE0D3B" w:rsidRPr="00FE0D3B" w:rsidRDefault="00FE0D3B" w:rsidP="001C2F89">
            <w:pPr>
              <w:rPr>
                <w:sz w:val="14"/>
                <w:szCs w:val="14"/>
              </w:rPr>
            </w:pPr>
            <w:r w:rsidRPr="00FE0D3B">
              <w:rPr>
                <w:sz w:val="14"/>
                <w:szCs w:val="14"/>
              </w:rPr>
              <w:t>FİZ.10.2.3. Enerji biçimlerini karşılaştırabilme</w:t>
            </w:r>
          </w:p>
        </w:tc>
        <w:tc>
          <w:tcPr>
            <w:tcW w:w="3402" w:type="dxa"/>
            <w:vAlign w:val="center"/>
          </w:tcPr>
          <w:p w:rsidR="00FE0D3B" w:rsidRPr="00FE0D3B" w:rsidRDefault="00FE0D3B" w:rsidP="001C2F89">
            <w:pPr>
              <w:rPr>
                <w:sz w:val="14"/>
                <w:szCs w:val="14"/>
              </w:rPr>
            </w:pPr>
            <w:r w:rsidRPr="00FE0D3B">
              <w:rPr>
                <w:sz w:val="14"/>
                <w:szCs w:val="14"/>
              </w:rPr>
              <w:t>a Enerji biçimlerine ilişkin özellikleri belirler. b Enerji biçimlerine ilişkin benzerlikleri listeler. c Enerji biçimlerine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Biçimleri</w:t>
            </w:r>
          </w:p>
        </w:tc>
        <w:tc>
          <w:tcPr>
            <w:tcW w:w="2410" w:type="dxa"/>
            <w:vAlign w:val="center"/>
          </w:tcPr>
          <w:p w:rsidR="00FE0D3B" w:rsidRPr="00FE0D3B" w:rsidRDefault="00FE0D3B" w:rsidP="001C2F89">
            <w:pPr>
              <w:rPr>
                <w:sz w:val="14"/>
                <w:szCs w:val="14"/>
              </w:rPr>
            </w:pPr>
            <w:r w:rsidRPr="00FE0D3B">
              <w:rPr>
                <w:sz w:val="14"/>
                <w:szCs w:val="14"/>
              </w:rPr>
              <w:t>FİZ.10.2.3. Enerji biçimlerini karşılaştırabilme</w:t>
            </w:r>
          </w:p>
        </w:tc>
        <w:tc>
          <w:tcPr>
            <w:tcW w:w="3402" w:type="dxa"/>
            <w:vAlign w:val="center"/>
          </w:tcPr>
          <w:p w:rsidR="00FE0D3B" w:rsidRPr="00FE0D3B" w:rsidRDefault="00FE0D3B" w:rsidP="001C2F89">
            <w:pPr>
              <w:rPr>
                <w:sz w:val="14"/>
                <w:szCs w:val="14"/>
              </w:rPr>
            </w:pPr>
            <w:r w:rsidRPr="00FE0D3B">
              <w:rPr>
                <w:sz w:val="14"/>
                <w:szCs w:val="14"/>
              </w:rPr>
              <w:t>a Enerji biçimlerine ilişkin özellikleri belirler. b Enerji biçimlerine ilişkin benzerlikleri listeler. c Enerji biçimlerine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Mekanik Enerji</w:t>
            </w:r>
          </w:p>
        </w:tc>
        <w:tc>
          <w:tcPr>
            <w:tcW w:w="2410" w:type="dxa"/>
            <w:vAlign w:val="center"/>
          </w:tcPr>
          <w:p w:rsidR="00FE0D3B" w:rsidRPr="00FE0D3B" w:rsidRDefault="00FE0D3B" w:rsidP="001C2F89">
            <w:pPr>
              <w:rPr>
                <w:sz w:val="14"/>
                <w:szCs w:val="14"/>
              </w:rPr>
            </w:pPr>
            <w:r w:rsidRPr="00FE0D3B">
              <w:rPr>
                <w:sz w:val="14"/>
                <w:szCs w:val="14"/>
              </w:rPr>
              <w:t>FİZ.10.2.4. Mekanik enerjiyi çözümleyebilme</w:t>
            </w:r>
          </w:p>
        </w:tc>
        <w:tc>
          <w:tcPr>
            <w:tcW w:w="3402" w:type="dxa"/>
            <w:vAlign w:val="center"/>
          </w:tcPr>
          <w:p w:rsidR="00FE0D3B" w:rsidRPr="00FE0D3B" w:rsidRDefault="00FE0D3B" w:rsidP="001C2F89">
            <w:pPr>
              <w:rPr>
                <w:sz w:val="14"/>
                <w:szCs w:val="14"/>
              </w:rPr>
            </w:pPr>
            <w:r w:rsidRPr="00FE0D3B">
              <w:rPr>
                <w:sz w:val="14"/>
                <w:szCs w:val="14"/>
              </w:rPr>
              <w:t>a Mekanik enerjiye ilişkin bileşenleri belirler. b Mekanik enerjiyle ilgili bileşenler arasındaki matematiksel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Mekanik Enerji</w:t>
            </w:r>
          </w:p>
        </w:tc>
        <w:tc>
          <w:tcPr>
            <w:tcW w:w="2410" w:type="dxa"/>
            <w:vAlign w:val="center"/>
          </w:tcPr>
          <w:p w:rsidR="00FE0D3B" w:rsidRPr="00FE0D3B" w:rsidRDefault="00FE0D3B" w:rsidP="001C2F89">
            <w:pPr>
              <w:rPr>
                <w:sz w:val="14"/>
                <w:szCs w:val="14"/>
              </w:rPr>
            </w:pPr>
            <w:r w:rsidRPr="00FE0D3B">
              <w:rPr>
                <w:sz w:val="14"/>
                <w:szCs w:val="14"/>
              </w:rPr>
              <w:t>FİZ.10.2.4. Mekanik enerjiyi çözümleyebilme</w:t>
            </w:r>
          </w:p>
        </w:tc>
        <w:tc>
          <w:tcPr>
            <w:tcW w:w="3402" w:type="dxa"/>
            <w:vAlign w:val="center"/>
          </w:tcPr>
          <w:p w:rsidR="00FE0D3B" w:rsidRPr="00FE0D3B" w:rsidRDefault="00FE0D3B" w:rsidP="001C2F89">
            <w:pPr>
              <w:rPr>
                <w:sz w:val="14"/>
                <w:szCs w:val="14"/>
              </w:rPr>
            </w:pPr>
            <w:r w:rsidRPr="00FE0D3B">
              <w:rPr>
                <w:sz w:val="14"/>
                <w:szCs w:val="14"/>
              </w:rPr>
              <w:t>a Mekanik enerjiye ilişkin bileşenleri belirler. b Mekanik enerjiyle ilgili bileşenler arasındaki matematiksel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 Kaynakları</w:t>
            </w:r>
          </w:p>
        </w:tc>
        <w:tc>
          <w:tcPr>
            <w:tcW w:w="2410" w:type="dxa"/>
            <w:vAlign w:val="center"/>
          </w:tcPr>
          <w:p w:rsidR="00FE0D3B" w:rsidRPr="00FE0D3B" w:rsidRDefault="00FE0D3B" w:rsidP="001C2F89">
            <w:pPr>
              <w:rPr>
                <w:sz w:val="14"/>
                <w:szCs w:val="14"/>
              </w:rPr>
            </w:pPr>
            <w:r w:rsidRPr="00FE0D3B">
              <w:rPr>
                <w:sz w:val="14"/>
                <w:szCs w:val="14"/>
              </w:rPr>
              <w:t>FİZ.10.2.5. Yenilenebilen ve yenilenemeyen enerji kaynaklarını karşılaştırabilme</w:t>
            </w:r>
          </w:p>
        </w:tc>
        <w:tc>
          <w:tcPr>
            <w:tcW w:w="3402" w:type="dxa"/>
            <w:vAlign w:val="center"/>
          </w:tcPr>
          <w:p w:rsidR="00FE0D3B" w:rsidRPr="00FE0D3B" w:rsidRDefault="00FE0D3B" w:rsidP="001C2F89">
            <w:pPr>
              <w:rPr>
                <w:sz w:val="14"/>
                <w:szCs w:val="14"/>
              </w:rPr>
            </w:pPr>
            <w:r w:rsidRPr="00FE0D3B">
              <w:rPr>
                <w:sz w:val="14"/>
                <w:szCs w:val="14"/>
              </w:rPr>
              <w:t>a Yenilenebilen ve yenilenemeyen enerji kaynaklarına ilişkin özellikleri belirler. b Yenilenebilen ve yenilenemeyen enerji kaynaklarının avantajlarını listeler. c Yenilenebilen ve yenilenemeyen enerji kaynaklarının dezavantajlarını listeler. Öğrenciler yenilenebilen ve yenilenemeyen enerji kaynaklarının OECDnin hazırlamış olduğu Sürdürülebilir Kalkınma Amaçlarındaki yeri ve önemi konusunda bir araştırma yapabilir. Öğrenciler STEM yaklaşımına uygun enerji tasarruflu binalar veya aydınlatmalara ilişkin modeller hazırlayabilir.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D14. Saygı D16. Sorumluluk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Basit Elektrik Devreleri</w:t>
            </w:r>
          </w:p>
        </w:tc>
        <w:tc>
          <w:tcPr>
            <w:tcW w:w="2410" w:type="dxa"/>
            <w:vAlign w:val="center"/>
          </w:tcPr>
          <w:p w:rsidR="00FE0D3B" w:rsidRPr="00FE0D3B" w:rsidRDefault="00FE0D3B" w:rsidP="001C2F89">
            <w:pPr>
              <w:rPr>
                <w:sz w:val="14"/>
                <w:szCs w:val="14"/>
              </w:rPr>
            </w:pPr>
            <w:r w:rsidRPr="00FE0D3B">
              <w:rPr>
                <w:sz w:val="14"/>
                <w:szCs w:val="14"/>
              </w:rPr>
              <w:t> FİZ.10.3.1. Basit elektrik devresinde potansiyel fark elektrik akımı ve direnç kavramlarının tanımına ilişkin analojik akıl yürütebilme</w:t>
            </w:r>
          </w:p>
        </w:tc>
        <w:tc>
          <w:tcPr>
            <w:tcW w:w="3402" w:type="dxa"/>
            <w:vAlign w:val="center"/>
          </w:tcPr>
          <w:p w:rsidR="00FE0D3B" w:rsidRPr="00FE0D3B" w:rsidRDefault="00FE0D3B" w:rsidP="001C2F89">
            <w:pPr>
              <w:rPr>
                <w:sz w:val="14"/>
                <w:szCs w:val="14"/>
              </w:rPr>
            </w:pPr>
            <w:r w:rsidRPr="00FE0D3B">
              <w:rPr>
                <w:sz w:val="14"/>
                <w:szCs w:val="14"/>
              </w:rPr>
              <w:t>a Basit elektrik devresi ile su tesisatının bileşenlerini gözlemler. b Basit elektrik devresi ile su tesisatının bileşenleri arasındaki benzerlikleri ve farklılıkları tespit eder. c Benzerliklere dayalı olarak basit elektrik devresindeki potansiyel fark elektrik akımı ve direncin tanımı hakkında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Basit Elektrik Devreleri</w:t>
            </w:r>
          </w:p>
        </w:tc>
        <w:tc>
          <w:tcPr>
            <w:tcW w:w="2410" w:type="dxa"/>
            <w:vAlign w:val="center"/>
          </w:tcPr>
          <w:p w:rsidR="00FE0D3B" w:rsidRPr="00FE0D3B" w:rsidRDefault="00FE0D3B" w:rsidP="001C2F89">
            <w:pPr>
              <w:rPr>
                <w:sz w:val="14"/>
                <w:szCs w:val="14"/>
              </w:rPr>
            </w:pPr>
            <w:r w:rsidRPr="00FE0D3B">
              <w:rPr>
                <w:sz w:val="14"/>
                <w:szCs w:val="14"/>
              </w:rPr>
              <w:t>1. Dönem 2. Sınav FİZ.10.3.1. Basit elektrik devresinde potansiyel fark elektrik akımı ve direnç kavramlarının tanımına ilişkin analojik akıl yürütebilme</w:t>
            </w:r>
          </w:p>
        </w:tc>
        <w:tc>
          <w:tcPr>
            <w:tcW w:w="3402" w:type="dxa"/>
            <w:vAlign w:val="center"/>
          </w:tcPr>
          <w:p w:rsidR="00FE0D3B" w:rsidRPr="00FE0D3B" w:rsidRDefault="00FE0D3B" w:rsidP="001C2F89">
            <w:pPr>
              <w:rPr>
                <w:sz w:val="14"/>
                <w:szCs w:val="14"/>
              </w:rPr>
            </w:pPr>
            <w:r w:rsidRPr="00FE0D3B">
              <w:rPr>
                <w:sz w:val="14"/>
                <w:szCs w:val="14"/>
              </w:rPr>
              <w:t>a Basit elektrik devresi ile su tesisatının bileşenlerini gözlemler. b Basit elektrik devresi ile su tesisatının bileşenleri arasındaki benzerlikleri ve farklılıkları tespit eder. c Benzerliklere dayalı olarak basit elektrik devresindeki potansiyel fark elektrik akımı ve direncin tanımı hakkında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w:t>
            </w:r>
          </w:p>
        </w:tc>
        <w:tc>
          <w:tcPr>
            <w:tcW w:w="2410" w:type="dxa"/>
            <w:vAlign w:val="center"/>
          </w:tcPr>
          <w:p w:rsidR="00FE0D3B" w:rsidRPr="00FE0D3B" w:rsidRDefault="00FE0D3B" w:rsidP="001C2F89">
            <w:pPr>
              <w:rPr>
                <w:sz w:val="14"/>
                <w:szCs w:val="14"/>
              </w:rPr>
            </w:pPr>
            <w:r w:rsidRPr="00FE0D3B">
              <w:rPr>
                <w:sz w:val="14"/>
                <w:szCs w:val="14"/>
              </w:rPr>
              <w:t>FİZ.10.3.2. Elektrik yükünün hareketi üzerinden elektrik akımı kavramını çözümleyebilme</w:t>
            </w:r>
          </w:p>
        </w:tc>
        <w:tc>
          <w:tcPr>
            <w:tcW w:w="3402" w:type="dxa"/>
            <w:vAlign w:val="center"/>
          </w:tcPr>
          <w:p w:rsidR="00FE0D3B" w:rsidRPr="00FE0D3B" w:rsidRDefault="00FE0D3B" w:rsidP="001C2F89">
            <w:pPr>
              <w:rPr>
                <w:sz w:val="14"/>
                <w:szCs w:val="14"/>
              </w:rPr>
            </w:pPr>
            <w:r w:rsidRPr="00FE0D3B">
              <w:rPr>
                <w:sz w:val="14"/>
                <w:szCs w:val="14"/>
              </w:rPr>
              <w:t>a Bir iletkende elektrik akımı oluşması ile ilgili değişkenleri belirler. b Elektrik akımını oluşturan değişkenler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Ohm Yasası</w:t>
            </w:r>
          </w:p>
        </w:tc>
        <w:tc>
          <w:tcPr>
            <w:tcW w:w="2410" w:type="dxa"/>
            <w:vAlign w:val="center"/>
          </w:tcPr>
          <w:p w:rsidR="00FE0D3B" w:rsidRPr="00FE0D3B" w:rsidRDefault="00FE0D3B" w:rsidP="001C2F89">
            <w:pPr>
              <w:rPr>
                <w:sz w:val="14"/>
                <w:szCs w:val="14"/>
              </w:rPr>
            </w:pPr>
            <w:r w:rsidRPr="00FE0D3B">
              <w:rPr>
                <w:sz w:val="14"/>
                <w:szCs w:val="14"/>
              </w:rPr>
              <w:t>FİZ.10.3.3. Ohm Yasası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Elektrik akımı direnç ve potansiyel fark arasındaki ilişkiyi deney yoluyla keşfederek Ohm Yasasının matematiksel modeline ulaşır. b Ohm Yasasının matematiksel modeli üzerinden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Dirençlerin Bağlanması</w:t>
            </w:r>
          </w:p>
        </w:tc>
        <w:tc>
          <w:tcPr>
            <w:tcW w:w="2410" w:type="dxa"/>
            <w:vAlign w:val="center"/>
          </w:tcPr>
          <w:p w:rsidR="00FE0D3B" w:rsidRPr="00FE0D3B" w:rsidRDefault="00FE0D3B" w:rsidP="001C2F89">
            <w:pPr>
              <w:rPr>
                <w:sz w:val="14"/>
                <w:szCs w:val="14"/>
              </w:rPr>
            </w:pPr>
            <w:r w:rsidRPr="00FE0D3B">
              <w:rPr>
                <w:sz w:val="14"/>
                <w:szCs w:val="14"/>
              </w:rPr>
              <w:t>FİZ.10.3.4. Dirençlerin bağlanma türüne göre eşdeğer direncin büyüklüğüne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Dirençlerin seri paralel ve birleşik bağlanma türlerini tanımlar. b Dirençlerin seri paralel ve birleşik bağlanması ile eşdeğer direncin büyüklüğü arasındaki ilişkiyi belirlemek üzere veri toplar ve kaydeder. c Elde ettiği verileri yorumlayarak ulaştığı çıkarımları matematiksel modellemeleri kullanarak test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Dirençlerin Bağlanması</w:t>
            </w:r>
          </w:p>
        </w:tc>
        <w:tc>
          <w:tcPr>
            <w:tcW w:w="2410" w:type="dxa"/>
            <w:vAlign w:val="center"/>
          </w:tcPr>
          <w:p w:rsidR="00FE0D3B" w:rsidRPr="00FE0D3B" w:rsidRDefault="00FE0D3B" w:rsidP="001C2F89">
            <w:pPr>
              <w:rPr>
                <w:sz w:val="14"/>
                <w:szCs w:val="14"/>
              </w:rPr>
            </w:pPr>
            <w:r w:rsidRPr="00FE0D3B">
              <w:rPr>
                <w:sz w:val="14"/>
                <w:szCs w:val="14"/>
              </w:rPr>
              <w:t>FİZ.10.3.4. Dirençlerin bağlanma türüne göre eşdeğer direncin büyüklüğüne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Dirençlerin seri paralel ve birleşik bağlanma türlerini tanımlar. b Dirençlerin seri paralel ve birleşik bağlanması ile eşdeğer direncin büyüklüğü arasındaki ilişkiyi belirlemek üzere veri toplar ve kaydeder. c Elde ettiği verileri yorumlayarak ulaştığı çıkarımları matematiksel modellemeleri kullanarak test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Üreteçlerin Bağlanması</w:t>
            </w:r>
          </w:p>
        </w:tc>
        <w:tc>
          <w:tcPr>
            <w:tcW w:w="2410" w:type="dxa"/>
            <w:vAlign w:val="center"/>
          </w:tcPr>
          <w:p w:rsidR="00FE0D3B" w:rsidRPr="00FE0D3B" w:rsidRDefault="00FE0D3B" w:rsidP="001C2F89">
            <w:pPr>
              <w:rPr>
                <w:sz w:val="14"/>
                <w:szCs w:val="14"/>
              </w:rPr>
            </w:pPr>
            <w:r w:rsidRPr="00FE0D3B">
              <w:rPr>
                <w:sz w:val="14"/>
                <w:szCs w:val="14"/>
              </w:rPr>
              <w:t> FİZ.10.3.5. Üreteçlerin bağlanma türüne göre devreye sağladıkları potansiyel farka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Üreteçlerin seri ve paralel bağlanma türlerini tanımlar. b Üreteçlerin seri ve paralel bağlanması durumunda devrenin potansiyel fark ana kol akımı ve üreteçlerin tükenme süreleri arasındaki ilişkiyi belirlemek üzere veri toplayarak kaydeder. c Elde ettiği verileri yorumlayarak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Üreteçlerin Bağlanması</w:t>
            </w:r>
          </w:p>
        </w:tc>
        <w:tc>
          <w:tcPr>
            <w:tcW w:w="2410" w:type="dxa"/>
            <w:vAlign w:val="center"/>
          </w:tcPr>
          <w:p w:rsidR="00FE0D3B" w:rsidRPr="00FE0D3B" w:rsidRDefault="00FE0D3B" w:rsidP="001C2F89">
            <w:pPr>
              <w:rPr>
                <w:sz w:val="14"/>
                <w:szCs w:val="14"/>
              </w:rPr>
            </w:pPr>
            <w:r w:rsidRPr="00FE0D3B">
              <w:rPr>
                <w:sz w:val="14"/>
                <w:szCs w:val="14"/>
              </w:rPr>
              <w:t>FİZ.10.3.5. Üreteçlerin bağlanma türüne göre devreye sağladıkları potansiyel farka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Üreteçlerin seri ve paralel bağlanma türlerini tanımlar. b Üreteçlerin seri ve paralel bağlanması durumunda devrenin potansiyel fark ana kol akımı ve üreteçlerin tükenme süreleri arasındaki ilişkiyi belirlemek üzere veri toplayarak kaydeder. c Elde ettiği verileri yorumlayarak değerlendirir. Elektromotor kuvvet kavramını açıklayarak iç dirençleri olan üreteçler ile ilgili matematiksel işlemler yapılabilir. Programlama ile sanal deney hazırlama ve paylaşma yapılabilir.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Akımının Oluşturabileceği Tehlikelere Karşı Alınması Gereken Önlemler</w:t>
            </w:r>
          </w:p>
        </w:tc>
        <w:tc>
          <w:tcPr>
            <w:tcW w:w="2410" w:type="dxa"/>
            <w:vAlign w:val="center"/>
          </w:tcPr>
          <w:p w:rsidR="00FE0D3B" w:rsidRPr="00FE0D3B" w:rsidRDefault="00FE0D3B" w:rsidP="001C2F89">
            <w:pPr>
              <w:rPr>
                <w:sz w:val="14"/>
                <w:szCs w:val="14"/>
              </w:rPr>
            </w:pPr>
            <w:r w:rsidRPr="00FE0D3B">
              <w:rPr>
                <w:sz w:val="14"/>
                <w:szCs w:val="14"/>
              </w:rPr>
              <w:t>FİZ.10.3.6. Elektrik akımının oluşturabileceği tehlikelere karşı alınması gereken önlemlerle ilgili bilgi toplayabilme</w:t>
            </w:r>
          </w:p>
        </w:tc>
        <w:tc>
          <w:tcPr>
            <w:tcW w:w="3402" w:type="dxa"/>
            <w:vAlign w:val="center"/>
          </w:tcPr>
          <w:p w:rsidR="00FE0D3B" w:rsidRPr="00FE0D3B" w:rsidRDefault="00FE0D3B" w:rsidP="001C2F89">
            <w:pPr>
              <w:rPr>
                <w:sz w:val="14"/>
                <w:szCs w:val="14"/>
              </w:rPr>
            </w:pPr>
            <w:r w:rsidRPr="00FE0D3B">
              <w:rPr>
                <w:sz w:val="14"/>
                <w:szCs w:val="14"/>
              </w:rPr>
              <w:t>a Elektrik akımının oluşturabileceği tehlikelere karşı alınması gereken önlemlere ilişkin bilgiye ulaşmak için kullanacağı araçları belirler. b Belirlediği aracı kullanarak elektrik akımının oluşturabileceği tehlikelere karşı alınması gereken önlemler ile ilgili bilgileri bulur. c Elektrik akımının oluşturabileceği tehlikelere karşı alınması gereken önlemler hakkında ulaşılan bilgileri doğrular. ç Elektrik akımının oluşturabileceği tehlikelere karşı alınması gereken önlemler hakkındaki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Elektrik Akımının Oluşturabileceği Tehlikelere Karşı Alınması Gereken Önlemler</w:t>
            </w:r>
          </w:p>
        </w:tc>
        <w:tc>
          <w:tcPr>
            <w:tcW w:w="2410" w:type="dxa"/>
            <w:vAlign w:val="center"/>
          </w:tcPr>
          <w:p w:rsidR="00FE0D3B" w:rsidRPr="00FE0D3B" w:rsidRDefault="00FE0D3B" w:rsidP="001C2F89">
            <w:pPr>
              <w:rPr>
                <w:sz w:val="14"/>
                <w:szCs w:val="14"/>
              </w:rPr>
            </w:pPr>
            <w:r w:rsidRPr="00FE0D3B">
              <w:rPr>
                <w:sz w:val="14"/>
                <w:szCs w:val="14"/>
              </w:rPr>
              <w:t>FİZ.10.3.6. Elektrik akımının oluşturabileceği tehlikelere karşı alınması gereken önlemlerle ilgili bilgi toplayabilme</w:t>
            </w:r>
          </w:p>
        </w:tc>
        <w:tc>
          <w:tcPr>
            <w:tcW w:w="3402" w:type="dxa"/>
            <w:vAlign w:val="center"/>
          </w:tcPr>
          <w:p w:rsidR="00FE0D3B" w:rsidRPr="00FE0D3B" w:rsidRDefault="00FE0D3B" w:rsidP="001C2F89">
            <w:pPr>
              <w:rPr>
                <w:sz w:val="14"/>
                <w:szCs w:val="14"/>
              </w:rPr>
            </w:pPr>
            <w:r w:rsidRPr="00FE0D3B">
              <w:rPr>
                <w:sz w:val="14"/>
                <w:szCs w:val="14"/>
              </w:rPr>
              <w:t>a Elektrik akımının oluşturabileceği tehlikelere karşı alınması gereken önlemlere ilişkin bilgiye ulaşmak için kullanacağı araçları belirler. b Belirlediği aracı kullanarak elektrik akımının oluşturabileceği tehlikelere karşı alınması gereken önlemler ile ilgili bilgileri bulur. c Elektrik akımının oluşturabileceği tehlikelere karşı alınması gereken önlemler hakkında ulaşılan bilgileri doğrular. ç Elektrik akımının oluşturabileceği tehlikelere karşı alınması gereken önlemler hakkındaki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ELEKTRİK</w:t>
            </w:r>
          </w:p>
        </w:tc>
        <w:tc>
          <w:tcPr>
            <w:tcW w:w="1985" w:type="dxa"/>
            <w:vAlign w:val="center"/>
          </w:tcPr>
          <w:p w:rsidR="00FE0D3B" w:rsidRPr="00FE0D3B" w:rsidRDefault="00FE0D3B" w:rsidP="00760F07">
            <w:pPr>
              <w:rPr>
                <w:sz w:val="14"/>
                <w:szCs w:val="14"/>
              </w:rPr>
            </w:pPr>
            <w:r w:rsidRPr="00FE0D3B">
              <w:rPr>
                <w:sz w:val="14"/>
                <w:szCs w:val="14"/>
              </w:rPr>
              <w:t>Topraklamanın Önemi Dalgaların Temel Kavramları</w:t>
            </w:r>
          </w:p>
        </w:tc>
        <w:tc>
          <w:tcPr>
            <w:tcW w:w="2410" w:type="dxa"/>
            <w:vAlign w:val="center"/>
          </w:tcPr>
          <w:p w:rsidR="00FE0D3B" w:rsidRPr="00FE0D3B" w:rsidRDefault="00FE0D3B" w:rsidP="001C2F89">
            <w:pPr>
              <w:rPr>
                <w:sz w:val="14"/>
                <w:szCs w:val="14"/>
              </w:rPr>
            </w:pPr>
            <w:r w:rsidRPr="00FE0D3B">
              <w:rPr>
                <w:sz w:val="14"/>
                <w:szCs w:val="14"/>
              </w:rPr>
              <w:t>2. Dönem 1. Sınav FİZ.10.3.7. Topraklama olayının önemini sorgulayabilme</w:t>
            </w:r>
          </w:p>
        </w:tc>
        <w:tc>
          <w:tcPr>
            <w:tcW w:w="3402" w:type="dxa"/>
            <w:vAlign w:val="center"/>
          </w:tcPr>
          <w:p w:rsidR="00FE0D3B" w:rsidRPr="00FE0D3B" w:rsidRDefault="00FE0D3B" w:rsidP="001C2F89">
            <w:pPr>
              <w:rPr>
                <w:sz w:val="14"/>
                <w:szCs w:val="14"/>
              </w:rPr>
            </w:pPr>
            <w:r w:rsidRPr="00FE0D3B">
              <w:rPr>
                <w:sz w:val="14"/>
                <w:szCs w:val="14"/>
              </w:rPr>
              <w:t>a Topraklama olayını tanımlar. b Topraklama olayıyla ilgili sorular sorar. c Topraklama olayı hakkında bilgi toplar. ç Topraklama olayı ile ilgili topladığı bilgilerin doğru olup olmadığını değerlendirir. d Topraklama olayının önemi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Topraklamanın Önemi Dalgaların Temel Kavramları</w:t>
            </w:r>
          </w:p>
        </w:tc>
        <w:tc>
          <w:tcPr>
            <w:tcW w:w="2410" w:type="dxa"/>
            <w:vAlign w:val="center"/>
          </w:tcPr>
          <w:p w:rsidR="00FE0D3B" w:rsidRPr="00FE0D3B" w:rsidRDefault="00FE0D3B" w:rsidP="001C2F89">
            <w:pPr>
              <w:rPr>
                <w:sz w:val="14"/>
                <w:szCs w:val="14"/>
              </w:rPr>
            </w:pPr>
            <w:r w:rsidRPr="00FE0D3B">
              <w:rPr>
                <w:sz w:val="14"/>
                <w:szCs w:val="14"/>
              </w:rPr>
              <w:t>FİZ.10.4.1. Dalgaların temel kavramlarına ilişkin operasyonel tanımlama yapabilme</w:t>
            </w:r>
          </w:p>
        </w:tc>
        <w:tc>
          <w:tcPr>
            <w:tcW w:w="3402" w:type="dxa"/>
            <w:vAlign w:val="center"/>
          </w:tcPr>
          <w:p w:rsidR="00FE0D3B" w:rsidRPr="00FE0D3B" w:rsidRDefault="00FE0D3B" w:rsidP="001C2F89">
            <w:pPr>
              <w:rPr>
                <w:sz w:val="14"/>
                <w:szCs w:val="14"/>
              </w:rPr>
            </w:pPr>
            <w:r w:rsidRPr="00FE0D3B">
              <w:rPr>
                <w:sz w:val="14"/>
                <w:szCs w:val="14"/>
              </w:rPr>
              <w:t>a Dalgaların temel kavramlarına ilişkin nitelikleri tanımlar. b Dalgaların temel kavramlarına ilişkin niteliklerin ölçümünü yapar. c Dalgaların temel kavramlarını niteliklerine bağlı olarak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Sınıflandırılması Dalgaların Yayılma Süratini Etkileyen Etmenler</w:t>
            </w:r>
          </w:p>
        </w:tc>
        <w:tc>
          <w:tcPr>
            <w:tcW w:w="2410" w:type="dxa"/>
            <w:vAlign w:val="center"/>
          </w:tcPr>
          <w:p w:rsidR="00FE0D3B" w:rsidRPr="00FE0D3B" w:rsidRDefault="00FE0D3B" w:rsidP="001C2F89">
            <w:pPr>
              <w:rPr>
                <w:sz w:val="14"/>
                <w:szCs w:val="14"/>
              </w:rPr>
            </w:pPr>
            <w:r w:rsidRPr="00FE0D3B">
              <w:rPr>
                <w:sz w:val="14"/>
                <w:szCs w:val="14"/>
              </w:rPr>
              <w:t>FİZ.10.4.2. Dalgaları özelliklerine göre sınıflandırabilme FİZ.10.4.3. Dalgaların yayılma süratini etkileyen etmenlere ilişkin bilimsel gözleme dayalı tahmin yapabilme</w:t>
            </w:r>
          </w:p>
        </w:tc>
        <w:tc>
          <w:tcPr>
            <w:tcW w:w="3402" w:type="dxa"/>
            <w:vAlign w:val="center"/>
          </w:tcPr>
          <w:p w:rsidR="00FE0D3B" w:rsidRPr="00FE0D3B" w:rsidRDefault="00FE0D3B" w:rsidP="001C2F89">
            <w:pPr>
              <w:rPr>
                <w:sz w:val="14"/>
                <w:szCs w:val="14"/>
              </w:rPr>
            </w:pPr>
            <w:r w:rsidRPr="00FE0D3B">
              <w:rPr>
                <w:sz w:val="14"/>
                <w:szCs w:val="14"/>
              </w:rPr>
              <w:t>a Dalgaların özelliklerini belirler. b Dalgaları titreşim doğrultusu ve taşıdığı enerjiye göre gruplandırır. c Dalgaları enine boyuna hem enine hem boyuna mekanik ve elektromanyetik olarak adlandırır. 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Sınıflandırılması Dalgaların Yayılma Süratini Etkileyen Etmenler</w:t>
            </w:r>
          </w:p>
        </w:tc>
        <w:tc>
          <w:tcPr>
            <w:tcW w:w="2410" w:type="dxa"/>
            <w:vAlign w:val="center"/>
          </w:tcPr>
          <w:p w:rsidR="00FE0D3B" w:rsidRPr="00FE0D3B" w:rsidRDefault="00FE0D3B" w:rsidP="001C2F89">
            <w:pPr>
              <w:rPr>
                <w:sz w:val="14"/>
                <w:szCs w:val="14"/>
              </w:rPr>
            </w:pPr>
            <w:r w:rsidRPr="00FE0D3B">
              <w:rPr>
                <w:sz w:val="14"/>
                <w:szCs w:val="14"/>
              </w:rPr>
              <w:t>FİZ.10.4.3. Dalgaların yayılma süratini etkileyen etmenlere ilişkin bilimsel gözleme dayalı tahmin yapabilme</w:t>
            </w:r>
          </w:p>
        </w:tc>
        <w:tc>
          <w:tcPr>
            <w:tcW w:w="3402" w:type="dxa"/>
            <w:vAlign w:val="center"/>
          </w:tcPr>
          <w:p w:rsidR="00FE0D3B" w:rsidRPr="00FE0D3B" w:rsidRDefault="00FE0D3B" w:rsidP="001C2F89">
            <w:pPr>
              <w:rPr>
                <w:sz w:val="14"/>
                <w:szCs w:val="14"/>
              </w:rPr>
            </w:pPr>
            <w:r w:rsidRPr="00FE0D3B">
              <w:rPr>
                <w:sz w:val="14"/>
                <w:szCs w:val="14"/>
              </w:rPr>
              <w:t>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FİZ.10.4.3. Dalgaların yayılma süratini etkileyen etmenlere ilişkin bilimsel gözleme dayalı tahmin yapabilme FİZ.10.4.4. Periyodik hareketlere ilişkin deneyimlerini yansıtabilme</w:t>
            </w:r>
          </w:p>
        </w:tc>
        <w:tc>
          <w:tcPr>
            <w:tcW w:w="3402" w:type="dxa"/>
            <w:vAlign w:val="center"/>
          </w:tcPr>
          <w:p w:rsidR="00FE0D3B" w:rsidRPr="00FE0D3B" w:rsidRDefault="00FE0D3B" w:rsidP="001C2F89">
            <w:pPr>
              <w:rPr>
                <w:sz w:val="14"/>
                <w:szCs w:val="14"/>
              </w:rPr>
            </w:pPr>
            <w:r w:rsidRPr="00FE0D3B">
              <w:rPr>
                <w:sz w:val="14"/>
                <w:szCs w:val="14"/>
              </w:rPr>
              <w:t>a Dalgaların yayılma süratine etki eden etmenleri tahmin eder. b Dalgaların farklı ortamlardaki yayılma süratini karşılaştırır. c Dalgaların farklı ortamlardaki yayılma süratlerine ilişkin sonuç çıkarır. ç Elektromanyetik dalgaların yayılma sürati ile ilgili tahminlerde bulunur. d Elektromanyetik dalgaların yayılma sürati ile ilgili tahminlerinin geçerliliğini sorgular a Periyodik hareketlere ilişkin deneyimlerini gözden geçirir. b Periyodik hareketlere ilişkin deneyimlerinden çıkarım yapar. c Periyodik hareketlere ilişkin deneyimlerinden ulaştığı çıkarımı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Dalgaların Yayılma Süratini Etkileyen Etmenler Periyodik Hareketler Su Dalgalarında Yansıma ve Kırılma</w:t>
            </w:r>
          </w:p>
        </w:tc>
        <w:tc>
          <w:tcPr>
            <w:tcW w:w="2410" w:type="dxa"/>
            <w:vAlign w:val="center"/>
          </w:tcPr>
          <w:p w:rsidR="00FE0D3B" w:rsidRPr="00FE0D3B" w:rsidRDefault="00FE0D3B" w:rsidP="001C2F89">
            <w:pPr>
              <w:rPr>
                <w:sz w:val="14"/>
                <w:szCs w:val="14"/>
              </w:rPr>
            </w:pPr>
            <w:r w:rsidRPr="00FE0D3B">
              <w:rPr>
                <w:sz w:val="14"/>
                <w:szCs w:val="14"/>
              </w:rPr>
              <w:t>FİZ.10.4.5. Su dalgalarında yansıma ve kırılma ile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Su dalgalarında yansıma ve kırılma olaylarına ilişkin gözlemler yapar. b Su dalgalarında yansıma ve kırılma olayları sırasındaki açılar arasında ilişki kurar. c Su dalgalarında yansıma ve kırılma olaylarına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D4. Dostluk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Rezonans ve Deprem</w:t>
            </w:r>
          </w:p>
        </w:tc>
        <w:tc>
          <w:tcPr>
            <w:tcW w:w="2410" w:type="dxa"/>
            <w:vAlign w:val="center"/>
          </w:tcPr>
          <w:p w:rsidR="00FE0D3B" w:rsidRPr="00FE0D3B" w:rsidRDefault="00FE0D3B" w:rsidP="001C2F89">
            <w:pPr>
              <w:rPr>
                <w:sz w:val="14"/>
                <w:szCs w:val="14"/>
              </w:rPr>
            </w:pPr>
            <w:r w:rsidRPr="00FE0D3B">
              <w:rPr>
                <w:sz w:val="14"/>
                <w:szCs w:val="14"/>
              </w:rPr>
              <w:t>2. Dönem 2. Sınav  FİZ.10.4.6. Rezonans ve depreme ilişkin kavramlar üzerinden depremi sorgulayabilme</w:t>
            </w:r>
          </w:p>
        </w:tc>
        <w:tc>
          <w:tcPr>
            <w:tcW w:w="3402" w:type="dxa"/>
            <w:vAlign w:val="center"/>
          </w:tcPr>
          <w:p w:rsidR="00FE0D3B" w:rsidRPr="00FE0D3B" w:rsidRDefault="00FE0D3B" w:rsidP="001C2F89">
            <w:pPr>
              <w:rPr>
                <w:sz w:val="14"/>
                <w:szCs w:val="14"/>
              </w:rPr>
            </w:pPr>
            <w:r w:rsidRPr="00FE0D3B">
              <w:rPr>
                <w:sz w:val="14"/>
                <w:szCs w:val="14"/>
              </w:rPr>
              <w:t>a Rezonans ve depremle ilişkili olan kavramları tanımlar. b Rezonans ve depremle ilişkili olan kavramlar ile ilgili sorular sorar. c Rezonans ve depremle ilişkili olan kavramlar hakkında bilgi toplar. ç Rezonans ve depremle ilişkili olan kavramlar ile ilgili toplanan bilgilerin doğru olup olmadığını değerlendirir. d Rezonans ve depreme ilişkin kavramlar üzerinden depreme yönelik çıkarımlar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DALGALAR</w:t>
            </w:r>
          </w:p>
        </w:tc>
        <w:tc>
          <w:tcPr>
            <w:tcW w:w="1985" w:type="dxa"/>
            <w:vAlign w:val="center"/>
          </w:tcPr>
          <w:p w:rsidR="00FE0D3B" w:rsidRPr="00FE0D3B" w:rsidRDefault="00FE0D3B" w:rsidP="00760F07">
            <w:pPr>
              <w:rPr>
                <w:sz w:val="14"/>
                <w:szCs w:val="14"/>
              </w:rPr>
            </w:pPr>
            <w:r w:rsidRPr="00FE0D3B">
              <w:rPr>
                <w:sz w:val="14"/>
                <w:szCs w:val="14"/>
              </w:rPr>
              <w:t>Rezonans ve Deprem</w:t>
            </w:r>
          </w:p>
        </w:tc>
        <w:tc>
          <w:tcPr>
            <w:tcW w:w="2410" w:type="dxa"/>
            <w:vAlign w:val="center"/>
          </w:tcPr>
          <w:p w:rsidR="00FE0D3B" w:rsidRPr="00FE0D3B" w:rsidRDefault="00FE0D3B" w:rsidP="001C2F89">
            <w:pPr>
              <w:rPr>
                <w:sz w:val="14"/>
                <w:szCs w:val="14"/>
              </w:rPr>
            </w:pPr>
            <w:r w:rsidRPr="00FE0D3B">
              <w:rPr>
                <w:sz w:val="14"/>
                <w:szCs w:val="14"/>
              </w:rPr>
              <w:t>FİZ.10.4.7. Depremle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a Depremle ilgili bir model önerir. b Depremle ilgili önerilen modeli geliştirir. Depreme dayanıklı yapılar ile ilgili araştırma yapılabilir ve araştırma sonuçlarını öğrencilerin derste öğrendiği konu ve kavramlar ile ilişkilendirerek depreme dayanıklı bir yapı modeli fikri ortaya konulabilir. Fizik ve diğer derslerinden edindiği bilgi ve becerilerinden hareketle deprem bilinci uyarı sistemleri veya dayanışma platformu gibi mobil uygulamalar geliştirilebilir.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yaprağı çıkış kartı bilgi görseli poster ve kısa rapor kullanılarak değerlendirilebilir. Yatay doğrultuda sabit hızlı harekete yönelik konum yer değiştirme hız ve zaman hesaplamaları için açık uçlu maddelerden oluşan bir çalışma yaprağı verilebilir. Çalışma yaprağı dereceli puanlama anahtarıyla değerlendirilebilir. Öğrencilere ivme ve hız değişimi arasındaki hesaplamalar ve bunların yorumları hakkında bir çıkış kartı verilebilir. Çıkış kartı dereceli puanlama anahtarı ile değerlendirilebilir. Öğrenciler grafik çizimi grafik dönüşümü grafikten değer bulma ve matematiksel hesaplamaları içeren bir bilgi görseli hazırlayarak sunabilir. Bilgi görsellerinin ve sunumların değerlendirilmesinde dereceli puanlama anahtarı öz değerlendirme ve akran değerlendirme formlarından biri kullanılabilir. Öğrencilerden serbest düşme hareketi yapan cisimlerin ivme ve hız değişimlerini gösteren bir poster hazırlaması istenebilir. Bu poster dereceli puanlama anahtarı ve öz değerlendirme formu ile değerlendirilebilir. Matematiksel model kullanılarak yapılan hesaplama grafik çizimi grafikten değer bulma ve grafik verilerini yorumlayabilmeleri amacı ile öğrencilere sınıfta kısa rapor yazdırılabilir. Rapor analitik dereceli puanlama anahtarı ile değerlendirilebilir. Performans görevi ile yazılı yoklamalar sonuç değerlendirmede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