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TRK DL EDEBYATı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Sözün Ezgisi temasında ele alınan metinlerde okumayı yönetebilme TDE2.2. Sözün Ezgisi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 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Sözün Ezgisi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Sözün Ezgisi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Belirli bir tema çerçevesinde seçtiği şiirlerden oluşan bir şiir dinletisi hazırlama ve sunma sürecini yönetebilme TDE3.2. Seçtiği şiirleri etkili ve güzel bir biçimde sunmak için şiir dinletisinin içeriğini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Seçilen şiirleri etkili ve güzel bir biçimde sunabilmek için kural uygulayabilme TDE3.4. Gerçekleştirilen şiir dinletisine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Ezgisi temasında ele alınan metinlerde dinlemeizlemeyi yönetebilme TDE1.2. Sözün Ezgisi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DİNLEMEİZLEME YAZMA</w:t>
            </w:r>
          </w:p>
        </w:tc>
        <w:tc>
          <w:tcPr>
            <w:tcW w:w="2410" w:type="dxa"/>
            <w:vAlign w:val="center"/>
          </w:tcPr>
          <w:p w:rsidR="00FE0D3B" w:rsidRPr="00FE0D3B" w:rsidRDefault="00FE0D3B" w:rsidP="001C2F89">
            <w:pPr>
              <w:rPr>
                <w:sz w:val="14"/>
                <w:szCs w:val="14"/>
              </w:rPr>
            </w:pPr>
            <w:r w:rsidRPr="00FE0D3B">
              <w:rPr>
                <w:sz w:val="14"/>
                <w:szCs w:val="14"/>
              </w:rPr>
              <w:t>TDE1.3. Sözün Ezgisi temasında ele alınan metinleri çözümleyebilme TDE1.4. Sözün Ezgisi temasında ele alınan metinlere yönelik değerlendirmelerini yansıtabilme TDE4.1. Dinlediğiizlediği metni film şeridi hâline getireceği yazma sürecini yönetebilme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TDE4.2. Dinlediğiizlediği metni film şeridi hâline getireceği yazısına içerik oluşturabilme TDE4.3. Film şeridi hâline getirdiği yazısını düzenlerken kural uygulayabilme</w:t>
            </w:r>
          </w:p>
        </w:tc>
        <w:tc>
          <w:tcPr>
            <w:tcW w:w="3402" w:type="dxa"/>
            <w:vAlign w:val="center"/>
          </w:tcPr>
          <w:p w:rsidR="00FE0D3B" w:rsidRPr="00FE0D3B" w:rsidRDefault="00FE0D3B" w:rsidP="001C2F89">
            <w:pPr>
              <w:rPr>
                <w:sz w:val="14"/>
                <w:szCs w:val="14"/>
              </w:rPr>
            </w:pPr>
            <w:r w:rsidRPr="00FE0D3B">
              <w:rPr>
                <w:sz w:val="14"/>
                <w:szCs w:val="14"/>
              </w:rPr>
              <w:t>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TDE4.4. Film şeridi hâline getirdiği yazısına yönelik değerlendirmelerini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OKUL TEMELLİ PLANLAMA</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Kelimelerin Ritmi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Kelimelerin Ritmi temasında ele alınan metinlerde anlam oluşturabilme TDE2.3. Kelimelerin Ritmi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Kelimelerin Ritmi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Bilgilendirici bir metni edebî metne dönüştüreceği yazma sürecini yönetebilme TDE4.2. Bilgilendirici bir metni edebî metne dönüştüreceği yazısına içerik oluşturabilme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Edebî metne dönüştürdüğü yazısında kural uygulayabilme TDE4.4. Edebî metne dönüştürdüğü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Kelimelerin Ritmi temasında ele alınan metinlerde dinlemeizlemeyi yönetebilme TDE1.2. Kelimelerin Ritmi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DİNLEMEİZLEME KONUŞMA</w:t>
            </w:r>
          </w:p>
        </w:tc>
        <w:tc>
          <w:tcPr>
            <w:tcW w:w="2410" w:type="dxa"/>
            <w:vAlign w:val="center"/>
          </w:tcPr>
          <w:p w:rsidR="00FE0D3B" w:rsidRPr="00FE0D3B" w:rsidRDefault="00FE0D3B" w:rsidP="001C2F89">
            <w:pPr>
              <w:rPr>
                <w:sz w:val="14"/>
                <w:szCs w:val="14"/>
              </w:rPr>
            </w:pPr>
            <w:r w:rsidRPr="00FE0D3B">
              <w:rPr>
                <w:sz w:val="14"/>
                <w:szCs w:val="14"/>
              </w:rPr>
              <w:t> TDE1.3. Kelimelerin Ritmi temasında ele alınan metinleri çözümleyebilme TDE1.4. Kelimelerin Ritmi temasında ele alınan metinlere yönelik değerlendirmelerini yansıtabilme TDE3.1. Dilin ritimle ilişkili estetik yönünü kullanarak edebiyat alanında iz bırakmış şahsiyetlerin edebî yönünü yansıtan bir podcast sesli blog hazırlama sürecini yönetebilme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1. Dönem 2. Sınav TDE3.2. Dilin ritimle ilişkili estetik yönünü kullanarak edebiyat alanında iz bırakmış şahsiyetlerin edebî yönünü yansıtan bir podcast hazırlamak için gerekli içeriği oluşturabilme TDE3.3. Hazırlanan podcastleri sunarken kural uygulayabilme</w:t>
            </w:r>
          </w:p>
        </w:tc>
        <w:tc>
          <w:tcPr>
            <w:tcW w:w="3402" w:type="dxa"/>
            <w:vAlign w:val="center"/>
          </w:tcPr>
          <w:p w:rsidR="00FE0D3B" w:rsidRPr="00FE0D3B" w:rsidRDefault="00FE0D3B" w:rsidP="001C2F89">
            <w:pPr>
              <w:rPr>
                <w:sz w:val="14"/>
                <w:szCs w:val="14"/>
              </w:rPr>
            </w:pPr>
            <w:r w:rsidRPr="00FE0D3B">
              <w:rPr>
                <w:sz w:val="14"/>
                <w:szCs w:val="14"/>
              </w:rPr>
              <w:t>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TDE3.3. Kural Uygulayabilme a TDE3.3.1. Plan hazırlar.  Konuşmasına planına uygun bir şekilde başlar.  Konuşmasını dikkat çekici bir girişle başlatır. 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br/>
              <w:t>OKUL TEMELLİ PLANLAMA</w:t>
            </w:r>
          </w:p>
        </w:tc>
        <w:tc>
          <w:tcPr>
            <w:tcW w:w="1985" w:type="dxa"/>
            <w:vAlign w:val="center"/>
          </w:tcPr>
          <w:p w:rsidR="00FE0D3B" w:rsidRPr="00FE0D3B" w:rsidRDefault="00FE0D3B" w:rsidP="00760F07">
            <w:pPr>
              <w:rPr>
                <w:sz w:val="14"/>
                <w:szCs w:val="14"/>
              </w:rPr>
            </w:pPr>
            <w:r w:rsidRPr="00FE0D3B">
              <w:rPr>
                <w:sz w:val="14"/>
                <w:szCs w:val="14"/>
              </w:rPr>
              <w:t>KONUŞMA</w:t>
              <w:br/>
              <w:t>OKUL TEMELLİ PLANLAMA</w:t>
            </w:r>
          </w:p>
        </w:tc>
        <w:tc>
          <w:tcPr>
            <w:tcW w:w="2410" w:type="dxa"/>
            <w:vAlign w:val="center"/>
          </w:tcPr>
          <w:p w:rsidR="00FE0D3B" w:rsidRPr="00FE0D3B" w:rsidRDefault="00FE0D3B" w:rsidP="001C2F89">
            <w:pPr>
              <w:rPr>
                <w:sz w:val="14"/>
                <w:szCs w:val="14"/>
              </w:rPr>
            </w:pPr>
            <w:r w:rsidRPr="00FE0D3B">
              <w:rPr>
                <w:sz w:val="14"/>
                <w:szCs w:val="14"/>
              </w:rPr>
              <w:t>TDE3.4. Hazırlanan podcastlere yönelik değerlendirmelerini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Dünden Bugüne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Dünden Bugüne temasında ele alınan metinlerde anlam oluşturabilme TDE2.3. Dünden Bugüne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Dünden Bugüne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Türk destanlarıyla ilgili hazırladığı konuşmasında konuşmayı yönetebilme TDE3.2. Türk destanlarıyla ilgili hazırladığı konuşmasında türe özgü içerik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Türk destanlarıyla ilgili hazırladığı konuşmasında kural uygulayabilme TDE3.4. Türk destanlarıyla ilgili hazırladığı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br/>
              <w:t>OKUL TEMELLİ PLANLAMA</w:t>
            </w:r>
          </w:p>
        </w:tc>
        <w:tc>
          <w:tcPr>
            <w:tcW w:w="1985" w:type="dxa"/>
            <w:vAlign w:val="center"/>
          </w:tcPr>
          <w:p w:rsidR="00FE0D3B" w:rsidRPr="00FE0D3B" w:rsidRDefault="00FE0D3B" w:rsidP="00760F07">
            <w:pPr>
              <w:rPr>
                <w:sz w:val="14"/>
                <w:szCs w:val="14"/>
              </w:rPr>
            </w:pPr>
            <w:r w:rsidRPr="00FE0D3B">
              <w:rPr>
                <w:sz w:val="14"/>
                <w:szCs w:val="14"/>
              </w:rPr>
              <w:t>DİNLEMEİZLEME</w:t>
              <w:br/>
              <w:t>OKUL TEMELLİ PLANLAMA</w:t>
            </w:r>
          </w:p>
        </w:tc>
        <w:tc>
          <w:tcPr>
            <w:tcW w:w="2410" w:type="dxa"/>
            <w:vAlign w:val="center"/>
          </w:tcPr>
          <w:p w:rsidR="00FE0D3B" w:rsidRPr="00FE0D3B" w:rsidRDefault="00FE0D3B" w:rsidP="001C2F89">
            <w:pPr>
              <w:rPr>
                <w:sz w:val="14"/>
                <w:szCs w:val="14"/>
              </w:rPr>
            </w:pPr>
            <w:r w:rsidRPr="00FE0D3B">
              <w:rPr>
                <w:sz w:val="14"/>
                <w:szCs w:val="14"/>
              </w:rPr>
              <w:t>TDE1.1. Dünden Bugüne temasında ele alınan metinlerde dinlemeizlemeyi yönetebilme TDE1.2. Dünden Bugüne temasında ele alınan metinlerde anlam oluşturabilme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br/>
              <w:t>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Dünden Bugüne temasında ele alınan metinleri çözümleyebilme TDE1.4. Dünden Bugüne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Fabl türünün özelliklerine uygun olarak oluşturduğu metinlerde yazmayı yönetebilme TDE4.2. Fabl türünün özelliklerine uygun olarak oluşturduğu metinlerde içerik oluşturabilme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1. Sınav TDE4.3. Fabl türünün özelliklerine uygun olarak oluşturduğu metinlerde kural uygulayabilme TDE4.4. Fabl türünün özelliklerine uygun olarak oluşturduğu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Nesillerin Mirası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Nesillerin Mirası temasında ele alınan metinlerde anlam oluşturabilme TDE2.3. Nesillerin Mirası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Nesillerin Mirası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Dede Korkut hikâyelerinden birini canlandırdığı konuşma sürecini yönetebilme TDE3.2. Dede Korkut hikâyelerinden birini canlandırdığı konuşmasına uygun içerik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Dede Korkut hikâyelerinden birini canlandırdığı konuşmasında kural uygulayabilme TDE3.4. Dede Korkut hikâyelerinden birini canlandırdığı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Nesillerin Mirası temasında ele alınan metinlerde dinlemeizlemeyi yönetebilme TDE1.2. Nesillerin Mirası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Nesillerin Mirası temasında ele alınan metinleri çözümleyebilme TDE1.4. Nesillerin Mirası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TDE4.1. Dinlemeizlemede incelediği hikâyeyi şiire dönüştürerek oluşturduğu yazısında yazmayı yönetebilme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Dinlemeizlemede incelediği hikâyeyi şiire dönüştürerek oluşturduğu yazısında içerik oluşturabilme TDE4.3. Dinlemeizlemede incelediği hikâyeyi şiire dönüştürerek oluşturduğu yazısında kural uygulayabilme</w:t>
            </w:r>
          </w:p>
        </w:tc>
        <w:tc>
          <w:tcPr>
            <w:tcW w:w="3402" w:type="dxa"/>
            <w:vAlign w:val="center"/>
          </w:tcPr>
          <w:p w:rsidR="00FE0D3B" w:rsidRPr="00FE0D3B" w:rsidRDefault="00FE0D3B" w:rsidP="001C2F89">
            <w:pPr>
              <w:rPr>
                <w:sz w:val="14"/>
                <w:szCs w:val="14"/>
              </w:rPr>
            </w:pPr>
            <w:r w:rsidRPr="00FE0D3B">
              <w:rPr>
                <w:sz w:val="14"/>
                <w:szCs w:val="14"/>
              </w:rPr>
              <w:t>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OKUL TEMELLİ PLANLAMA</w:t>
            </w:r>
          </w:p>
        </w:tc>
        <w:tc>
          <w:tcPr>
            <w:tcW w:w="2410" w:type="dxa"/>
            <w:vAlign w:val="center"/>
          </w:tcPr>
          <w:p w:rsidR="00FE0D3B" w:rsidRPr="00FE0D3B" w:rsidRDefault="00FE0D3B" w:rsidP="001C2F89">
            <w:pPr>
              <w:rPr>
                <w:sz w:val="14"/>
                <w:szCs w:val="14"/>
              </w:rPr>
            </w:pPr>
            <w:r w:rsidRPr="00FE0D3B">
              <w:rPr>
                <w:sz w:val="14"/>
                <w:szCs w:val="14"/>
              </w:rPr>
              <w:t>TDE4.4 Dinlemeizlemede incelediği hikâyeyi şiire dönüştürerek oluşturduğu yazısına yönelik değerlendirmelerini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Metin Tahlili Anlama Okuma ve Dinlemeİzleme  İnfografik metin  Açık uçlu sorular  Karşılaştırma tablosu  Balık kılçığı  Kısa cevaplı sorular  Çalışma kâğıdı  Zihin haritası  Giriş-çıkış kartı Okumayı yönetebilmeye yönelik infografik metin anlam oluşturabilmek için kısa cevaplı sorular ve karşılaştırma tablosu çözümleme yapabilmek için kısa cevaplı sorular yansıtma yapabilmek amacıyla öz değerlendirme formu uygulanabilir. Dinlemeizlemeyi yönetebilmeye yönelik kısa cevaplı sorular anlam oluşturabilmek için açık uçlu sorular ve çalışma kâğıdı çözümleme yapabilmek için zihin haritası yansıtma yapabilmek amacıyla açık uçlu sorular kullanılabilir. Edebiyat Atölyesi Anlatma Konuşma ve Yazma  Öğrencilerin belirli bir tema çerçevesinde seçtikleri şiirlerden oluşan bir şiir dinletisi hazırlamasına yönelik performans görevi  Masal anlatma ve dinlediği metni film şeridi hâline getirmeye yönelik performans görevi Belirli bir tema çerçevesinde seçtikleri şiirlerden bir şiir dinletisi hazırlayan öğrencilerin gösterdikleri performans dereceli puanlama anahtarı ile puanlanır. Puanlama anahtarında içeriğe uygunluk özgünlük görsel unsurlar sunum becerisi zaman mekân beden dili Türkçenin doğru kullanımı gibi ölçütler yer alır. Dinlediğiizlediği masalı film şeridi hâline getiren öğrencilerin yaptıkları çalışmalar akıcılık görsel ögelerin kullanımı karakter tasarımı senaryo ve olay akışı estetik dil ve anlatım gibi ölçütler göz önünde bulundurularak dereceli puanlama anahtarı ile değerlendirilir. Öğretmen ve akran değerlendirmesi yapılabilir. Tema Sonu Değerlendirme Tema giriş-çıkış kartı KWL Ne Biliyorum-Ne Bilmek İstiyorum-Ne Öğrendim ile değerlendirilir.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