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MESLEK TEKNOLOJ̇Ṡ DöKM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Etüdü</w:t>
            </w:r>
          </w:p>
        </w:tc>
        <w:tc>
          <w:tcPr>
            <w:tcW w:w="2693" w:type="dxa"/>
            <w:vAlign w:val="center"/>
          </w:tcPr>
          <w:p w:rsidR="00C60E81" w:rsidRPr="00C60E81" w:rsidRDefault="00C60E81" w:rsidP="00262F51">
            <w:pPr>
              <w:rPr>
                <w:sz w:val="14"/>
                <w:szCs w:val="14"/>
              </w:rPr>
            </w:pPr>
            <w:r w:rsidRPr="00C60E81">
              <w:rPr>
                <w:sz w:val="14"/>
                <w:szCs w:val="14"/>
              </w:rPr>
              <w:t>1. Yolluk hesabı</w:t>
            </w:r>
          </w:p>
        </w:tc>
        <w:tc>
          <w:tcPr>
            <w:tcW w:w="3260" w:type="dxa"/>
            <w:vAlign w:val="center"/>
          </w:tcPr>
          <w:p w:rsidR="00C60E81" w:rsidRPr="00C60E81" w:rsidRDefault="00C60E81" w:rsidP="00262F51">
            <w:pPr>
              <w:rPr>
                <w:sz w:val="14"/>
                <w:szCs w:val="14"/>
              </w:rPr>
            </w:pPr>
            <w:r w:rsidRPr="00C60E81">
              <w:rPr>
                <w:sz w:val="14"/>
                <w:szCs w:val="14"/>
              </w:rPr>
              <w:t> Dökümü istenen modelin yolluk hesabını yapar.</w:t>
            </w:r>
          </w:p>
        </w:tc>
        <w:tc>
          <w:tcPr>
            <w:tcW w:w="3686" w:type="dxa"/>
            <w:vAlign w:val="center"/>
          </w:tcPr>
          <w:p w:rsidR="00C60E81" w:rsidRPr="00C60E81" w:rsidRDefault="00C60E81" w:rsidP="00262F51">
            <w:pPr>
              <w:rPr>
                <w:sz w:val="14"/>
                <w:szCs w:val="14"/>
              </w:rPr>
            </w:pPr>
            <w:r w:rsidRPr="00C60E81">
              <w:rPr>
                <w:sz w:val="14"/>
                <w:szCs w:val="14"/>
              </w:rPr>
              <w:t>   Basınçlı ve basınçsız yolluk sistemlerini anlatarak meme cürufluk ve gidici ölçülerini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Etüdü</w:t>
            </w:r>
          </w:p>
        </w:tc>
        <w:tc>
          <w:tcPr>
            <w:tcW w:w="2693" w:type="dxa"/>
            <w:vAlign w:val="center"/>
          </w:tcPr>
          <w:p w:rsidR="00C60E81" w:rsidRPr="00C60E81" w:rsidRDefault="00C60E81" w:rsidP="00262F51">
            <w:pPr>
              <w:rPr>
                <w:sz w:val="14"/>
                <w:szCs w:val="14"/>
              </w:rPr>
            </w:pPr>
            <w:r w:rsidRPr="00C60E81">
              <w:rPr>
                <w:sz w:val="14"/>
                <w:szCs w:val="14"/>
              </w:rPr>
              <w:t>2. Model etüdü</w:t>
            </w:r>
          </w:p>
        </w:tc>
        <w:tc>
          <w:tcPr>
            <w:tcW w:w="3260" w:type="dxa"/>
            <w:vAlign w:val="center"/>
          </w:tcPr>
          <w:p w:rsidR="00C60E81" w:rsidRPr="00C60E81" w:rsidRDefault="00C60E81" w:rsidP="00262F51">
            <w:pPr>
              <w:rPr>
                <w:sz w:val="14"/>
                <w:szCs w:val="14"/>
              </w:rPr>
            </w:pPr>
            <w:r w:rsidRPr="00C60E81">
              <w:rPr>
                <w:sz w:val="14"/>
                <w:szCs w:val="14"/>
              </w:rPr>
              <w:t> Dökümü istenen modelin etüdünü yapar.</w:t>
            </w:r>
          </w:p>
        </w:tc>
        <w:tc>
          <w:tcPr>
            <w:tcW w:w="3686" w:type="dxa"/>
            <w:vAlign w:val="center"/>
          </w:tcPr>
          <w:p w:rsidR="00C60E81" w:rsidRPr="00C60E81" w:rsidRDefault="00C60E81" w:rsidP="00262F51">
            <w:pPr>
              <w:rPr>
                <w:sz w:val="14"/>
                <w:szCs w:val="14"/>
              </w:rPr>
            </w:pPr>
            <w:r w:rsidRPr="00C60E81">
              <w:rPr>
                <w:sz w:val="14"/>
                <w:szCs w:val="14"/>
              </w:rPr>
              <w:t>   Dökümü     yapılacak     modelin     imalat     aşamalarını planlaması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Etüdü</w:t>
            </w:r>
          </w:p>
        </w:tc>
        <w:tc>
          <w:tcPr>
            <w:tcW w:w="2693" w:type="dxa"/>
            <w:vAlign w:val="center"/>
          </w:tcPr>
          <w:p w:rsidR="00C60E81" w:rsidRPr="00C60E81" w:rsidRDefault="00C60E81" w:rsidP="00262F51">
            <w:pPr>
              <w:rPr>
                <w:sz w:val="14"/>
                <w:szCs w:val="14"/>
              </w:rPr>
            </w:pPr>
            <w:r w:rsidRPr="00C60E81">
              <w:rPr>
                <w:sz w:val="14"/>
                <w:szCs w:val="14"/>
              </w:rPr>
              <w:t>2. Model etüdü</w:t>
            </w:r>
          </w:p>
        </w:tc>
        <w:tc>
          <w:tcPr>
            <w:tcW w:w="3260" w:type="dxa"/>
            <w:vAlign w:val="center"/>
          </w:tcPr>
          <w:p w:rsidR="00C60E81" w:rsidRPr="00C60E81" w:rsidRDefault="00C60E81" w:rsidP="00262F51">
            <w:pPr>
              <w:rPr>
                <w:sz w:val="14"/>
                <w:szCs w:val="14"/>
              </w:rPr>
            </w:pPr>
            <w:r w:rsidRPr="00C60E81">
              <w:rPr>
                <w:sz w:val="14"/>
                <w:szCs w:val="14"/>
              </w:rPr>
              <w:t> Dökümü istenen modelin etüdünü yapar.</w:t>
            </w:r>
          </w:p>
        </w:tc>
        <w:tc>
          <w:tcPr>
            <w:tcW w:w="3686" w:type="dxa"/>
            <w:vAlign w:val="center"/>
          </w:tcPr>
          <w:p w:rsidR="00C60E81" w:rsidRPr="00C60E81" w:rsidRDefault="00C60E81" w:rsidP="00262F51">
            <w:pPr>
              <w:rPr>
                <w:sz w:val="14"/>
                <w:szCs w:val="14"/>
              </w:rPr>
            </w:pPr>
            <w:r w:rsidRPr="00C60E81">
              <w:rPr>
                <w:sz w:val="14"/>
                <w:szCs w:val="14"/>
              </w:rPr>
              <w:t>   Dökümü     yapılacak     modelin     imalat     aşamalarını planlaması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Kalıpları Boyama Ve Kurutma</w:t>
            </w:r>
          </w:p>
        </w:tc>
        <w:tc>
          <w:tcPr>
            <w:tcW w:w="2693" w:type="dxa"/>
            <w:vAlign w:val="center"/>
          </w:tcPr>
          <w:p w:rsidR="00C60E81" w:rsidRPr="00C60E81" w:rsidRDefault="00C60E81" w:rsidP="00262F51">
            <w:pPr>
              <w:rPr>
                <w:sz w:val="14"/>
                <w:szCs w:val="14"/>
              </w:rPr>
            </w:pPr>
            <w:r w:rsidRPr="00C60E81">
              <w:rPr>
                <w:sz w:val="14"/>
                <w:szCs w:val="14"/>
              </w:rPr>
              <w:t>1. Kalıpları boyama</w:t>
            </w:r>
          </w:p>
        </w:tc>
        <w:tc>
          <w:tcPr>
            <w:tcW w:w="3260" w:type="dxa"/>
            <w:vAlign w:val="center"/>
          </w:tcPr>
          <w:p w:rsidR="00C60E81" w:rsidRPr="00C60E81" w:rsidRDefault="00C60E81" w:rsidP="00262F51">
            <w:pPr>
              <w:rPr>
                <w:sz w:val="14"/>
                <w:szCs w:val="14"/>
              </w:rPr>
            </w:pPr>
            <w:r w:rsidRPr="00C60E81">
              <w:rPr>
                <w:sz w:val="14"/>
                <w:szCs w:val="14"/>
              </w:rPr>
              <w:t> Kalıpları boyama ile ilgili bilgileri açıklar.</w:t>
            </w:r>
          </w:p>
        </w:tc>
        <w:tc>
          <w:tcPr>
            <w:tcW w:w="3686" w:type="dxa"/>
            <w:vAlign w:val="center"/>
          </w:tcPr>
          <w:p w:rsidR="00C60E81" w:rsidRPr="00C60E81" w:rsidRDefault="00C60E81" w:rsidP="00262F51">
            <w:pPr>
              <w:rPr>
                <w:sz w:val="14"/>
                <w:szCs w:val="14"/>
              </w:rPr>
            </w:pPr>
            <w:r w:rsidRPr="00C60E81">
              <w:rPr>
                <w:sz w:val="14"/>
                <w:szCs w:val="14"/>
              </w:rPr>
              <w:t>   Kompresörlerin dökümcülükteki işlevini kısımlarını çalışma prensibini çeşitlerini ve bakımlarını açıklaması sağlanır.</w:t>
              <w:br/>
              <w:t>   Kalıpları boyamanın yararlarını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Kalıpları Boyama Ve Kurutma</w:t>
            </w:r>
          </w:p>
        </w:tc>
        <w:tc>
          <w:tcPr>
            <w:tcW w:w="2693" w:type="dxa"/>
            <w:vAlign w:val="center"/>
          </w:tcPr>
          <w:p w:rsidR="00C60E81" w:rsidRPr="00C60E81" w:rsidRDefault="00C60E81" w:rsidP="00262F51">
            <w:pPr>
              <w:rPr>
                <w:sz w:val="14"/>
                <w:szCs w:val="14"/>
              </w:rPr>
            </w:pPr>
            <w:r w:rsidRPr="00C60E81">
              <w:rPr>
                <w:sz w:val="14"/>
                <w:szCs w:val="14"/>
              </w:rPr>
              <w:t>2. Kalıpları kurutma</w:t>
            </w:r>
          </w:p>
        </w:tc>
        <w:tc>
          <w:tcPr>
            <w:tcW w:w="3260" w:type="dxa"/>
            <w:vAlign w:val="center"/>
          </w:tcPr>
          <w:p w:rsidR="00C60E81" w:rsidRPr="00C60E81" w:rsidRDefault="00C60E81" w:rsidP="00262F51">
            <w:pPr>
              <w:rPr>
                <w:sz w:val="14"/>
                <w:szCs w:val="14"/>
              </w:rPr>
            </w:pPr>
            <w:r w:rsidRPr="00C60E81">
              <w:rPr>
                <w:sz w:val="14"/>
                <w:szCs w:val="14"/>
              </w:rPr>
              <w:t> Kalıpları kurutma ile ilgili bilgileri açıklar.</w:t>
            </w:r>
          </w:p>
        </w:tc>
        <w:tc>
          <w:tcPr>
            <w:tcW w:w="3686" w:type="dxa"/>
            <w:vAlign w:val="center"/>
          </w:tcPr>
          <w:p w:rsidR="00C60E81" w:rsidRPr="00C60E81" w:rsidRDefault="00C60E81" w:rsidP="00262F51">
            <w:pPr>
              <w:rPr>
                <w:sz w:val="14"/>
                <w:szCs w:val="14"/>
              </w:rPr>
            </w:pPr>
            <w:r w:rsidRPr="00C60E81">
              <w:rPr>
                <w:sz w:val="14"/>
                <w:szCs w:val="14"/>
              </w:rPr>
              <w:t>   Kalıpları kurutmanın yararları sakıncaları kalıp kurutma fırınlarını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1.  Ek memeli salkım ve süzgeçli yolluk sistemi</w:t>
            </w:r>
          </w:p>
        </w:tc>
        <w:tc>
          <w:tcPr>
            <w:tcW w:w="3260" w:type="dxa"/>
            <w:vAlign w:val="center"/>
          </w:tcPr>
          <w:p w:rsidR="00C60E81" w:rsidRPr="00C60E81" w:rsidRDefault="00C60E81" w:rsidP="00262F51">
            <w:pPr>
              <w:rPr>
                <w:sz w:val="14"/>
                <w:szCs w:val="14"/>
              </w:rPr>
            </w:pPr>
            <w:r w:rsidRPr="00C60E81">
              <w:rPr>
                <w:sz w:val="14"/>
                <w:szCs w:val="14"/>
              </w:rPr>
              <w:t> Ek memeli salkım ve süzgeçli yolluk sistemini açıklar.</w:t>
            </w:r>
          </w:p>
        </w:tc>
        <w:tc>
          <w:tcPr>
            <w:tcW w:w="3686" w:type="dxa"/>
            <w:vAlign w:val="center"/>
          </w:tcPr>
          <w:p w:rsidR="00C60E81" w:rsidRPr="00C60E81" w:rsidRDefault="00C60E81" w:rsidP="00262F51">
            <w:pPr>
              <w:rPr>
                <w:sz w:val="14"/>
                <w:szCs w:val="14"/>
              </w:rPr>
            </w:pPr>
            <w:r w:rsidRPr="00C60E81">
              <w:rPr>
                <w:sz w:val="14"/>
                <w:szCs w:val="14"/>
              </w:rPr>
              <w:t>   Ek memeli salkım ve süzgeçli yolluk sistemini tanıtması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2.  Kalıpta kanca</w:t>
            </w:r>
          </w:p>
        </w:tc>
        <w:tc>
          <w:tcPr>
            <w:tcW w:w="3260" w:type="dxa"/>
            <w:vAlign w:val="center"/>
          </w:tcPr>
          <w:p w:rsidR="00C60E81" w:rsidRPr="00C60E81" w:rsidRDefault="00C60E81" w:rsidP="00262F51">
            <w:pPr>
              <w:rPr>
                <w:sz w:val="14"/>
                <w:szCs w:val="14"/>
              </w:rPr>
            </w:pPr>
            <w:r w:rsidRPr="00C60E81">
              <w:rPr>
                <w:sz w:val="14"/>
                <w:szCs w:val="14"/>
              </w:rPr>
              <w:t> Kalıpta kanca kullanımını açıklar.</w:t>
            </w:r>
          </w:p>
        </w:tc>
        <w:tc>
          <w:tcPr>
            <w:tcW w:w="3686" w:type="dxa"/>
            <w:vAlign w:val="center"/>
          </w:tcPr>
          <w:p w:rsidR="00C60E81" w:rsidRPr="00C60E81" w:rsidRDefault="00C60E81" w:rsidP="00262F51">
            <w:pPr>
              <w:rPr>
                <w:sz w:val="14"/>
                <w:szCs w:val="14"/>
              </w:rPr>
            </w:pPr>
            <w:r w:rsidRPr="00C60E81">
              <w:rPr>
                <w:sz w:val="14"/>
                <w:szCs w:val="14"/>
              </w:rPr>
              <w:t>   Kancanın kalıptaki işlevini özelliklerini ve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3.  Vinçler</w:t>
            </w:r>
          </w:p>
        </w:tc>
        <w:tc>
          <w:tcPr>
            <w:tcW w:w="3260" w:type="dxa"/>
            <w:vAlign w:val="center"/>
          </w:tcPr>
          <w:p w:rsidR="00C60E81" w:rsidRPr="00C60E81" w:rsidRDefault="00C60E81" w:rsidP="00262F51">
            <w:pPr>
              <w:rPr>
                <w:sz w:val="14"/>
                <w:szCs w:val="14"/>
              </w:rPr>
            </w:pPr>
            <w:r w:rsidRPr="00C60E81">
              <w:rPr>
                <w:sz w:val="14"/>
                <w:szCs w:val="14"/>
              </w:rPr>
              <w:t> Kalıplama sırasında vinç kullanılmasını açıklar.</w:t>
            </w:r>
          </w:p>
        </w:tc>
        <w:tc>
          <w:tcPr>
            <w:tcW w:w="3686" w:type="dxa"/>
            <w:vAlign w:val="center"/>
          </w:tcPr>
          <w:p w:rsidR="00C60E81" w:rsidRPr="00C60E81" w:rsidRDefault="00C60E81" w:rsidP="00262F51">
            <w:pPr>
              <w:rPr>
                <w:sz w:val="14"/>
                <w:szCs w:val="14"/>
              </w:rPr>
            </w:pPr>
            <w:r w:rsidRPr="00C60E81">
              <w:rPr>
                <w:sz w:val="14"/>
                <w:szCs w:val="14"/>
              </w:rPr>
              <w:t>   Vincin döküm sektöründeki önemi kısımları çeşitleri bakımı ve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Soğutuculu Kalıplama</w:t>
            </w:r>
          </w:p>
        </w:tc>
        <w:tc>
          <w:tcPr>
            <w:tcW w:w="2693" w:type="dxa"/>
            <w:vAlign w:val="center"/>
          </w:tcPr>
          <w:p w:rsidR="00C60E81" w:rsidRPr="00C60E81" w:rsidRDefault="00C60E81" w:rsidP="00262F51">
            <w:pPr>
              <w:rPr>
                <w:sz w:val="14"/>
                <w:szCs w:val="14"/>
              </w:rPr>
            </w:pPr>
            <w:r w:rsidRPr="00C60E81">
              <w:rPr>
                <w:sz w:val="14"/>
                <w:szCs w:val="14"/>
              </w:rPr>
              <w:t>1.  Dış soğutucu</w:t>
            </w:r>
          </w:p>
        </w:tc>
        <w:tc>
          <w:tcPr>
            <w:tcW w:w="3260" w:type="dxa"/>
            <w:vAlign w:val="center"/>
          </w:tcPr>
          <w:p w:rsidR="00C60E81" w:rsidRPr="00C60E81" w:rsidRDefault="00C60E81" w:rsidP="00262F51">
            <w:pPr>
              <w:rPr>
                <w:sz w:val="14"/>
                <w:szCs w:val="14"/>
              </w:rPr>
            </w:pPr>
            <w:r w:rsidRPr="00C60E81">
              <w:rPr>
                <w:sz w:val="14"/>
                <w:szCs w:val="14"/>
              </w:rPr>
              <w:t>1. Dönem 1. Sınav  Dış soğutucuyu tanıtır.</w:t>
            </w:r>
          </w:p>
        </w:tc>
        <w:tc>
          <w:tcPr>
            <w:tcW w:w="3686" w:type="dxa"/>
            <w:vAlign w:val="center"/>
          </w:tcPr>
          <w:p w:rsidR="00C60E81" w:rsidRPr="00C60E81" w:rsidRDefault="00C60E81" w:rsidP="00262F51">
            <w:pPr>
              <w:rPr>
                <w:sz w:val="14"/>
                <w:szCs w:val="14"/>
              </w:rPr>
            </w:pPr>
            <w:r w:rsidRPr="00C60E81">
              <w:rPr>
                <w:sz w:val="14"/>
                <w:szCs w:val="14"/>
              </w:rPr>
              <w:t>   Soğutucu     kullanmanın     önemi     çeşitleri     ve     dış soğutucuları    kullanırken    dikkat    edilecek    noktaları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Soğutuculu Kalıplama</w:t>
            </w:r>
          </w:p>
        </w:tc>
        <w:tc>
          <w:tcPr>
            <w:tcW w:w="2693" w:type="dxa"/>
            <w:vAlign w:val="center"/>
          </w:tcPr>
          <w:p w:rsidR="00C60E81" w:rsidRPr="00C60E81" w:rsidRDefault="00C60E81" w:rsidP="00262F51">
            <w:pPr>
              <w:rPr>
                <w:sz w:val="14"/>
                <w:szCs w:val="14"/>
              </w:rPr>
            </w:pPr>
            <w:r w:rsidRPr="00C60E81">
              <w:rPr>
                <w:sz w:val="14"/>
                <w:szCs w:val="14"/>
              </w:rPr>
              <w:t>2.  İç soğutucu</w:t>
            </w:r>
          </w:p>
        </w:tc>
        <w:tc>
          <w:tcPr>
            <w:tcW w:w="3260" w:type="dxa"/>
            <w:vAlign w:val="center"/>
          </w:tcPr>
          <w:p w:rsidR="00C60E81" w:rsidRPr="00C60E81" w:rsidRDefault="00C60E81" w:rsidP="00262F51">
            <w:pPr>
              <w:rPr>
                <w:sz w:val="14"/>
                <w:szCs w:val="14"/>
              </w:rPr>
            </w:pPr>
            <w:r w:rsidRPr="00C60E81">
              <w:rPr>
                <w:sz w:val="14"/>
                <w:szCs w:val="14"/>
              </w:rPr>
              <w:t> İç soğutucuyu tanıtır.</w:t>
            </w:r>
          </w:p>
        </w:tc>
        <w:tc>
          <w:tcPr>
            <w:tcW w:w="3686" w:type="dxa"/>
            <w:vAlign w:val="center"/>
          </w:tcPr>
          <w:p w:rsidR="00C60E81" w:rsidRPr="00C60E81" w:rsidRDefault="00C60E81" w:rsidP="00262F51">
            <w:pPr>
              <w:rPr>
                <w:sz w:val="14"/>
                <w:szCs w:val="14"/>
              </w:rPr>
            </w:pPr>
            <w:r w:rsidRPr="00C60E81">
              <w:rPr>
                <w:sz w:val="14"/>
                <w:szCs w:val="14"/>
              </w:rPr>
              <w:t>   İç   soğutucular   da   malzeme   seçiminin   önemi   ve   iç soğutucuları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Çıkma Derecede Kalıplama</w:t>
            </w:r>
          </w:p>
        </w:tc>
        <w:tc>
          <w:tcPr>
            <w:tcW w:w="2693" w:type="dxa"/>
            <w:vAlign w:val="center"/>
          </w:tcPr>
          <w:p w:rsidR="00C60E81" w:rsidRPr="00C60E81" w:rsidRDefault="00C60E81" w:rsidP="00262F51">
            <w:pPr>
              <w:rPr>
                <w:sz w:val="14"/>
                <w:szCs w:val="14"/>
              </w:rPr>
            </w:pPr>
            <w:r w:rsidRPr="00C60E81">
              <w:rPr>
                <w:sz w:val="14"/>
                <w:szCs w:val="14"/>
              </w:rPr>
              <w:t>1.  Çıkma derecede kalıplama  2.  Plak model</w:t>
            </w:r>
          </w:p>
        </w:tc>
        <w:tc>
          <w:tcPr>
            <w:tcW w:w="3260" w:type="dxa"/>
            <w:vAlign w:val="center"/>
          </w:tcPr>
          <w:p w:rsidR="00C60E81" w:rsidRPr="00C60E81" w:rsidRDefault="00C60E81" w:rsidP="00262F51">
            <w:pPr>
              <w:rPr>
                <w:sz w:val="14"/>
                <w:szCs w:val="14"/>
              </w:rPr>
            </w:pPr>
            <w:r w:rsidRPr="00C60E81">
              <w:rPr>
                <w:sz w:val="14"/>
                <w:szCs w:val="14"/>
              </w:rPr>
              <w:t> Çıkma dereceyi tanıtır.</w:t>
              <w:br/>
              <w:t> Plak modeli tanıtır.</w:t>
            </w:r>
          </w:p>
        </w:tc>
        <w:tc>
          <w:tcPr>
            <w:tcW w:w="3686" w:type="dxa"/>
            <w:vAlign w:val="center"/>
          </w:tcPr>
          <w:p w:rsidR="00C60E81" w:rsidRPr="00C60E81" w:rsidRDefault="00C60E81" w:rsidP="00262F51">
            <w:pPr>
              <w:rPr>
                <w:sz w:val="14"/>
                <w:szCs w:val="14"/>
              </w:rPr>
            </w:pPr>
            <w:r w:rsidRPr="00C60E81">
              <w:rPr>
                <w:sz w:val="14"/>
                <w:szCs w:val="14"/>
              </w:rPr>
              <w:t>   Çıkma   derecelerin   işlevi    ve   çeşitlerini   açıklaması sağlanır.</w:t>
              <w:br/>
              <w:t>   Plak modelin işlevini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Çıkma Derecede Kalıplama</w:t>
            </w:r>
          </w:p>
        </w:tc>
        <w:tc>
          <w:tcPr>
            <w:tcW w:w="2693" w:type="dxa"/>
            <w:vAlign w:val="center"/>
          </w:tcPr>
          <w:p w:rsidR="00C60E81" w:rsidRPr="00C60E81" w:rsidRDefault="00C60E81" w:rsidP="00262F51">
            <w:pPr>
              <w:rPr>
                <w:sz w:val="14"/>
                <w:szCs w:val="14"/>
              </w:rPr>
            </w:pPr>
            <w:r w:rsidRPr="00C60E81">
              <w:rPr>
                <w:sz w:val="14"/>
                <w:szCs w:val="14"/>
              </w:rPr>
              <w:t>3.  Tampon yapma</w:t>
            </w:r>
          </w:p>
        </w:tc>
        <w:tc>
          <w:tcPr>
            <w:tcW w:w="3260" w:type="dxa"/>
            <w:vAlign w:val="center"/>
          </w:tcPr>
          <w:p w:rsidR="00C60E81" w:rsidRPr="00C60E81" w:rsidRDefault="00C60E81" w:rsidP="00262F51">
            <w:pPr>
              <w:rPr>
                <w:sz w:val="14"/>
                <w:szCs w:val="14"/>
              </w:rPr>
            </w:pPr>
            <w:r w:rsidRPr="00C60E81">
              <w:rPr>
                <w:sz w:val="14"/>
                <w:szCs w:val="14"/>
              </w:rPr>
              <w:t> Kalıplara tampon yapmanın önemini açıklar.</w:t>
            </w:r>
          </w:p>
        </w:tc>
        <w:tc>
          <w:tcPr>
            <w:tcW w:w="3686" w:type="dxa"/>
            <w:vAlign w:val="center"/>
          </w:tcPr>
          <w:p w:rsidR="00C60E81" w:rsidRPr="00C60E81" w:rsidRDefault="00C60E81" w:rsidP="00262F51">
            <w:pPr>
              <w:rPr>
                <w:sz w:val="14"/>
                <w:szCs w:val="14"/>
              </w:rPr>
            </w:pPr>
            <w:r w:rsidRPr="00C60E81">
              <w:rPr>
                <w:sz w:val="14"/>
                <w:szCs w:val="14"/>
              </w:rPr>
              <w:t>   Tampon    ceket    kullanmanın    gereğini    ve    tampon yaparken dikkat edilecek noktaları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1.  Pres yöntemi ile kalıplama</w:t>
            </w:r>
          </w:p>
        </w:tc>
        <w:tc>
          <w:tcPr>
            <w:tcW w:w="3260" w:type="dxa"/>
            <w:vAlign w:val="center"/>
          </w:tcPr>
          <w:p w:rsidR="00C60E81" w:rsidRPr="00C60E81" w:rsidRDefault="00C60E81" w:rsidP="00262F51">
            <w:pPr>
              <w:rPr>
                <w:sz w:val="14"/>
                <w:szCs w:val="14"/>
              </w:rPr>
            </w:pPr>
            <w:r w:rsidRPr="00C60E81">
              <w:rPr>
                <w:sz w:val="14"/>
                <w:szCs w:val="14"/>
              </w:rPr>
              <w:t> Makinede pres yöntemi ile kalıplamayı açıklar.</w:t>
            </w:r>
          </w:p>
        </w:tc>
        <w:tc>
          <w:tcPr>
            <w:tcW w:w="3686" w:type="dxa"/>
            <w:vAlign w:val="center"/>
          </w:tcPr>
          <w:p w:rsidR="00C60E81" w:rsidRPr="00C60E81" w:rsidRDefault="00C60E81" w:rsidP="00262F51">
            <w:pPr>
              <w:rPr>
                <w:sz w:val="14"/>
                <w:szCs w:val="14"/>
              </w:rPr>
            </w:pPr>
            <w:r w:rsidRPr="00C60E81">
              <w:rPr>
                <w:sz w:val="14"/>
                <w:szCs w:val="14"/>
              </w:rPr>
              <w:t>   Kalıplama makinelerinin  döküm  sektöründeki önemi ve sıkıştırma   plakalı   kalıplama   makinesini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2.  Sarsma yöntemi ile kalıplama</w:t>
            </w:r>
          </w:p>
        </w:tc>
        <w:tc>
          <w:tcPr>
            <w:tcW w:w="3260" w:type="dxa"/>
            <w:vAlign w:val="center"/>
          </w:tcPr>
          <w:p w:rsidR="00C60E81" w:rsidRPr="00C60E81" w:rsidRDefault="00C60E81" w:rsidP="00262F51">
            <w:pPr>
              <w:rPr>
                <w:sz w:val="14"/>
                <w:szCs w:val="14"/>
              </w:rPr>
            </w:pPr>
            <w:r w:rsidRPr="00C60E81">
              <w:rPr>
                <w:sz w:val="14"/>
                <w:szCs w:val="14"/>
              </w:rPr>
              <w:t> Makinede sarsma yöntemi ile kalıplamayı tanıtır.</w:t>
            </w:r>
          </w:p>
        </w:tc>
        <w:tc>
          <w:tcPr>
            <w:tcW w:w="3686" w:type="dxa"/>
            <w:vAlign w:val="center"/>
          </w:tcPr>
          <w:p w:rsidR="00C60E81" w:rsidRPr="00C60E81" w:rsidRDefault="00C60E81" w:rsidP="00262F51">
            <w:pPr>
              <w:rPr>
                <w:sz w:val="14"/>
                <w:szCs w:val="14"/>
              </w:rPr>
            </w:pPr>
            <w:r w:rsidRPr="00C60E81">
              <w:rPr>
                <w:sz w:val="14"/>
                <w:szCs w:val="14"/>
              </w:rPr>
              <w:t>   Kumu  sarsma  ile  sıkıştıran  kalıplama  makinesini  ve çalışma prensibini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3.  Kumu savurma yöntemi silingerile kalıplama</w:t>
            </w:r>
          </w:p>
        </w:tc>
        <w:tc>
          <w:tcPr>
            <w:tcW w:w="3260" w:type="dxa"/>
            <w:vAlign w:val="center"/>
          </w:tcPr>
          <w:p w:rsidR="00C60E81" w:rsidRPr="00C60E81" w:rsidRDefault="00C60E81" w:rsidP="00262F51">
            <w:pPr>
              <w:rPr>
                <w:sz w:val="14"/>
                <w:szCs w:val="14"/>
              </w:rPr>
            </w:pPr>
            <w:r w:rsidRPr="00C60E81">
              <w:rPr>
                <w:sz w:val="14"/>
                <w:szCs w:val="14"/>
              </w:rPr>
              <w:t> Kumu savurma yöntemi ile kalıplamayı tanıtır.</w:t>
            </w:r>
          </w:p>
        </w:tc>
        <w:tc>
          <w:tcPr>
            <w:tcW w:w="3686" w:type="dxa"/>
            <w:vAlign w:val="center"/>
          </w:tcPr>
          <w:p w:rsidR="00C60E81" w:rsidRPr="00C60E81" w:rsidRDefault="00C60E81" w:rsidP="00262F51">
            <w:pPr>
              <w:rPr>
                <w:sz w:val="14"/>
                <w:szCs w:val="14"/>
              </w:rPr>
            </w:pPr>
            <w:r w:rsidRPr="00C60E81">
              <w:rPr>
                <w:sz w:val="14"/>
                <w:szCs w:val="14"/>
              </w:rPr>
              <w:t>   Kumu   savurma   ile   sıkıştırma   kalıplama   makinesini çalışma  prensibini  ve  kalıp  yaparken  dikkat  edilmesi gereken noktaları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4.  Disamatik yöntem ile kalıplama</w:t>
            </w:r>
          </w:p>
        </w:tc>
        <w:tc>
          <w:tcPr>
            <w:tcW w:w="3260" w:type="dxa"/>
            <w:vAlign w:val="center"/>
          </w:tcPr>
          <w:p w:rsidR="00C60E81" w:rsidRPr="00C60E81" w:rsidRDefault="00C60E81" w:rsidP="00262F51">
            <w:pPr>
              <w:rPr>
                <w:sz w:val="14"/>
                <w:szCs w:val="14"/>
              </w:rPr>
            </w:pPr>
            <w:r w:rsidRPr="00C60E81">
              <w:rPr>
                <w:sz w:val="14"/>
                <w:szCs w:val="14"/>
              </w:rPr>
              <w:t> Disamatik yöntem ile kalıplamayı açıklar.</w:t>
            </w:r>
          </w:p>
        </w:tc>
        <w:tc>
          <w:tcPr>
            <w:tcW w:w="3686" w:type="dxa"/>
            <w:vAlign w:val="center"/>
          </w:tcPr>
          <w:p w:rsidR="00C60E81" w:rsidRPr="00C60E81" w:rsidRDefault="00C60E81" w:rsidP="00262F51">
            <w:pPr>
              <w:rPr>
                <w:sz w:val="14"/>
                <w:szCs w:val="14"/>
              </w:rPr>
            </w:pPr>
            <w:r w:rsidRPr="00C60E81">
              <w:rPr>
                <w:sz w:val="14"/>
                <w:szCs w:val="14"/>
              </w:rPr>
              <w:t>   Disamatik sistem ile kum sıkıştıran kalıplama makinesini ve çalışma prensibini açıklaması sağlanır.</w:t>
              <w:br/>
              <w:t>   Kalıplama makinelerinin bakımlarını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Köpük Modelle Kalıplama</w:t>
            </w:r>
          </w:p>
        </w:tc>
        <w:tc>
          <w:tcPr>
            <w:tcW w:w="2693" w:type="dxa"/>
            <w:vAlign w:val="center"/>
          </w:tcPr>
          <w:p w:rsidR="00C60E81" w:rsidRPr="00C60E81" w:rsidRDefault="00C60E81" w:rsidP="00262F51">
            <w:pPr>
              <w:rPr>
                <w:sz w:val="14"/>
                <w:szCs w:val="14"/>
              </w:rPr>
            </w:pPr>
            <w:r w:rsidRPr="00C60E81">
              <w:rPr>
                <w:sz w:val="14"/>
                <w:szCs w:val="14"/>
              </w:rPr>
              <w:t>1. Reçineli kalıp kumu</w:t>
            </w:r>
          </w:p>
        </w:tc>
        <w:tc>
          <w:tcPr>
            <w:tcW w:w="3260" w:type="dxa"/>
            <w:vAlign w:val="center"/>
          </w:tcPr>
          <w:p w:rsidR="00C60E81" w:rsidRPr="00C60E81" w:rsidRDefault="00C60E81" w:rsidP="00262F51">
            <w:pPr>
              <w:rPr>
                <w:sz w:val="14"/>
                <w:szCs w:val="14"/>
              </w:rPr>
            </w:pPr>
            <w:r w:rsidRPr="00C60E81">
              <w:rPr>
                <w:sz w:val="14"/>
                <w:szCs w:val="14"/>
              </w:rPr>
              <w:t>1. Dönem 2. Sınav  Reçineli kumunu genel olarak tanıtır.</w:t>
            </w:r>
          </w:p>
        </w:tc>
        <w:tc>
          <w:tcPr>
            <w:tcW w:w="3686" w:type="dxa"/>
            <w:vAlign w:val="center"/>
          </w:tcPr>
          <w:p w:rsidR="00C60E81" w:rsidRPr="00C60E81" w:rsidRDefault="00C60E81" w:rsidP="00262F51">
            <w:pPr>
              <w:rPr>
                <w:sz w:val="14"/>
                <w:szCs w:val="14"/>
              </w:rPr>
            </w:pPr>
            <w:r w:rsidRPr="00C60E81">
              <w:rPr>
                <w:sz w:val="14"/>
                <w:szCs w:val="14"/>
              </w:rPr>
              <w:t>   Sentetik reçineli cam sulu zirkonlu ve olivinli kalıp kumlarının özelliklerini tanıtması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1. Kupol ocağının yapısı</w:t>
            </w:r>
          </w:p>
        </w:tc>
        <w:tc>
          <w:tcPr>
            <w:tcW w:w="3260" w:type="dxa"/>
            <w:vAlign w:val="center"/>
          </w:tcPr>
          <w:p w:rsidR="00C60E81" w:rsidRPr="00C60E81" w:rsidRDefault="00C60E81" w:rsidP="00262F51">
            <w:pPr>
              <w:rPr>
                <w:sz w:val="14"/>
                <w:szCs w:val="14"/>
              </w:rPr>
            </w:pPr>
            <w:r w:rsidRPr="00C60E81">
              <w:rPr>
                <w:sz w:val="14"/>
                <w:szCs w:val="14"/>
              </w:rPr>
              <w:t> Kupol ocağını yapısını açıklar.</w:t>
            </w:r>
          </w:p>
        </w:tc>
        <w:tc>
          <w:tcPr>
            <w:tcW w:w="3686" w:type="dxa"/>
            <w:vAlign w:val="center"/>
          </w:tcPr>
          <w:p w:rsidR="00C60E81" w:rsidRPr="00C60E81" w:rsidRDefault="00C60E81" w:rsidP="00262F51">
            <w:pPr>
              <w:rPr>
                <w:sz w:val="14"/>
                <w:szCs w:val="14"/>
              </w:rPr>
            </w:pPr>
            <w:r w:rsidRPr="00C60E81">
              <w:rPr>
                <w:sz w:val="14"/>
                <w:szCs w:val="14"/>
              </w:rPr>
              <w:t>   Kupol ocağının döküm sektöründeki yeri ve önemini açıklayarak kupol ocağının kısımlarını tanıtması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2. Kupol ocağı hesaplamaları</w:t>
            </w:r>
          </w:p>
        </w:tc>
        <w:tc>
          <w:tcPr>
            <w:tcW w:w="3260" w:type="dxa"/>
            <w:vAlign w:val="center"/>
          </w:tcPr>
          <w:p w:rsidR="00C60E81" w:rsidRPr="00C60E81" w:rsidRDefault="00C60E81" w:rsidP="00262F51">
            <w:pPr>
              <w:rPr>
                <w:sz w:val="14"/>
                <w:szCs w:val="14"/>
              </w:rPr>
            </w:pPr>
            <w:r w:rsidRPr="00C60E81">
              <w:rPr>
                <w:sz w:val="14"/>
                <w:szCs w:val="14"/>
              </w:rPr>
              <w:t> Kupol ocağı ile ilgili hesaplamaları yapar.</w:t>
            </w:r>
          </w:p>
        </w:tc>
        <w:tc>
          <w:tcPr>
            <w:tcW w:w="3686" w:type="dxa"/>
            <w:vAlign w:val="center"/>
          </w:tcPr>
          <w:p w:rsidR="00C60E81" w:rsidRPr="00C60E81" w:rsidRDefault="00C60E81" w:rsidP="00262F51">
            <w:pPr>
              <w:rPr>
                <w:sz w:val="14"/>
                <w:szCs w:val="14"/>
              </w:rPr>
            </w:pPr>
            <w:r w:rsidRPr="00C60E81">
              <w:rPr>
                <w:sz w:val="14"/>
                <w:szCs w:val="14"/>
              </w:rPr>
              <w:t>   Kupol ocağında verim ve vezin hesaplarını yapması sağlanır.</w:t>
              <w:br/>
              <w:t>   Kupol ocağındaki ergitme sürecini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2. Kupol ocağı hesaplamaları</w:t>
            </w:r>
          </w:p>
        </w:tc>
        <w:tc>
          <w:tcPr>
            <w:tcW w:w="3260" w:type="dxa"/>
            <w:vAlign w:val="center"/>
          </w:tcPr>
          <w:p w:rsidR="00C60E81" w:rsidRPr="00C60E81" w:rsidRDefault="00C60E81" w:rsidP="00262F51">
            <w:pPr>
              <w:rPr>
                <w:sz w:val="14"/>
                <w:szCs w:val="14"/>
              </w:rPr>
            </w:pPr>
            <w:r w:rsidRPr="00C60E81">
              <w:rPr>
                <w:sz w:val="14"/>
                <w:szCs w:val="14"/>
              </w:rPr>
              <w:t> Kupol ocağı ile ilgili hesaplamaları yapar.</w:t>
            </w:r>
          </w:p>
        </w:tc>
        <w:tc>
          <w:tcPr>
            <w:tcW w:w="3686" w:type="dxa"/>
            <w:vAlign w:val="center"/>
          </w:tcPr>
          <w:p w:rsidR="00C60E81" w:rsidRPr="00C60E81" w:rsidRDefault="00C60E81" w:rsidP="00262F51">
            <w:pPr>
              <w:rPr>
                <w:sz w:val="14"/>
                <w:szCs w:val="14"/>
              </w:rPr>
            </w:pPr>
            <w:r w:rsidRPr="00C60E81">
              <w:rPr>
                <w:sz w:val="14"/>
                <w:szCs w:val="14"/>
              </w:rPr>
              <w:t>   Kupol ocağında verim ve vezin hesaplarını yapması sağlanır.</w:t>
              <w:br/>
              <w:t>   Kupol ocağındaki ergitme sürecini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Dökme Çelik</w:t>
            </w:r>
          </w:p>
        </w:tc>
        <w:tc>
          <w:tcPr>
            <w:tcW w:w="2693" w:type="dxa"/>
            <w:vAlign w:val="center"/>
          </w:tcPr>
          <w:p w:rsidR="00C60E81" w:rsidRPr="00C60E81" w:rsidRDefault="00C60E81" w:rsidP="00262F51">
            <w:pPr>
              <w:rPr>
                <w:sz w:val="14"/>
                <w:szCs w:val="14"/>
              </w:rPr>
            </w:pPr>
            <w:r w:rsidRPr="00C60E81">
              <w:rPr>
                <w:sz w:val="14"/>
                <w:szCs w:val="14"/>
              </w:rPr>
              <w:t>1. Dökme çelik kalıp kumu</w:t>
            </w:r>
          </w:p>
        </w:tc>
        <w:tc>
          <w:tcPr>
            <w:tcW w:w="3260" w:type="dxa"/>
            <w:vAlign w:val="center"/>
          </w:tcPr>
          <w:p w:rsidR="00C60E81" w:rsidRPr="00C60E81" w:rsidRDefault="00C60E81" w:rsidP="00262F51">
            <w:pPr>
              <w:rPr>
                <w:sz w:val="14"/>
                <w:szCs w:val="14"/>
              </w:rPr>
            </w:pPr>
            <w:r w:rsidRPr="00C60E81">
              <w:rPr>
                <w:sz w:val="14"/>
                <w:szCs w:val="14"/>
              </w:rPr>
              <w:t> Dökme çelik kalıp kumunu tanıtır.</w:t>
            </w:r>
          </w:p>
        </w:tc>
        <w:tc>
          <w:tcPr>
            <w:tcW w:w="3686" w:type="dxa"/>
            <w:vAlign w:val="center"/>
          </w:tcPr>
          <w:p w:rsidR="00C60E81" w:rsidRPr="00C60E81" w:rsidRDefault="00C60E81" w:rsidP="00262F51">
            <w:pPr>
              <w:rPr>
                <w:sz w:val="14"/>
                <w:szCs w:val="14"/>
              </w:rPr>
            </w:pPr>
            <w:r w:rsidRPr="00C60E81">
              <w:rPr>
                <w:sz w:val="14"/>
                <w:szCs w:val="14"/>
              </w:rPr>
              <w:t>   Dökme çelik kalıp kumu bileşimi ve özelliklerini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Dökme Çelik</w:t>
            </w:r>
          </w:p>
        </w:tc>
        <w:tc>
          <w:tcPr>
            <w:tcW w:w="2693" w:type="dxa"/>
            <w:vAlign w:val="center"/>
          </w:tcPr>
          <w:p w:rsidR="00C60E81" w:rsidRPr="00C60E81" w:rsidRDefault="00C60E81" w:rsidP="00262F51">
            <w:pPr>
              <w:rPr>
                <w:sz w:val="14"/>
                <w:szCs w:val="14"/>
              </w:rPr>
            </w:pPr>
            <w:r w:rsidRPr="00C60E81">
              <w:rPr>
                <w:sz w:val="14"/>
                <w:szCs w:val="14"/>
              </w:rPr>
              <w:t>2. Dökme çelik özellikleri</w:t>
            </w:r>
          </w:p>
        </w:tc>
        <w:tc>
          <w:tcPr>
            <w:tcW w:w="3260" w:type="dxa"/>
            <w:vAlign w:val="center"/>
          </w:tcPr>
          <w:p w:rsidR="00C60E81" w:rsidRPr="00C60E81" w:rsidRDefault="00C60E81" w:rsidP="00262F51">
            <w:pPr>
              <w:rPr>
                <w:sz w:val="14"/>
                <w:szCs w:val="14"/>
              </w:rPr>
            </w:pPr>
            <w:r w:rsidRPr="00C60E81">
              <w:rPr>
                <w:sz w:val="14"/>
                <w:szCs w:val="14"/>
              </w:rPr>
              <w:t> Dökme çeliği tanıtır.</w:t>
            </w:r>
          </w:p>
        </w:tc>
        <w:tc>
          <w:tcPr>
            <w:tcW w:w="3686" w:type="dxa"/>
            <w:vAlign w:val="center"/>
          </w:tcPr>
          <w:p w:rsidR="00C60E81" w:rsidRPr="00C60E81" w:rsidRDefault="00C60E81" w:rsidP="00262F51">
            <w:pPr>
              <w:rPr>
                <w:sz w:val="14"/>
                <w:szCs w:val="14"/>
              </w:rPr>
            </w:pPr>
            <w:r w:rsidRPr="00C60E81">
              <w:rPr>
                <w:sz w:val="14"/>
                <w:szCs w:val="14"/>
              </w:rPr>
              <w:t>   Dökme çeliği tanıtarak sınıflandırma dökme çeliklerin elde edilmesini çeşitlerini kimyasal bileşimini bileşiminde bulunan elementleri yapı bileşenlerini mikro yapı açıklaması sağlanır.</w:t>
              <w:br/>
              <w:t>   Dökme çelik döküm hatalarını kalıp ve maça boyalarını akıcılığını ergitme uygulamalarını katılan maddeler ve etkilerini özel dökme çelikleri uygulanan ısıl işlemleri dökme çeliklerin kullanma alanlarını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Dökme Çelik</w:t>
            </w:r>
          </w:p>
        </w:tc>
        <w:tc>
          <w:tcPr>
            <w:tcW w:w="2693" w:type="dxa"/>
            <w:vAlign w:val="center"/>
          </w:tcPr>
          <w:p w:rsidR="00C60E81" w:rsidRPr="00C60E81" w:rsidRDefault="00C60E81" w:rsidP="00262F51">
            <w:pPr>
              <w:rPr>
                <w:sz w:val="14"/>
                <w:szCs w:val="14"/>
              </w:rPr>
            </w:pPr>
            <w:r w:rsidRPr="00C60E81">
              <w:rPr>
                <w:sz w:val="14"/>
                <w:szCs w:val="14"/>
              </w:rPr>
              <w:t>2. Dökme çelik özellikleri</w:t>
            </w:r>
          </w:p>
        </w:tc>
        <w:tc>
          <w:tcPr>
            <w:tcW w:w="3260" w:type="dxa"/>
            <w:vAlign w:val="center"/>
          </w:tcPr>
          <w:p w:rsidR="00C60E81" w:rsidRPr="00C60E81" w:rsidRDefault="00C60E81" w:rsidP="00262F51">
            <w:pPr>
              <w:rPr>
                <w:sz w:val="14"/>
                <w:szCs w:val="14"/>
              </w:rPr>
            </w:pPr>
            <w:r w:rsidRPr="00C60E81">
              <w:rPr>
                <w:sz w:val="14"/>
                <w:szCs w:val="14"/>
              </w:rPr>
              <w:t> Dökme çeliği tanıtır.</w:t>
            </w:r>
          </w:p>
        </w:tc>
        <w:tc>
          <w:tcPr>
            <w:tcW w:w="3686" w:type="dxa"/>
            <w:vAlign w:val="center"/>
          </w:tcPr>
          <w:p w:rsidR="00C60E81" w:rsidRPr="00C60E81" w:rsidRDefault="00C60E81" w:rsidP="00262F51">
            <w:pPr>
              <w:rPr>
                <w:sz w:val="14"/>
                <w:szCs w:val="14"/>
              </w:rPr>
            </w:pPr>
            <w:r w:rsidRPr="00C60E81">
              <w:rPr>
                <w:sz w:val="14"/>
                <w:szCs w:val="14"/>
              </w:rPr>
              <w:t>   Dökme çeliği tanıtarak sınıflandırma dökme çeliklerin elde edilmesini çeşitlerini kimyasal bileşimini bileşiminde bulunan elementleri yapı bileşenlerini mikro yapı açıklaması sağlanır.</w:t>
              <w:br/>
              <w:t>   Dökme çelik döküm hatalarını kalıp ve maça boyalarını akıcılığını ergitme uygulamalarını katılan maddeler ve etkilerini özel dökme çelikleri uygulanan ısıl işlemleri dökme çeliklerin kullanma alanlarını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Grafitli Dökme Demir</w:t>
            </w:r>
          </w:p>
        </w:tc>
        <w:tc>
          <w:tcPr>
            <w:tcW w:w="2693" w:type="dxa"/>
            <w:vAlign w:val="center"/>
          </w:tcPr>
          <w:p w:rsidR="00C60E81" w:rsidRPr="00C60E81" w:rsidRDefault="00C60E81" w:rsidP="00262F51">
            <w:pPr>
              <w:rPr>
                <w:sz w:val="14"/>
                <w:szCs w:val="14"/>
              </w:rPr>
            </w:pPr>
            <w:r w:rsidRPr="00C60E81">
              <w:rPr>
                <w:sz w:val="14"/>
                <w:szCs w:val="14"/>
              </w:rPr>
              <w:t>1. Küresel grafitli dökme demir</w:t>
            </w:r>
          </w:p>
        </w:tc>
        <w:tc>
          <w:tcPr>
            <w:tcW w:w="3260" w:type="dxa"/>
            <w:vAlign w:val="center"/>
          </w:tcPr>
          <w:p w:rsidR="00C60E81" w:rsidRPr="00C60E81" w:rsidRDefault="00C60E81" w:rsidP="00262F51">
            <w:pPr>
              <w:rPr>
                <w:sz w:val="14"/>
                <w:szCs w:val="14"/>
              </w:rPr>
            </w:pPr>
            <w:r w:rsidRPr="00C60E81">
              <w:rPr>
                <w:sz w:val="14"/>
                <w:szCs w:val="14"/>
              </w:rPr>
              <w:t> Küresel grafitli dökme demiri tanıtır.</w:t>
            </w:r>
          </w:p>
        </w:tc>
        <w:tc>
          <w:tcPr>
            <w:tcW w:w="3686" w:type="dxa"/>
            <w:vAlign w:val="center"/>
          </w:tcPr>
          <w:p w:rsidR="00C60E81" w:rsidRPr="00C60E81" w:rsidRDefault="00C60E81" w:rsidP="00262F51">
            <w:pPr>
              <w:rPr>
                <w:sz w:val="14"/>
                <w:szCs w:val="14"/>
              </w:rPr>
            </w:pPr>
            <w:r w:rsidRPr="00C60E81">
              <w:rPr>
                <w:sz w:val="14"/>
                <w:szCs w:val="14"/>
              </w:rPr>
              <w:t>   Küresel grafitli dökme demiri tanıtarak küresel grafitin oluşumunu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Grafitli Dökme Demir</w:t>
            </w:r>
          </w:p>
        </w:tc>
        <w:tc>
          <w:tcPr>
            <w:tcW w:w="2693" w:type="dxa"/>
            <w:vAlign w:val="center"/>
          </w:tcPr>
          <w:p w:rsidR="00C60E81" w:rsidRPr="00C60E81" w:rsidRDefault="00C60E81" w:rsidP="00262F51">
            <w:pPr>
              <w:rPr>
                <w:sz w:val="14"/>
                <w:szCs w:val="14"/>
              </w:rPr>
            </w:pPr>
            <w:r w:rsidRPr="00C60E81">
              <w:rPr>
                <w:sz w:val="14"/>
                <w:szCs w:val="14"/>
              </w:rPr>
              <w:t>2. Küreleştirme yöntemleri</w:t>
            </w:r>
          </w:p>
        </w:tc>
        <w:tc>
          <w:tcPr>
            <w:tcW w:w="3260" w:type="dxa"/>
            <w:vAlign w:val="center"/>
          </w:tcPr>
          <w:p w:rsidR="00C60E81" w:rsidRPr="00C60E81" w:rsidRDefault="00C60E81" w:rsidP="00262F51">
            <w:pPr>
              <w:rPr>
                <w:sz w:val="14"/>
                <w:szCs w:val="14"/>
              </w:rPr>
            </w:pPr>
            <w:r w:rsidRPr="00C60E81">
              <w:rPr>
                <w:sz w:val="14"/>
                <w:szCs w:val="14"/>
              </w:rPr>
              <w:t> Sferoda küreleştirme yöntemlerini açıklar.</w:t>
            </w:r>
          </w:p>
        </w:tc>
        <w:tc>
          <w:tcPr>
            <w:tcW w:w="3686" w:type="dxa"/>
            <w:vAlign w:val="center"/>
          </w:tcPr>
          <w:p w:rsidR="00C60E81" w:rsidRPr="00C60E81" w:rsidRDefault="00C60E81" w:rsidP="00262F51">
            <w:pPr>
              <w:rPr>
                <w:sz w:val="14"/>
                <w:szCs w:val="14"/>
              </w:rPr>
            </w:pPr>
            <w:r w:rsidRPr="00C60E81">
              <w:rPr>
                <w:sz w:val="14"/>
                <w:szCs w:val="14"/>
              </w:rPr>
              <w:t>   Küresel grafiti oluşturma yöntemlerini küresel grafitli dökme demirin mikro yapısını uygulanan ısıl işlemleri kullanma alanlarını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Grafitli Dökme Demir</w:t>
            </w:r>
          </w:p>
        </w:tc>
        <w:tc>
          <w:tcPr>
            <w:tcW w:w="2693" w:type="dxa"/>
            <w:vAlign w:val="center"/>
          </w:tcPr>
          <w:p w:rsidR="00C60E81" w:rsidRPr="00C60E81" w:rsidRDefault="00C60E81" w:rsidP="00262F51">
            <w:pPr>
              <w:rPr>
                <w:sz w:val="14"/>
                <w:szCs w:val="14"/>
              </w:rPr>
            </w:pPr>
            <w:r w:rsidRPr="00C60E81">
              <w:rPr>
                <w:sz w:val="14"/>
                <w:szCs w:val="14"/>
              </w:rPr>
              <w:t>2. Küreleştirme yöntemleri</w:t>
            </w:r>
          </w:p>
        </w:tc>
        <w:tc>
          <w:tcPr>
            <w:tcW w:w="3260" w:type="dxa"/>
            <w:vAlign w:val="center"/>
          </w:tcPr>
          <w:p w:rsidR="00C60E81" w:rsidRPr="00C60E81" w:rsidRDefault="00C60E81" w:rsidP="00262F51">
            <w:pPr>
              <w:rPr>
                <w:sz w:val="14"/>
                <w:szCs w:val="14"/>
              </w:rPr>
            </w:pPr>
            <w:r w:rsidRPr="00C60E81">
              <w:rPr>
                <w:sz w:val="14"/>
                <w:szCs w:val="14"/>
              </w:rPr>
              <w:t>2. Dönem 1. Sınav  Sferoda küreleştirme yöntemlerini açıklar.</w:t>
            </w:r>
          </w:p>
        </w:tc>
        <w:tc>
          <w:tcPr>
            <w:tcW w:w="3686" w:type="dxa"/>
            <w:vAlign w:val="center"/>
          </w:tcPr>
          <w:p w:rsidR="00C60E81" w:rsidRPr="00C60E81" w:rsidRDefault="00C60E81" w:rsidP="00262F51">
            <w:pPr>
              <w:rPr>
                <w:sz w:val="14"/>
                <w:szCs w:val="14"/>
              </w:rPr>
            </w:pPr>
            <w:r w:rsidRPr="00C60E81">
              <w:rPr>
                <w:sz w:val="14"/>
                <w:szCs w:val="14"/>
              </w:rPr>
              <w:t>   Küresel grafiti oluşturma yöntemlerini küresel grafitli dökme demirin mikro yapısını uygulanan ısıl işlemleri kullanma alanlarını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1. Bakır alaşımları kalıp kumu</w:t>
            </w:r>
          </w:p>
        </w:tc>
        <w:tc>
          <w:tcPr>
            <w:tcW w:w="3260" w:type="dxa"/>
            <w:vAlign w:val="center"/>
          </w:tcPr>
          <w:p w:rsidR="00C60E81" w:rsidRPr="00C60E81" w:rsidRDefault="00C60E81" w:rsidP="00262F51">
            <w:pPr>
              <w:rPr>
                <w:sz w:val="14"/>
                <w:szCs w:val="14"/>
              </w:rPr>
            </w:pPr>
            <w:r w:rsidRPr="00C60E81">
              <w:rPr>
                <w:sz w:val="14"/>
                <w:szCs w:val="14"/>
              </w:rPr>
              <w:t> Bakır alaşımları kumunu tanıtır.</w:t>
            </w:r>
          </w:p>
        </w:tc>
        <w:tc>
          <w:tcPr>
            <w:tcW w:w="3686" w:type="dxa"/>
            <w:vAlign w:val="center"/>
          </w:tcPr>
          <w:p w:rsidR="00C60E81" w:rsidRPr="00C60E81" w:rsidRDefault="00C60E81" w:rsidP="00262F51">
            <w:pPr>
              <w:rPr>
                <w:sz w:val="14"/>
                <w:szCs w:val="14"/>
              </w:rPr>
            </w:pPr>
            <w:r w:rsidRPr="00C60E81">
              <w:rPr>
                <w:sz w:val="14"/>
                <w:szCs w:val="14"/>
              </w:rPr>
              <w:t>   Bakır alaşımları kalıp kumları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2. Normal pirinç</w:t>
            </w:r>
          </w:p>
        </w:tc>
        <w:tc>
          <w:tcPr>
            <w:tcW w:w="3260" w:type="dxa"/>
            <w:vAlign w:val="center"/>
          </w:tcPr>
          <w:p w:rsidR="00C60E81" w:rsidRPr="00C60E81" w:rsidRDefault="00C60E81" w:rsidP="00262F51">
            <w:pPr>
              <w:rPr>
                <w:sz w:val="14"/>
                <w:szCs w:val="14"/>
              </w:rPr>
            </w:pPr>
            <w:r w:rsidRPr="00C60E81">
              <w:rPr>
                <w:sz w:val="14"/>
                <w:szCs w:val="14"/>
              </w:rPr>
              <w:t> Normal pirinç alaşımını tanıtır.</w:t>
            </w:r>
          </w:p>
        </w:tc>
        <w:tc>
          <w:tcPr>
            <w:tcW w:w="3686" w:type="dxa"/>
            <w:vAlign w:val="center"/>
          </w:tcPr>
          <w:p w:rsidR="00C60E81" w:rsidRPr="00C60E81" w:rsidRDefault="00C60E81" w:rsidP="00262F51">
            <w:pPr>
              <w:rPr>
                <w:sz w:val="14"/>
                <w:szCs w:val="14"/>
              </w:rPr>
            </w:pPr>
            <w:r w:rsidRPr="00C60E81">
              <w:rPr>
                <w:sz w:val="14"/>
                <w:szCs w:val="14"/>
              </w:rPr>
              <w:t>   Bakır alaşımlarını tanıtarak özelliklerini sınıflandırmayı katkı maddelerinin bakıra etkilerini kullanılan flaksları döküm hatalarını ve ısıl işlemlerini açıklaması sağlanır.</w:t>
              <w:br/>
              <w:t>   Pirinç alaşımlarını pirinç alaşımlarının özelliklerini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3. Özel pirinç</w:t>
            </w:r>
          </w:p>
        </w:tc>
        <w:tc>
          <w:tcPr>
            <w:tcW w:w="3260" w:type="dxa"/>
            <w:vAlign w:val="center"/>
          </w:tcPr>
          <w:p w:rsidR="00C60E81" w:rsidRPr="00C60E81" w:rsidRDefault="00C60E81" w:rsidP="00262F51">
            <w:pPr>
              <w:rPr>
                <w:sz w:val="14"/>
                <w:szCs w:val="14"/>
              </w:rPr>
            </w:pPr>
            <w:r w:rsidRPr="00C60E81">
              <w:rPr>
                <w:sz w:val="14"/>
                <w:szCs w:val="14"/>
              </w:rPr>
              <w:t> Özel pirinç alaşımını tanıtır.</w:t>
            </w:r>
          </w:p>
        </w:tc>
        <w:tc>
          <w:tcPr>
            <w:tcW w:w="3686" w:type="dxa"/>
            <w:vAlign w:val="center"/>
          </w:tcPr>
          <w:p w:rsidR="00C60E81" w:rsidRPr="00C60E81" w:rsidRDefault="00C60E81" w:rsidP="00262F51">
            <w:pPr>
              <w:rPr>
                <w:sz w:val="14"/>
                <w:szCs w:val="14"/>
              </w:rPr>
            </w:pPr>
            <w:r w:rsidRPr="00C60E81">
              <w:rPr>
                <w:sz w:val="14"/>
                <w:szCs w:val="14"/>
              </w:rPr>
              <w:t>   Özel pirinç alaşımlarını tanıtarak özel pirinç alaşımlarının çeşitlerini hesaplarını hazırlanmasını normlarını ve kullanma yerlerini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4. Normal bronz</w:t>
            </w:r>
          </w:p>
        </w:tc>
        <w:tc>
          <w:tcPr>
            <w:tcW w:w="3260" w:type="dxa"/>
            <w:vAlign w:val="center"/>
          </w:tcPr>
          <w:p w:rsidR="00C60E81" w:rsidRPr="00C60E81" w:rsidRDefault="00C60E81" w:rsidP="00262F51">
            <w:pPr>
              <w:rPr>
                <w:sz w:val="14"/>
                <w:szCs w:val="14"/>
              </w:rPr>
            </w:pPr>
            <w:r w:rsidRPr="00C60E81">
              <w:rPr>
                <w:sz w:val="14"/>
                <w:szCs w:val="14"/>
              </w:rPr>
              <w:t> Normal bronz alaşımını tanıtır.</w:t>
            </w:r>
          </w:p>
        </w:tc>
        <w:tc>
          <w:tcPr>
            <w:tcW w:w="3686" w:type="dxa"/>
            <w:vAlign w:val="center"/>
          </w:tcPr>
          <w:p w:rsidR="00C60E81" w:rsidRPr="00C60E81" w:rsidRDefault="00C60E81" w:rsidP="00262F51">
            <w:pPr>
              <w:rPr>
                <w:sz w:val="14"/>
                <w:szCs w:val="14"/>
              </w:rPr>
            </w:pPr>
            <w:r w:rsidRPr="00C60E81">
              <w:rPr>
                <w:sz w:val="14"/>
                <w:szCs w:val="14"/>
              </w:rPr>
              <w:t>   Normal bronz alaşımlarını tanıtarak normal bronz alaşımlarının özelliklerini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5. Özel bronz</w:t>
            </w:r>
          </w:p>
        </w:tc>
        <w:tc>
          <w:tcPr>
            <w:tcW w:w="3260" w:type="dxa"/>
            <w:vAlign w:val="center"/>
          </w:tcPr>
          <w:p w:rsidR="00C60E81" w:rsidRPr="00C60E81" w:rsidRDefault="00C60E81" w:rsidP="00262F51">
            <w:pPr>
              <w:rPr>
                <w:sz w:val="14"/>
                <w:szCs w:val="14"/>
              </w:rPr>
            </w:pPr>
            <w:r w:rsidRPr="00C60E81">
              <w:rPr>
                <w:sz w:val="14"/>
                <w:szCs w:val="14"/>
              </w:rPr>
              <w:t> Özel bronz alaşımını tanıtır.</w:t>
            </w:r>
          </w:p>
        </w:tc>
        <w:tc>
          <w:tcPr>
            <w:tcW w:w="3686" w:type="dxa"/>
            <w:vAlign w:val="center"/>
          </w:tcPr>
          <w:p w:rsidR="00C60E81" w:rsidRPr="00C60E81" w:rsidRDefault="00C60E81" w:rsidP="00262F51">
            <w:pPr>
              <w:rPr>
                <w:sz w:val="14"/>
                <w:szCs w:val="14"/>
              </w:rPr>
            </w:pPr>
            <w:r w:rsidRPr="00C60E81">
              <w:rPr>
                <w:sz w:val="14"/>
                <w:szCs w:val="14"/>
              </w:rPr>
              <w:t>   Özel bronz alaşımlarını tanıtarak özel bronz alaşımlarının çeşitlerini ergitme hesaplarını ergitirken dikkat edilecek noktaları normlarını ve kullanma yerlerini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Çinko ve Magnezyum Alaşımları</w:t>
            </w:r>
          </w:p>
        </w:tc>
        <w:tc>
          <w:tcPr>
            <w:tcW w:w="2693" w:type="dxa"/>
            <w:vAlign w:val="center"/>
          </w:tcPr>
          <w:p w:rsidR="00C60E81" w:rsidRPr="00C60E81" w:rsidRDefault="00C60E81" w:rsidP="00262F51">
            <w:pPr>
              <w:rPr>
                <w:sz w:val="14"/>
                <w:szCs w:val="14"/>
              </w:rPr>
            </w:pPr>
            <w:r w:rsidRPr="00C60E81">
              <w:rPr>
                <w:sz w:val="14"/>
                <w:szCs w:val="14"/>
              </w:rPr>
              <w:t>1. Çinko alaşımları</w:t>
            </w:r>
          </w:p>
        </w:tc>
        <w:tc>
          <w:tcPr>
            <w:tcW w:w="3260" w:type="dxa"/>
            <w:vAlign w:val="center"/>
          </w:tcPr>
          <w:p w:rsidR="00C60E81" w:rsidRPr="00C60E81" w:rsidRDefault="00C60E81" w:rsidP="00262F51">
            <w:pPr>
              <w:rPr>
                <w:sz w:val="14"/>
                <w:szCs w:val="14"/>
              </w:rPr>
            </w:pPr>
            <w:r w:rsidRPr="00C60E81">
              <w:rPr>
                <w:sz w:val="14"/>
                <w:szCs w:val="14"/>
              </w:rPr>
              <w:t> Çinko alaşımlarını tanıtır.</w:t>
            </w:r>
          </w:p>
        </w:tc>
        <w:tc>
          <w:tcPr>
            <w:tcW w:w="3686" w:type="dxa"/>
            <w:vAlign w:val="center"/>
          </w:tcPr>
          <w:p w:rsidR="00C60E81" w:rsidRPr="00C60E81" w:rsidRDefault="00C60E81" w:rsidP="00262F51">
            <w:pPr>
              <w:rPr>
                <w:sz w:val="14"/>
                <w:szCs w:val="14"/>
              </w:rPr>
            </w:pPr>
            <w:r w:rsidRPr="00C60E81">
              <w:rPr>
                <w:sz w:val="14"/>
                <w:szCs w:val="14"/>
              </w:rPr>
              <w:t>   Çinko alaşımlarını tanıtarak çinko alaşımlarını sınıflandırma özellikleri ve kullanma yerlerini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Çinko ve Magnezyum Alaşımları</w:t>
            </w:r>
          </w:p>
        </w:tc>
        <w:tc>
          <w:tcPr>
            <w:tcW w:w="2693" w:type="dxa"/>
            <w:vAlign w:val="center"/>
          </w:tcPr>
          <w:p w:rsidR="00C60E81" w:rsidRPr="00C60E81" w:rsidRDefault="00C60E81" w:rsidP="00262F51">
            <w:pPr>
              <w:rPr>
                <w:sz w:val="14"/>
                <w:szCs w:val="14"/>
              </w:rPr>
            </w:pPr>
            <w:r w:rsidRPr="00C60E81">
              <w:rPr>
                <w:sz w:val="14"/>
                <w:szCs w:val="14"/>
              </w:rPr>
              <w:t>2. Magnezyum alaşımları</w:t>
            </w:r>
          </w:p>
        </w:tc>
        <w:tc>
          <w:tcPr>
            <w:tcW w:w="3260" w:type="dxa"/>
            <w:vAlign w:val="center"/>
          </w:tcPr>
          <w:p w:rsidR="00C60E81" w:rsidRPr="00C60E81" w:rsidRDefault="00C60E81" w:rsidP="00262F51">
            <w:pPr>
              <w:rPr>
                <w:sz w:val="14"/>
                <w:szCs w:val="14"/>
              </w:rPr>
            </w:pPr>
            <w:r w:rsidRPr="00C60E81">
              <w:rPr>
                <w:sz w:val="14"/>
                <w:szCs w:val="14"/>
              </w:rPr>
              <w:t> Magnezyumalaşımlarını tanıtır.</w:t>
            </w:r>
          </w:p>
        </w:tc>
        <w:tc>
          <w:tcPr>
            <w:tcW w:w="3686" w:type="dxa"/>
            <w:vAlign w:val="center"/>
          </w:tcPr>
          <w:p w:rsidR="00C60E81" w:rsidRPr="00C60E81" w:rsidRDefault="00C60E81" w:rsidP="00262F51">
            <w:pPr>
              <w:rPr>
                <w:sz w:val="14"/>
                <w:szCs w:val="14"/>
              </w:rPr>
            </w:pPr>
            <w:r w:rsidRPr="00C60E81">
              <w:rPr>
                <w:sz w:val="14"/>
                <w:szCs w:val="14"/>
              </w:rPr>
              <w:t>   Magnezyum alaşımlarını tanıtarak katkı elementlerinin magnezyuma etkilerini sınıflandırmayı kullanma yerlerini kalıplama tekniğini ergitme aşamalarını ve döküm hatalarını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Döküm Hataları</w:t>
            </w:r>
          </w:p>
        </w:tc>
        <w:tc>
          <w:tcPr>
            <w:tcW w:w="2693" w:type="dxa"/>
            <w:vAlign w:val="center"/>
          </w:tcPr>
          <w:p w:rsidR="00C60E81" w:rsidRPr="00C60E81" w:rsidRDefault="00C60E81" w:rsidP="00262F51">
            <w:pPr>
              <w:rPr>
                <w:sz w:val="14"/>
                <w:szCs w:val="14"/>
              </w:rPr>
            </w:pPr>
            <w:r w:rsidRPr="00C60E81">
              <w:rPr>
                <w:sz w:val="14"/>
                <w:szCs w:val="14"/>
              </w:rPr>
              <w:t>1. Dökülen işlerin kalite kontrolü</w:t>
            </w:r>
          </w:p>
        </w:tc>
        <w:tc>
          <w:tcPr>
            <w:tcW w:w="3260" w:type="dxa"/>
            <w:vAlign w:val="center"/>
          </w:tcPr>
          <w:p w:rsidR="00C60E81" w:rsidRPr="00C60E81" w:rsidRDefault="00C60E81" w:rsidP="00262F51">
            <w:pPr>
              <w:rPr>
                <w:sz w:val="14"/>
                <w:szCs w:val="14"/>
              </w:rPr>
            </w:pPr>
            <w:r w:rsidRPr="00C60E81">
              <w:rPr>
                <w:sz w:val="14"/>
                <w:szCs w:val="14"/>
              </w:rPr>
              <w:t>2. Dönem 2. Sınav  Dökülen işlerin kontrolü ve döküm hatalarını açıklar.</w:t>
            </w:r>
          </w:p>
        </w:tc>
        <w:tc>
          <w:tcPr>
            <w:tcW w:w="3686" w:type="dxa"/>
            <w:vAlign w:val="center"/>
          </w:tcPr>
          <w:p w:rsidR="00C60E81" w:rsidRPr="00C60E81" w:rsidRDefault="00C60E81" w:rsidP="00262F51">
            <w:pPr>
              <w:rPr>
                <w:sz w:val="14"/>
                <w:szCs w:val="14"/>
              </w:rPr>
            </w:pPr>
            <w:r w:rsidRPr="00C60E81">
              <w:rPr>
                <w:sz w:val="14"/>
                <w:szCs w:val="14"/>
              </w:rPr>
              <w:t>   Döküm hataları genel oluş nedenlerini sıralayarak döküm hataları çeşitlerini ve oluş nedenlerini kalite kontrol yöntemlerini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Döküm Hataları</w:t>
            </w:r>
          </w:p>
        </w:tc>
        <w:tc>
          <w:tcPr>
            <w:tcW w:w="2693" w:type="dxa"/>
            <w:vAlign w:val="center"/>
          </w:tcPr>
          <w:p w:rsidR="00C60E81" w:rsidRPr="00C60E81" w:rsidRDefault="00C60E81" w:rsidP="00262F51">
            <w:pPr>
              <w:rPr>
                <w:sz w:val="14"/>
                <w:szCs w:val="14"/>
              </w:rPr>
            </w:pPr>
            <w:r w:rsidRPr="00C60E81">
              <w:rPr>
                <w:sz w:val="14"/>
                <w:szCs w:val="14"/>
              </w:rPr>
              <w:t>2. Döküm hatalarının onarımı</w:t>
            </w:r>
          </w:p>
        </w:tc>
        <w:tc>
          <w:tcPr>
            <w:tcW w:w="3260" w:type="dxa"/>
            <w:vAlign w:val="center"/>
          </w:tcPr>
          <w:p w:rsidR="00C60E81" w:rsidRPr="00C60E81" w:rsidRDefault="00C60E81" w:rsidP="00262F51">
            <w:pPr>
              <w:rPr>
                <w:sz w:val="14"/>
                <w:szCs w:val="14"/>
              </w:rPr>
            </w:pPr>
            <w:r w:rsidRPr="00C60E81">
              <w:rPr>
                <w:sz w:val="14"/>
                <w:szCs w:val="14"/>
              </w:rPr>
              <w:t> Döküm hatalarının onarım yöntemlerini açıklar.</w:t>
            </w:r>
          </w:p>
        </w:tc>
        <w:tc>
          <w:tcPr>
            <w:tcW w:w="3686" w:type="dxa"/>
            <w:vAlign w:val="center"/>
          </w:tcPr>
          <w:p w:rsidR="00C60E81" w:rsidRPr="00C60E81" w:rsidRDefault="00C60E81" w:rsidP="00262F51">
            <w:pPr>
              <w:rPr>
                <w:sz w:val="14"/>
                <w:szCs w:val="14"/>
              </w:rPr>
            </w:pPr>
            <w:r w:rsidRPr="00C60E81">
              <w:rPr>
                <w:sz w:val="14"/>
                <w:szCs w:val="14"/>
              </w:rPr>
              <w:t>   Hatalı parçaları onarma karışımlarının çeşitlerini ve karışım hazırlama yöntemini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Döküm Hataları</w:t>
            </w:r>
          </w:p>
        </w:tc>
        <w:tc>
          <w:tcPr>
            <w:tcW w:w="2693" w:type="dxa"/>
            <w:vAlign w:val="center"/>
          </w:tcPr>
          <w:p w:rsidR="00C60E81" w:rsidRPr="00C60E81" w:rsidRDefault="00C60E81" w:rsidP="00262F51">
            <w:pPr>
              <w:rPr>
                <w:sz w:val="14"/>
                <w:szCs w:val="14"/>
              </w:rPr>
            </w:pPr>
            <w:r w:rsidRPr="00C60E81">
              <w:rPr>
                <w:sz w:val="14"/>
                <w:szCs w:val="14"/>
              </w:rPr>
              <w:t>2. Döküm hatalarının onarımı</w:t>
            </w:r>
          </w:p>
        </w:tc>
        <w:tc>
          <w:tcPr>
            <w:tcW w:w="3260" w:type="dxa"/>
            <w:vAlign w:val="center"/>
          </w:tcPr>
          <w:p w:rsidR="00C60E81" w:rsidRPr="00C60E81" w:rsidRDefault="00C60E81" w:rsidP="00262F51">
            <w:pPr>
              <w:rPr>
                <w:sz w:val="14"/>
                <w:szCs w:val="14"/>
              </w:rPr>
            </w:pPr>
            <w:r w:rsidRPr="00C60E81">
              <w:rPr>
                <w:sz w:val="14"/>
                <w:szCs w:val="14"/>
              </w:rPr>
              <w:t> Döküm hatalarının onarım yöntemlerini açıklar.</w:t>
            </w:r>
          </w:p>
        </w:tc>
        <w:tc>
          <w:tcPr>
            <w:tcW w:w="3686" w:type="dxa"/>
            <w:vAlign w:val="center"/>
          </w:tcPr>
          <w:p w:rsidR="00C60E81" w:rsidRPr="00C60E81" w:rsidRDefault="00C60E81" w:rsidP="00262F51">
            <w:pPr>
              <w:rPr>
                <w:sz w:val="14"/>
                <w:szCs w:val="14"/>
              </w:rPr>
            </w:pPr>
            <w:r w:rsidRPr="00C60E81">
              <w:rPr>
                <w:sz w:val="14"/>
                <w:szCs w:val="14"/>
              </w:rPr>
              <w:t>   Hatalı parçaları onarma karışımlarının çeşitlerini ve karışım hazırlama yöntemini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Döküm atölyesi</w:t>
              <w:br/>
              <w:t>Donanım   Kum   hazırlama   makinesi   model   derece   meydan   ve   el takımları  kupol ocağı  ve  ekipmanları  kalıplama makineleri sfero  potası pota ocağı ve kurutma fırını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Döküm atölyesi</w:t>
              <w:br/>
              <w:t>Donanım   Kum   hazırlama   makinesi   model   derece   meydan   ve   el takımları  kupol ocağı  ve  ekipmanları  kalıplama makineleri sfero  potası pota ocağı ve kurutma fırını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