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İMAM HATP LSES ALANI 9. SINIF  KUR'AN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1.Kuran-ı Kerim ve İsimleri</w:t>
            </w:r>
          </w:p>
        </w:tc>
        <w:tc>
          <w:tcPr>
            <w:tcW w:w="2410" w:type="dxa"/>
            <w:vAlign w:val="center"/>
          </w:tcPr>
          <w:p w:rsidR="00FE0D3B" w:rsidRPr="00FE0D3B" w:rsidRDefault="00FE0D3B" w:rsidP="001C2F89">
            <w:pPr>
              <w:rPr>
                <w:sz w:val="14"/>
                <w:szCs w:val="14"/>
              </w:rPr>
            </w:pPr>
            <w:r w:rsidRPr="00FE0D3B">
              <w:rPr>
                <w:sz w:val="14"/>
                <w:szCs w:val="14"/>
              </w:rPr>
              <w:t>KKAD.1.1.1. Kuran-ı Kerimi ve isimlerini kavrar.</w:t>
            </w:r>
          </w:p>
        </w:tc>
        <w:tc>
          <w:tcPr>
            <w:tcW w:w="3402" w:type="dxa"/>
            <w:vAlign w:val="center"/>
          </w:tcPr>
          <w:p w:rsidR="00FE0D3B" w:rsidRPr="00FE0D3B" w:rsidRDefault="00FE0D3B" w:rsidP="001C2F89">
            <w:pPr>
              <w:rPr>
                <w:sz w:val="14"/>
                <w:szCs w:val="14"/>
              </w:rPr>
            </w:pPr>
            <w:r w:rsidRPr="00FE0D3B">
              <w:rPr>
                <w:sz w:val="14"/>
                <w:szCs w:val="14"/>
              </w:rPr>
              <w:t>a Kuran-ı Kerimin isimleri tanıtılır. b Kuran-ı Kerimin Furkan Zikir Rahmet Nur Hüda Hikmet isimlerinin geçtiği ayetlerden örnekler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Sevgi Saygı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1.Kuran-ı Kerim ve İsimleri</w:t>
            </w:r>
          </w:p>
        </w:tc>
        <w:tc>
          <w:tcPr>
            <w:tcW w:w="2410" w:type="dxa"/>
            <w:vAlign w:val="center"/>
          </w:tcPr>
          <w:p w:rsidR="00FE0D3B" w:rsidRPr="00FE0D3B" w:rsidRDefault="00FE0D3B" w:rsidP="001C2F89">
            <w:pPr>
              <w:rPr>
                <w:sz w:val="14"/>
                <w:szCs w:val="14"/>
              </w:rPr>
            </w:pPr>
            <w:r w:rsidRPr="00FE0D3B">
              <w:rPr>
                <w:sz w:val="14"/>
                <w:szCs w:val="14"/>
              </w:rPr>
              <w:t>KKAD.1.1.1. Kuran-ı Kerimi ve isimlerini kavrar.</w:t>
            </w:r>
          </w:p>
        </w:tc>
        <w:tc>
          <w:tcPr>
            <w:tcW w:w="3402" w:type="dxa"/>
            <w:vAlign w:val="center"/>
          </w:tcPr>
          <w:p w:rsidR="00FE0D3B" w:rsidRPr="00FE0D3B" w:rsidRDefault="00FE0D3B" w:rsidP="001C2F89">
            <w:pPr>
              <w:rPr>
                <w:sz w:val="14"/>
                <w:szCs w:val="14"/>
              </w:rPr>
            </w:pPr>
            <w:r w:rsidRPr="00FE0D3B">
              <w:rPr>
                <w:sz w:val="14"/>
                <w:szCs w:val="14"/>
              </w:rPr>
              <w:t>c Kuran-ı Kerim ile ilgili ayet sure ve cüz kavramları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Sevgi Saygı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2.Kuran-ı Kerimin İndirildiği Ortam</w:t>
            </w:r>
          </w:p>
        </w:tc>
        <w:tc>
          <w:tcPr>
            <w:tcW w:w="2410" w:type="dxa"/>
            <w:vAlign w:val="center"/>
          </w:tcPr>
          <w:p w:rsidR="00FE0D3B" w:rsidRPr="00FE0D3B" w:rsidRDefault="00FE0D3B" w:rsidP="001C2F89">
            <w:pPr>
              <w:rPr>
                <w:sz w:val="14"/>
                <w:szCs w:val="14"/>
              </w:rPr>
            </w:pPr>
            <w:r w:rsidRPr="00FE0D3B">
              <w:rPr>
                <w:sz w:val="14"/>
                <w:szCs w:val="14"/>
              </w:rPr>
              <w:t>KKAD.1.1.2. Kuran-ı Kerimin indirildiği ortamın özelliklerini yorumlar.</w:t>
            </w:r>
          </w:p>
        </w:tc>
        <w:tc>
          <w:tcPr>
            <w:tcW w:w="3402" w:type="dxa"/>
            <w:vAlign w:val="center"/>
          </w:tcPr>
          <w:p w:rsidR="00FE0D3B" w:rsidRPr="00FE0D3B" w:rsidRDefault="00FE0D3B" w:rsidP="001C2F89">
            <w:pPr>
              <w:rPr>
                <w:sz w:val="14"/>
                <w:szCs w:val="14"/>
              </w:rPr>
            </w:pPr>
            <w:r w:rsidRPr="00FE0D3B">
              <w:rPr>
                <w:sz w:val="14"/>
                <w:szCs w:val="14"/>
              </w:rPr>
              <w:t>Kuran-ı Kerimin indirildiği dönemin coğrafi sosyal dinî ve kültürel özelliklerine değinilerek ilahi kelamın indirildiği ortam ve koşullar tanıtılır.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2.Kuran-ı Kerimin İndirildiği Ortam</w:t>
            </w:r>
          </w:p>
        </w:tc>
        <w:tc>
          <w:tcPr>
            <w:tcW w:w="2410" w:type="dxa"/>
            <w:vAlign w:val="center"/>
          </w:tcPr>
          <w:p w:rsidR="00FE0D3B" w:rsidRPr="00FE0D3B" w:rsidRDefault="00FE0D3B" w:rsidP="001C2F89">
            <w:pPr>
              <w:rPr>
                <w:sz w:val="14"/>
                <w:szCs w:val="14"/>
              </w:rPr>
            </w:pPr>
            <w:r w:rsidRPr="00FE0D3B">
              <w:rPr>
                <w:sz w:val="14"/>
                <w:szCs w:val="14"/>
              </w:rPr>
              <w:t>KKAD.1.1.2. Kuran-ı Kerimin indirildiği ortamın özelliklerini yorumlar.</w:t>
            </w:r>
          </w:p>
        </w:tc>
        <w:tc>
          <w:tcPr>
            <w:tcW w:w="3402" w:type="dxa"/>
            <w:vAlign w:val="center"/>
          </w:tcPr>
          <w:p w:rsidR="00FE0D3B" w:rsidRPr="00FE0D3B" w:rsidRDefault="00FE0D3B" w:rsidP="001C2F89">
            <w:pPr>
              <w:rPr>
                <w:sz w:val="14"/>
                <w:szCs w:val="14"/>
              </w:rPr>
            </w:pPr>
            <w:r w:rsidRPr="00FE0D3B">
              <w:rPr>
                <w:sz w:val="14"/>
                <w:szCs w:val="14"/>
              </w:rPr>
              <w:t>Kuran-ı Kerimin indirildiği dönemin coğrafi sosyal dinî ve kültürel özelliklerine değinilerek ilahi kelamın indirildiği ortam ve koşullar tanıtılır.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3.Kuran-ı Kerimi Anlama Yöntemleri</w:t>
            </w:r>
          </w:p>
        </w:tc>
        <w:tc>
          <w:tcPr>
            <w:tcW w:w="2410" w:type="dxa"/>
            <w:vAlign w:val="center"/>
          </w:tcPr>
          <w:p w:rsidR="00FE0D3B" w:rsidRPr="00FE0D3B" w:rsidRDefault="00FE0D3B" w:rsidP="001C2F89">
            <w:pPr>
              <w:rPr>
                <w:sz w:val="14"/>
                <w:szCs w:val="14"/>
              </w:rPr>
            </w:pPr>
            <w:r w:rsidRPr="00FE0D3B">
              <w:rPr>
                <w:sz w:val="14"/>
                <w:szCs w:val="14"/>
              </w:rPr>
              <w:t>KKAD.1.1.3. Kuran-ı Kerimi anlamada kullanılabilecek farklı yaklaşımları çözümler.</w:t>
            </w:r>
          </w:p>
        </w:tc>
        <w:tc>
          <w:tcPr>
            <w:tcW w:w="3402" w:type="dxa"/>
            <w:vAlign w:val="center"/>
          </w:tcPr>
          <w:p w:rsidR="00FE0D3B" w:rsidRPr="00FE0D3B" w:rsidRDefault="00FE0D3B" w:rsidP="001C2F89">
            <w:pPr>
              <w:rPr>
                <w:sz w:val="14"/>
                <w:szCs w:val="14"/>
              </w:rPr>
            </w:pPr>
            <w:r w:rsidRPr="00FE0D3B">
              <w:rPr>
                <w:sz w:val="14"/>
                <w:szCs w:val="14"/>
              </w:rPr>
              <w:t>a Kuran-ı Kerimin anlaşılması için gerekli olan ilke yaklaşım ve yöntemlere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3.Kuran-ı Kerimi Anlama Yöntemleri</w:t>
            </w:r>
          </w:p>
        </w:tc>
        <w:tc>
          <w:tcPr>
            <w:tcW w:w="2410" w:type="dxa"/>
            <w:vAlign w:val="center"/>
          </w:tcPr>
          <w:p w:rsidR="00FE0D3B" w:rsidRPr="00FE0D3B" w:rsidRDefault="00FE0D3B" w:rsidP="001C2F89">
            <w:pPr>
              <w:rPr>
                <w:sz w:val="14"/>
                <w:szCs w:val="14"/>
              </w:rPr>
            </w:pPr>
            <w:r w:rsidRPr="00FE0D3B">
              <w:rPr>
                <w:sz w:val="14"/>
                <w:szCs w:val="14"/>
              </w:rPr>
              <w:t>KKAD.1.1.3. Kuran-ı Kerimi anlamada kullanılabilecek farklı yaklaşımları çözümler.</w:t>
            </w:r>
          </w:p>
        </w:tc>
        <w:tc>
          <w:tcPr>
            <w:tcW w:w="3402" w:type="dxa"/>
            <w:vAlign w:val="center"/>
          </w:tcPr>
          <w:p w:rsidR="00FE0D3B" w:rsidRPr="00FE0D3B" w:rsidRDefault="00FE0D3B" w:rsidP="001C2F89">
            <w:pPr>
              <w:rPr>
                <w:sz w:val="14"/>
                <w:szCs w:val="14"/>
              </w:rPr>
            </w:pPr>
            <w:r w:rsidRPr="00FE0D3B">
              <w:rPr>
                <w:sz w:val="14"/>
                <w:szCs w:val="14"/>
              </w:rPr>
              <w:t>b Kuran-ı Kerimin kendi içindeki anlam bütünlüğünün Kuranın anlaşılmasındaki önemi açıklanır. Kuranın Kuranla açıklanması üzerinde durulur. Kuranda ayet sure ve genel bütünlük olmak üzere üç boyutun bulunduğuna değinilerek Kuranın iç bütünlüğünü dikkate almanın önemine ve ayetlerin tedricîliği vurgulanır. c Arapçayı ve temel İslami ilimleri bilme ve öğrenmenin önemine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4.Sünnetin Kuran-ı Kerimi Açıklaması</w:t>
            </w:r>
          </w:p>
        </w:tc>
        <w:tc>
          <w:tcPr>
            <w:tcW w:w="2410" w:type="dxa"/>
            <w:vAlign w:val="center"/>
          </w:tcPr>
          <w:p w:rsidR="00FE0D3B" w:rsidRPr="00FE0D3B" w:rsidRDefault="00FE0D3B" w:rsidP="001C2F89">
            <w:pPr>
              <w:rPr>
                <w:sz w:val="14"/>
                <w:szCs w:val="14"/>
              </w:rPr>
            </w:pPr>
            <w:r w:rsidRPr="00FE0D3B">
              <w:rPr>
                <w:sz w:val="14"/>
                <w:szCs w:val="14"/>
              </w:rPr>
              <w:t>KKAD.1.1.4. Sünnetin Kuran-ı Kerimi açıklamadaki rolünü açıklar.</w:t>
            </w:r>
          </w:p>
        </w:tc>
        <w:tc>
          <w:tcPr>
            <w:tcW w:w="3402" w:type="dxa"/>
            <w:vAlign w:val="center"/>
          </w:tcPr>
          <w:p w:rsidR="00FE0D3B" w:rsidRPr="00FE0D3B" w:rsidRDefault="00FE0D3B" w:rsidP="001C2F89">
            <w:pPr>
              <w:rPr>
                <w:sz w:val="14"/>
                <w:szCs w:val="14"/>
              </w:rPr>
            </w:pPr>
            <w:r w:rsidRPr="00FE0D3B">
              <w:rPr>
                <w:sz w:val="14"/>
                <w:szCs w:val="14"/>
              </w:rPr>
              <w:t>Kuran-ı Kerimin anlaşılmasında Kuran-sünnet ilişkisinin önemine vurgu yapılır. Sünneti dikkate almanın ve sahih hadis kitaplarından yararlanmanın önemi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5.Meal ve Tefsirler ile Kuran-ı Kerimi Anlama</w:t>
            </w:r>
          </w:p>
        </w:tc>
        <w:tc>
          <w:tcPr>
            <w:tcW w:w="2410" w:type="dxa"/>
            <w:vAlign w:val="center"/>
          </w:tcPr>
          <w:p w:rsidR="00FE0D3B" w:rsidRPr="00FE0D3B" w:rsidRDefault="00FE0D3B" w:rsidP="001C2F89">
            <w:pPr>
              <w:rPr>
                <w:sz w:val="14"/>
                <w:szCs w:val="14"/>
              </w:rPr>
            </w:pPr>
            <w:r w:rsidRPr="00FE0D3B">
              <w:rPr>
                <w:sz w:val="14"/>
                <w:szCs w:val="14"/>
              </w:rPr>
              <w:t>KKAD.1.1.5. Meal ve tefsirlerin ortaya çıkma sebeplerini kavrar.</w:t>
            </w:r>
          </w:p>
        </w:tc>
        <w:tc>
          <w:tcPr>
            <w:tcW w:w="3402" w:type="dxa"/>
            <w:vAlign w:val="center"/>
          </w:tcPr>
          <w:p w:rsidR="00FE0D3B" w:rsidRPr="00FE0D3B" w:rsidRDefault="00FE0D3B" w:rsidP="001C2F89">
            <w:pPr>
              <w:rPr>
                <w:sz w:val="14"/>
                <w:szCs w:val="14"/>
              </w:rPr>
            </w:pPr>
            <w:r w:rsidRPr="00FE0D3B">
              <w:rPr>
                <w:sz w:val="14"/>
                <w:szCs w:val="14"/>
              </w:rPr>
              <w:t>a Meal ve tefsirlerin Kuran-ı Kerimin anlaşılmasındaki rolü ve önemi açıklanır. b Tercüme meal ve tefsir kavramlarının anlamlarına tercüme ve meal arasındaki farka değinilir. Kuran-ı Kerimin anlaşılmasında meal ve tefsirlerin yeri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5.Meal ve Tefsirler ile Kuran-ı Kerimi Anlama</w:t>
            </w:r>
          </w:p>
        </w:tc>
        <w:tc>
          <w:tcPr>
            <w:tcW w:w="2410" w:type="dxa"/>
            <w:vAlign w:val="center"/>
          </w:tcPr>
          <w:p w:rsidR="00FE0D3B" w:rsidRPr="00FE0D3B" w:rsidRDefault="00FE0D3B" w:rsidP="001C2F89">
            <w:pPr>
              <w:rPr>
                <w:sz w:val="14"/>
                <w:szCs w:val="14"/>
              </w:rPr>
            </w:pPr>
            <w:r w:rsidRPr="00FE0D3B">
              <w:rPr>
                <w:sz w:val="14"/>
                <w:szCs w:val="14"/>
              </w:rPr>
              <w:t>1. Dönem 1. Sınav KKAD.1.1.5. Meal ve tefsirlerin ortaya çıkma sebeplerini kavrar.</w:t>
            </w:r>
          </w:p>
        </w:tc>
        <w:tc>
          <w:tcPr>
            <w:tcW w:w="3402" w:type="dxa"/>
            <w:vAlign w:val="center"/>
          </w:tcPr>
          <w:p w:rsidR="00FE0D3B" w:rsidRPr="00FE0D3B" w:rsidRDefault="00FE0D3B" w:rsidP="001C2F89">
            <w:pPr>
              <w:rPr>
                <w:sz w:val="14"/>
                <w:szCs w:val="14"/>
              </w:rPr>
            </w:pPr>
            <w:r w:rsidRPr="00FE0D3B">
              <w:rPr>
                <w:sz w:val="14"/>
                <w:szCs w:val="14"/>
              </w:rPr>
              <w:t>c Tefsir çeşitlerinden söz edilerek özellikle tefsirlere müracaat etmenin kritik önemine değinilir. d Kuran-ı Kerimin anlaşılmasında meal ve tefsirlerden yararlanma ilkeleri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TANIMAYA GİRİŞ</w:t>
            </w:r>
          </w:p>
        </w:tc>
        <w:tc>
          <w:tcPr>
            <w:tcW w:w="1985" w:type="dxa"/>
            <w:vAlign w:val="center"/>
          </w:tcPr>
          <w:p w:rsidR="00FE0D3B" w:rsidRPr="00FE0D3B" w:rsidRDefault="00FE0D3B" w:rsidP="00760F07">
            <w:pPr>
              <w:rPr>
                <w:sz w:val="14"/>
                <w:szCs w:val="14"/>
              </w:rPr>
            </w:pPr>
            <w:r w:rsidRPr="00FE0D3B">
              <w:rPr>
                <w:sz w:val="14"/>
                <w:szCs w:val="14"/>
              </w:rPr>
              <w:t>6.Ayetlerden Mesajlar Lokman Suresi 12-19. Ayetler</w:t>
            </w:r>
          </w:p>
        </w:tc>
        <w:tc>
          <w:tcPr>
            <w:tcW w:w="2410" w:type="dxa"/>
            <w:vAlign w:val="center"/>
          </w:tcPr>
          <w:p w:rsidR="00FE0D3B" w:rsidRPr="00FE0D3B" w:rsidRDefault="00FE0D3B" w:rsidP="001C2F89">
            <w:pPr>
              <w:rPr>
                <w:sz w:val="14"/>
                <w:szCs w:val="14"/>
              </w:rPr>
            </w:pPr>
            <w:r w:rsidRPr="00FE0D3B">
              <w:rPr>
                <w:sz w:val="14"/>
                <w:szCs w:val="14"/>
              </w:rPr>
              <w:t>KKAD.1.1.6. Hz. Lokmanın oğluna verdiği öğütlerden hareketle çıkarımlarda bulunur.</w:t>
            </w:r>
          </w:p>
        </w:tc>
        <w:tc>
          <w:tcPr>
            <w:tcW w:w="3402" w:type="dxa"/>
            <w:vAlign w:val="center"/>
          </w:tcPr>
          <w:p w:rsidR="00FE0D3B" w:rsidRPr="00FE0D3B" w:rsidRDefault="00FE0D3B" w:rsidP="001C2F89">
            <w:pPr>
              <w:rPr>
                <w:sz w:val="14"/>
                <w:szCs w:val="14"/>
              </w:rPr>
            </w:pPr>
            <w:r w:rsidRPr="00FE0D3B">
              <w:rPr>
                <w:sz w:val="14"/>
                <w:szCs w:val="14"/>
              </w:rPr>
              <w:t>Lokman suresinin 12-19. ayetlerinde geçen Hz. Lokmanın oğluna verdiği öğütler meal ve tefsirlerden faydalanılarak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2.TEMEL KONULARIYLA KURANI KERİM</w:t>
            </w:r>
          </w:p>
        </w:tc>
        <w:tc>
          <w:tcPr>
            <w:tcW w:w="1985" w:type="dxa"/>
            <w:vAlign w:val="center"/>
          </w:tcPr>
          <w:p w:rsidR="00FE0D3B" w:rsidRPr="00FE0D3B" w:rsidRDefault="00FE0D3B" w:rsidP="00760F07">
            <w:pPr>
              <w:rPr>
                <w:sz w:val="14"/>
                <w:szCs w:val="14"/>
              </w:rPr>
            </w:pPr>
            <w:r w:rsidRPr="00FE0D3B">
              <w:rPr>
                <w:sz w:val="14"/>
                <w:szCs w:val="14"/>
              </w:rPr>
              <w:t>1.Her Şeyin Başı Allah cc İnancı</w:t>
            </w:r>
          </w:p>
        </w:tc>
        <w:tc>
          <w:tcPr>
            <w:tcW w:w="2410" w:type="dxa"/>
            <w:vAlign w:val="center"/>
          </w:tcPr>
          <w:p w:rsidR="00FE0D3B" w:rsidRPr="00FE0D3B" w:rsidRDefault="00FE0D3B" w:rsidP="001C2F89">
            <w:pPr>
              <w:rPr>
                <w:sz w:val="14"/>
                <w:szCs w:val="14"/>
              </w:rPr>
            </w:pPr>
            <w:r w:rsidRPr="00FE0D3B">
              <w:rPr>
                <w:sz w:val="14"/>
                <w:szCs w:val="14"/>
              </w:rPr>
              <w:t>KKAD.1.2.1. Allah cc inancı ile ilgili ayetleri kavrar.</w:t>
            </w:r>
          </w:p>
        </w:tc>
        <w:tc>
          <w:tcPr>
            <w:tcW w:w="3402" w:type="dxa"/>
            <w:vAlign w:val="center"/>
          </w:tcPr>
          <w:p w:rsidR="00FE0D3B" w:rsidRPr="00FE0D3B" w:rsidRDefault="00FE0D3B" w:rsidP="001C2F89">
            <w:pPr>
              <w:rPr>
                <w:sz w:val="14"/>
                <w:szCs w:val="14"/>
              </w:rPr>
            </w:pPr>
            <w:r w:rsidRPr="00FE0D3B">
              <w:rPr>
                <w:sz w:val="14"/>
                <w:szCs w:val="14"/>
              </w:rPr>
              <w:t>Bakara suresinin 255. ayeti Neml suresinin 59-66. ayetleri ve Enbiya suresinin 22. ayetinden yararlanılarak Allaha cc imanın Kuran-ı Kerimdeki merkezî konumuna Onun birliğine inanmanın hayatın bütün alanlarını nasıl etkilediğine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2.TEMEL KONULARIYLA KURANI KERİM</w:t>
            </w:r>
          </w:p>
        </w:tc>
        <w:tc>
          <w:tcPr>
            <w:tcW w:w="1985" w:type="dxa"/>
            <w:vAlign w:val="center"/>
          </w:tcPr>
          <w:p w:rsidR="00FE0D3B" w:rsidRPr="00FE0D3B" w:rsidRDefault="00FE0D3B" w:rsidP="00760F07">
            <w:pPr>
              <w:rPr>
                <w:sz w:val="14"/>
                <w:szCs w:val="14"/>
              </w:rPr>
            </w:pPr>
            <w:r w:rsidRPr="00FE0D3B">
              <w:rPr>
                <w:sz w:val="14"/>
                <w:szCs w:val="14"/>
              </w:rPr>
              <w:t>2.İnsanın Yaratılışı</w:t>
            </w:r>
          </w:p>
        </w:tc>
        <w:tc>
          <w:tcPr>
            <w:tcW w:w="2410" w:type="dxa"/>
            <w:vAlign w:val="center"/>
          </w:tcPr>
          <w:p w:rsidR="00FE0D3B" w:rsidRPr="00FE0D3B" w:rsidRDefault="00FE0D3B" w:rsidP="001C2F89">
            <w:pPr>
              <w:rPr>
                <w:sz w:val="14"/>
                <w:szCs w:val="14"/>
              </w:rPr>
            </w:pPr>
            <w:r w:rsidRPr="00FE0D3B">
              <w:rPr>
                <w:sz w:val="14"/>
                <w:szCs w:val="14"/>
              </w:rPr>
              <w:t>KKAD.1.2.2. Ayetler bağlamında insanın değeri ve konumunu fark eder.</w:t>
            </w:r>
          </w:p>
        </w:tc>
        <w:tc>
          <w:tcPr>
            <w:tcW w:w="3402" w:type="dxa"/>
            <w:vAlign w:val="center"/>
          </w:tcPr>
          <w:p w:rsidR="00FE0D3B" w:rsidRPr="00FE0D3B" w:rsidRDefault="00FE0D3B" w:rsidP="001C2F89">
            <w:pPr>
              <w:rPr>
                <w:sz w:val="14"/>
                <w:szCs w:val="14"/>
              </w:rPr>
            </w:pPr>
            <w:r w:rsidRPr="00FE0D3B">
              <w:rPr>
                <w:sz w:val="14"/>
                <w:szCs w:val="14"/>
              </w:rPr>
              <w:t>Zariyat suresinin 56. ayeti İsra suresinin 70. ayeti Bakara suresinin 30. ayeti ve Ahzab suresinin 72. ayeti bağlamında insanın değeri ve sorumlulukları üzerinde durulur. İnsanın sorumluluğuna vurgu yapan halifelik ve emanet kavramlarına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2.TEMEL KONULARIYLA KURANI KERİM</w:t>
            </w:r>
          </w:p>
        </w:tc>
        <w:tc>
          <w:tcPr>
            <w:tcW w:w="1985" w:type="dxa"/>
            <w:vAlign w:val="center"/>
          </w:tcPr>
          <w:p w:rsidR="00FE0D3B" w:rsidRPr="00FE0D3B" w:rsidRDefault="00FE0D3B" w:rsidP="00760F07">
            <w:pPr>
              <w:rPr>
                <w:sz w:val="14"/>
                <w:szCs w:val="14"/>
              </w:rPr>
            </w:pPr>
            <w:r w:rsidRPr="00FE0D3B">
              <w:rPr>
                <w:sz w:val="14"/>
                <w:szCs w:val="14"/>
              </w:rPr>
              <w:t>3.Ebedî Âlem Ahiret</w:t>
            </w:r>
          </w:p>
        </w:tc>
        <w:tc>
          <w:tcPr>
            <w:tcW w:w="2410" w:type="dxa"/>
            <w:vAlign w:val="center"/>
          </w:tcPr>
          <w:p w:rsidR="00FE0D3B" w:rsidRPr="00FE0D3B" w:rsidRDefault="00FE0D3B" w:rsidP="001C2F89">
            <w:pPr>
              <w:rPr>
                <w:sz w:val="14"/>
                <w:szCs w:val="14"/>
              </w:rPr>
            </w:pPr>
            <w:r w:rsidRPr="00FE0D3B">
              <w:rPr>
                <w:sz w:val="14"/>
                <w:szCs w:val="14"/>
              </w:rPr>
              <w:t>KKAD.1.2.3. Ayetlerden hareketle yeniden dirilişi açıklar.</w:t>
            </w:r>
          </w:p>
        </w:tc>
        <w:tc>
          <w:tcPr>
            <w:tcW w:w="3402" w:type="dxa"/>
            <w:vAlign w:val="center"/>
          </w:tcPr>
          <w:p w:rsidR="00FE0D3B" w:rsidRPr="00FE0D3B" w:rsidRDefault="00FE0D3B" w:rsidP="001C2F89">
            <w:pPr>
              <w:rPr>
                <w:sz w:val="14"/>
                <w:szCs w:val="14"/>
              </w:rPr>
            </w:pPr>
            <w:r w:rsidRPr="00FE0D3B">
              <w:rPr>
                <w:sz w:val="14"/>
                <w:szCs w:val="14"/>
              </w:rPr>
              <w:t>Bakara suresinin 258-260. ayetleri Kehf suresinin 9-26. ayetleri ve Yasin suresinin 78-81. ayetleri bağlamında öldükten sonra yeniden diriliş konusu ele alınır.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2.TEMEL KONULARIYLA KURANI KERİM</w:t>
            </w:r>
          </w:p>
        </w:tc>
        <w:tc>
          <w:tcPr>
            <w:tcW w:w="1985" w:type="dxa"/>
            <w:vAlign w:val="center"/>
          </w:tcPr>
          <w:p w:rsidR="00FE0D3B" w:rsidRPr="00FE0D3B" w:rsidRDefault="00FE0D3B" w:rsidP="00760F07">
            <w:pPr>
              <w:rPr>
                <w:sz w:val="14"/>
                <w:szCs w:val="14"/>
              </w:rPr>
            </w:pPr>
            <w:r w:rsidRPr="00FE0D3B">
              <w:rPr>
                <w:sz w:val="14"/>
                <w:szCs w:val="14"/>
              </w:rPr>
              <w:t>3.Ebedî Âlem Ahiret</w:t>
            </w:r>
          </w:p>
        </w:tc>
        <w:tc>
          <w:tcPr>
            <w:tcW w:w="2410" w:type="dxa"/>
            <w:vAlign w:val="center"/>
          </w:tcPr>
          <w:p w:rsidR="00FE0D3B" w:rsidRPr="00FE0D3B" w:rsidRDefault="00FE0D3B" w:rsidP="001C2F89">
            <w:pPr>
              <w:rPr>
                <w:sz w:val="14"/>
                <w:szCs w:val="14"/>
              </w:rPr>
            </w:pPr>
            <w:r w:rsidRPr="00FE0D3B">
              <w:rPr>
                <w:sz w:val="14"/>
                <w:szCs w:val="14"/>
              </w:rPr>
              <w:t>KKAD.1.2.4. Ayetlerden hareketle ahirette insanın kendisiyle yüzleşmesine örnekler verir.</w:t>
            </w:r>
          </w:p>
        </w:tc>
        <w:tc>
          <w:tcPr>
            <w:tcW w:w="3402" w:type="dxa"/>
            <w:vAlign w:val="center"/>
          </w:tcPr>
          <w:p w:rsidR="00FE0D3B" w:rsidRPr="00FE0D3B" w:rsidRDefault="00FE0D3B" w:rsidP="001C2F89">
            <w:pPr>
              <w:rPr>
                <w:sz w:val="14"/>
                <w:szCs w:val="14"/>
              </w:rPr>
            </w:pPr>
            <w:r w:rsidRPr="00FE0D3B">
              <w:rPr>
                <w:sz w:val="14"/>
                <w:szCs w:val="14"/>
              </w:rPr>
              <w:t>Ahiret gününde insanın kendisiyle yüzleşmesi İsra suresinin 13-15. ayetleri Kehf suresinin 48- 49. ayetleri Müminun suresinin 97-118. ayetleri Araf suresinin 42-52. ayetleri ve İbrahim suresinin 22. ayeti bağlamında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2.TEMEL KONULARIYLA KURANI KERİM</w:t>
            </w:r>
          </w:p>
        </w:tc>
        <w:tc>
          <w:tcPr>
            <w:tcW w:w="1985" w:type="dxa"/>
            <w:vAlign w:val="center"/>
          </w:tcPr>
          <w:p w:rsidR="00FE0D3B" w:rsidRPr="00FE0D3B" w:rsidRDefault="00FE0D3B" w:rsidP="00760F07">
            <w:pPr>
              <w:rPr>
                <w:sz w:val="14"/>
                <w:szCs w:val="14"/>
              </w:rPr>
            </w:pPr>
            <w:r w:rsidRPr="00FE0D3B">
              <w:rPr>
                <w:sz w:val="14"/>
                <w:szCs w:val="14"/>
              </w:rPr>
              <w:t>4.Vazgeçilmez Değer Güzel Ahlak</w:t>
            </w:r>
          </w:p>
        </w:tc>
        <w:tc>
          <w:tcPr>
            <w:tcW w:w="2410" w:type="dxa"/>
            <w:vAlign w:val="center"/>
          </w:tcPr>
          <w:p w:rsidR="00FE0D3B" w:rsidRPr="00FE0D3B" w:rsidRDefault="00FE0D3B" w:rsidP="001C2F89">
            <w:pPr>
              <w:rPr>
                <w:sz w:val="14"/>
                <w:szCs w:val="14"/>
              </w:rPr>
            </w:pPr>
            <w:r w:rsidRPr="00FE0D3B">
              <w:rPr>
                <w:sz w:val="14"/>
                <w:szCs w:val="14"/>
              </w:rPr>
              <w:t>KKAD.1.2.5. Ayetlerden hareketle güzel ahlakı açıklar.</w:t>
            </w:r>
          </w:p>
        </w:tc>
        <w:tc>
          <w:tcPr>
            <w:tcW w:w="3402" w:type="dxa"/>
            <w:vAlign w:val="center"/>
          </w:tcPr>
          <w:p w:rsidR="00FE0D3B" w:rsidRPr="00FE0D3B" w:rsidRDefault="00FE0D3B" w:rsidP="001C2F89">
            <w:pPr>
              <w:rPr>
                <w:sz w:val="14"/>
                <w:szCs w:val="14"/>
              </w:rPr>
            </w:pPr>
            <w:r w:rsidRPr="00FE0D3B">
              <w:rPr>
                <w:sz w:val="14"/>
                <w:szCs w:val="14"/>
              </w:rPr>
              <w:t>İnsanın vazgeçilmez değeri olan ahlak Nahl suresinin 90. ayeti Bakara suresinin 177 261-263. ayetleri Fecr suresinin 15-30. ayetleri ve Şems suresinin 9-10. ayetleri bağlamında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Öz denetim</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2.TEMEL KONULARIYLA KURANI KERİM</w:t>
            </w:r>
          </w:p>
        </w:tc>
        <w:tc>
          <w:tcPr>
            <w:tcW w:w="1985" w:type="dxa"/>
            <w:vAlign w:val="center"/>
          </w:tcPr>
          <w:p w:rsidR="00FE0D3B" w:rsidRPr="00FE0D3B" w:rsidRDefault="00FE0D3B" w:rsidP="00760F07">
            <w:pPr>
              <w:rPr>
                <w:sz w:val="14"/>
                <w:szCs w:val="14"/>
              </w:rPr>
            </w:pPr>
            <w:r w:rsidRPr="00FE0D3B">
              <w:rPr>
                <w:sz w:val="14"/>
                <w:szCs w:val="14"/>
              </w:rPr>
              <w:t>5.Kuran-ı Kerimde Toplumsal İlkeler</w:t>
            </w:r>
          </w:p>
        </w:tc>
        <w:tc>
          <w:tcPr>
            <w:tcW w:w="2410" w:type="dxa"/>
            <w:vAlign w:val="center"/>
          </w:tcPr>
          <w:p w:rsidR="00FE0D3B" w:rsidRPr="00FE0D3B" w:rsidRDefault="00FE0D3B" w:rsidP="001C2F89">
            <w:pPr>
              <w:rPr>
                <w:sz w:val="14"/>
                <w:szCs w:val="14"/>
              </w:rPr>
            </w:pPr>
            <w:r w:rsidRPr="00FE0D3B">
              <w:rPr>
                <w:sz w:val="14"/>
                <w:szCs w:val="14"/>
              </w:rPr>
              <w:t>KKAD.1.2.6. Ayetlerden hareketle Kuran-ı Kerimin toplum hayatıyla ilgili ilkelerini açıklar.</w:t>
            </w:r>
          </w:p>
        </w:tc>
        <w:tc>
          <w:tcPr>
            <w:tcW w:w="3402" w:type="dxa"/>
            <w:vAlign w:val="center"/>
          </w:tcPr>
          <w:p w:rsidR="00FE0D3B" w:rsidRPr="00FE0D3B" w:rsidRDefault="00FE0D3B" w:rsidP="001C2F89">
            <w:pPr>
              <w:rPr>
                <w:sz w:val="14"/>
                <w:szCs w:val="14"/>
              </w:rPr>
            </w:pPr>
            <w:r w:rsidRPr="00FE0D3B">
              <w:rPr>
                <w:sz w:val="14"/>
                <w:szCs w:val="14"/>
              </w:rPr>
              <w:t>Enam suresinin 151-152. ayetleri İsra suresinin 23-24. ayetleri Rum suresinin 21. ayeti Nisa suresinin 36. ayeti ve Necm suresinin 38. ayeti bağlamında Kuran-ı Kerimin aile hayatı akrabalık lişkileri medeni yasalar hukuk iktisat vb. konularla ilgili insana yaraşır bir toplumsal düzen kurmaya çalıştığı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2.TEMEL KONULARIYLA KURANI KERİM</w:t>
            </w:r>
          </w:p>
        </w:tc>
        <w:tc>
          <w:tcPr>
            <w:tcW w:w="1985" w:type="dxa"/>
            <w:vAlign w:val="center"/>
          </w:tcPr>
          <w:p w:rsidR="00FE0D3B" w:rsidRPr="00FE0D3B" w:rsidRDefault="00FE0D3B" w:rsidP="00760F07">
            <w:pPr>
              <w:rPr>
                <w:sz w:val="14"/>
                <w:szCs w:val="14"/>
              </w:rPr>
            </w:pPr>
            <w:r w:rsidRPr="00FE0D3B">
              <w:rPr>
                <w:sz w:val="14"/>
                <w:szCs w:val="14"/>
              </w:rPr>
              <w:t>6.İlahi Tecelliler Kâinat ve Tabiat</w:t>
            </w:r>
          </w:p>
        </w:tc>
        <w:tc>
          <w:tcPr>
            <w:tcW w:w="2410" w:type="dxa"/>
            <w:vAlign w:val="center"/>
          </w:tcPr>
          <w:p w:rsidR="00FE0D3B" w:rsidRPr="00FE0D3B" w:rsidRDefault="00FE0D3B" w:rsidP="001C2F89">
            <w:pPr>
              <w:rPr>
                <w:sz w:val="14"/>
                <w:szCs w:val="14"/>
              </w:rPr>
            </w:pPr>
            <w:r w:rsidRPr="00FE0D3B">
              <w:rPr>
                <w:sz w:val="14"/>
                <w:szCs w:val="14"/>
              </w:rPr>
              <w:t>1. Dönem 2. Sınav KKAD.1.2.7. Ayetlerden örneklerle tabiattaki düzeni açıklar.</w:t>
            </w:r>
          </w:p>
        </w:tc>
        <w:tc>
          <w:tcPr>
            <w:tcW w:w="3402" w:type="dxa"/>
            <w:vAlign w:val="center"/>
          </w:tcPr>
          <w:p w:rsidR="00FE0D3B" w:rsidRPr="00FE0D3B" w:rsidRDefault="00FE0D3B" w:rsidP="001C2F89">
            <w:pPr>
              <w:rPr>
                <w:sz w:val="14"/>
                <w:szCs w:val="14"/>
              </w:rPr>
            </w:pPr>
            <w:r w:rsidRPr="00FE0D3B">
              <w:rPr>
                <w:sz w:val="14"/>
                <w:szCs w:val="14"/>
              </w:rPr>
              <w:t>Yasin suresinin 33-40. ayetleri Enbiya suresinin 33. ayeti Neml suresinin 86 88. ayetleri Gaşiye suresinin 17-20. ayetleri ve Mülk suresinin 3. ayeti bağlamında kâinat ve tabiattaki kusursuz ahenk ile düzen örneklerle açıklanır. İlgili ayetler bilimsel gelişmelerle örneklendirilir.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2.TEMEL KONULARIYLA KURANI KERİM</w:t>
            </w:r>
          </w:p>
        </w:tc>
        <w:tc>
          <w:tcPr>
            <w:tcW w:w="1985" w:type="dxa"/>
            <w:vAlign w:val="center"/>
          </w:tcPr>
          <w:p w:rsidR="00FE0D3B" w:rsidRPr="00FE0D3B" w:rsidRDefault="00FE0D3B" w:rsidP="00760F07">
            <w:pPr>
              <w:rPr>
                <w:sz w:val="14"/>
                <w:szCs w:val="14"/>
              </w:rPr>
            </w:pPr>
            <w:r w:rsidRPr="00FE0D3B">
              <w:rPr>
                <w:sz w:val="14"/>
                <w:szCs w:val="14"/>
              </w:rPr>
              <w:t>8.Ayetlerden Mesajlar Hz. Yusuf Kıssası</w:t>
            </w:r>
          </w:p>
        </w:tc>
        <w:tc>
          <w:tcPr>
            <w:tcW w:w="2410" w:type="dxa"/>
            <w:vAlign w:val="center"/>
          </w:tcPr>
          <w:p w:rsidR="00FE0D3B" w:rsidRPr="00FE0D3B" w:rsidRDefault="00FE0D3B" w:rsidP="001C2F89">
            <w:pPr>
              <w:rPr>
                <w:sz w:val="14"/>
                <w:szCs w:val="14"/>
              </w:rPr>
            </w:pPr>
            <w:r w:rsidRPr="00FE0D3B">
              <w:rPr>
                <w:sz w:val="14"/>
                <w:szCs w:val="14"/>
              </w:rPr>
              <w:t>KKAD.1.2.8. Yusuf suresinden yararlanarak Hz. Yusufun kıssasından çıkarımlarda bulunur.</w:t>
            </w:r>
          </w:p>
        </w:tc>
        <w:tc>
          <w:tcPr>
            <w:tcW w:w="3402" w:type="dxa"/>
            <w:vAlign w:val="center"/>
          </w:tcPr>
          <w:p w:rsidR="00FE0D3B" w:rsidRPr="00FE0D3B" w:rsidRDefault="00FE0D3B" w:rsidP="001C2F89">
            <w:pPr>
              <w:rPr>
                <w:sz w:val="14"/>
                <w:szCs w:val="14"/>
              </w:rPr>
            </w:pPr>
            <w:r w:rsidRPr="00FE0D3B">
              <w:rPr>
                <w:sz w:val="14"/>
                <w:szCs w:val="14"/>
              </w:rPr>
              <w:t>Yusuf suresinden yararlanarak Hz. Yusufun hayatı anlatılır. Bu kıssadan çıkarılan mesajlar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1.İman ve Salih Amelin Önemi</w:t>
            </w:r>
          </w:p>
        </w:tc>
        <w:tc>
          <w:tcPr>
            <w:tcW w:w="2410" w:type="dxa"/>
            <w:vAlign w:val="center"/>
          </w:tcPr>
          <w:p w:rsidR="00FE0D3B" w:rsidRPr="00FE0D3B" w:rsidRDefault="00FE0D3B" w:rsidP="001C2F89">
            <w:pPr>
              <w:rPr>
                <w:sz w:val="14"/>
                <w:szCs w:val="14"/>
              </w:rPr>
            </w:pPr>
            <w:r w:rsidRPr="00FE0D3B">
              <w:rPr>
                <w:sz w:val="14"/>
                <w:szCs w:val="14"/>
              </w:rPr>
              <w:t>KKAD.1.3.1. İman ve salih amelin önemini kavrar.</w:t>
            </w:r>
          </w:p>
        </w:tc>
        <w:tc>
          <w:tcPr>
            <w:tcW w:w="3402" w:type="dxa"/>
            <w:vAlign w:val="center"/>
          </w:tcPr>
          <w:p w:rsidR="00FE0D3B" w:rsidRPr="00FE0D3B" w:rsidRDefault="00FE0D3B" w:rsidP="001C2F89">
            <w:pPr>
              <w:rPr>
                <w:sz w:val="14"/>
                <w:szCs w:val="14"/>
              </w:rPr>
            </w:pPr>
            <w:r w:rsidRPr="00FE0D3B">
              <w:rPr>
                <w:sz w:val="14"/>
                <w:szCs w:val="14"/>
              </w:rPr>
              <w:t>Beyyine suresinin 7-8. ayetleri Asr suresinin 1-3. ayetleri Ankebut suresinin 9. ayeti ve konu ile ilgili diğer ayetlerden hareketle iman ve salih amelin ideal insan olma vasfını kazandırmasına vurgu yapılır. İman ve salih amel arasındaki ilişkiye değinilerek bunların insanın yücelmesindeki öneminden söz edilir.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1.İman ve Salih Amelin Önemi</w:t>
            </w:r>
          </w:p>
        </w:tc>
        <w:tc>
          <w:tcPr>
            <w:tcW w:w="2410" w:type="dxa"/>
            <w:vAlign w:val="center"/>
          </w:tcPr>
          <w:p w:rsidR="00FE0D3B" w:rsidRPr="00FE0D3B" w:rsidRDefault="00FE0D3B" w:rsidP="001C2F89">
            <w:pPr>
              <w:rPr>
                <w:sz w:val="14"/>
                <w:szCs w:val="14"/>
              </w:rPr>
            </w:pPr>
            <w:r w:rsidRPr="00FE0D3B">
              <w:rPr>
                <w:sz w:val="14"/>
                <w:szCs w:val="14"/>
              </w:rPr>
              <w:t>KKAD.1.3.1. İman ve salih amelin önemini kavrar.</w:t>
            </w:r>
          </w:p>
        </w:tc>
        <w:tc>
          <w:tcPr>
            <w:tcW w:w="3402" w:type="dxa"/>
            <w:vAlign w:val="center"/>
          </w:tcPr>
          <w:p w:rsidR="00FE0D3B" w:rsidRPr="00FE0D3B" w:rsidRDefault="00FE0D3B" w:rsidP="001C2F89">
            <w:pPr>
              <w:rPr>
                <w:sz w:val="14"/>
                <w:szCs w:val="14"/>
              </w:rPr>
            </w:pPr>
            <w:r w:rsidRPr="00FE0D3B">
              <w:rPr>
                <w:sz w:val="14"/>
                <w:szCs w:val="14"/>
              </w:rPr>
              <w:t>Beyyine suresinin 7-8. ayetleri Asr suresinin 1-3. ayetleri Ankebut suresinin 9. ayeti ve konu ile ilgili diğer ayetlerden hareketle iman ve salih amelin ideal insan olma vasfını kazandırmasına vurgu yapılır. İman ve salih amel arasındaki ilişkiye değinilerek bunların insanın yücelmesindeki öneminden söz edilir.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2.Düşünmek ve Akletmek</w:t>
            </w:r>
          </w:p>
        </w:tc>
        <w:tc>
          <w:tcPr>
            <w:tcW w:w="2410" w:type="dxa"/>
            <w:vAlign w:val="center"/>
          </w:tcPr>
          <w:p w:rsidR="00FE0D3B" w:rsidRPr="00FE0D3B" w:rsidRDefault="00FE0D3B" w:rsidP="001C2F89">
            <w:pPr>
              <w:rPr>
                <w:sz w:val="14"/>
                <w:szCs w:val="14"/>
              </w:rPr>
            </w:pPr>
            <w:r w:rsidRPr="00FE0D3B">
              <w:rPr>
                <w:sz w:val="14"/>
                <w:szCs w:val="14"/>
              </w:rPr>
              <w:t>KKAD.1.3.2. Kuran-ı Kerime göre düşünme ve akletmenin önemini açıklar.</w:t>
            </w:r>
          </w:p>
        </w:tc>
        <w:tc>
          <w:tcPr>
            <w:tcW w:w="3402" w:type="dxa"/>
            <w:vAlign w:val="center"/>
          </w:tcPr>
          <w:p w:rsidR="00FE0D3B" w:rsidRPr="00FE0D3B" w:rsidRDefault="00FE0D3B" w:rsidP="001C2F89">
            <w:pPr>
              <w:rPr>
                <w:sz w:val="14"/>
                <w:szCs w:val="14"/>
              </w:rPr>
            </w:pPr>
            <w:r w:rsidRPr="00FE0D3B">
              <w:rPr>
                <w:sz w:val="14"/>
                <w:szCs w:val="14"/>
              </w:rPr>
              <w:t>Zümer suresinin 18. ayeti Nahl suresinin 12. ayeti Sad suresinin 29. ayeti ve konu ile ilgili diğer ayetlerden hareketle Kuran-ı Kerimin düşünmeye ve akletmeye verdiği önem açıklanır. Tefekkür ile ilgili ayetlerden örnekler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3.Kâinattaki İşaretleri Okumak</w:t>
            </w:r>
          </w:p>
        </w:tc>
        <w:tc>
          <w:tcPr>
            <w:tcW w:w="2410" w:type="dxa"/>
            <w:vAlign w:val="center"/>
          </w:tcPr>
          <w:p w:rsidR="00FE0D3B" w:rsidRPr="00FE0D3B" w:rsidRDefault="00FE0D3B" w:rsidP="001C2F89">
            <w:pPr>
              <w:rPr>
                <w:sz w:val="14"/>
                <w:szCs w:val="14"/>
              </w:rPr>
            </w:pPr>
            <w:r w:rsidRPr="00FE0D3B">
              <w:rPr>
                <w:sz w:val="14"/>
                <w:szCs w:val="14"/>
              </w:rPr>
              <w:t>KKAD.1.3.3. Kâinattaki işaretleri Allahın cc varlığı ve birliği bağlamında irdeler.</w:t>
            </w:r>
          </w:p>
        </w:tc>
        <w:tc>
          <w:tcPr>
            <w:tcW w:w="3402" w:type="dxa"/>
            <w:vAlign w:val="center"/>
          </w:tcPr>
          <w:p w:rsidR="00FE0D3B" w:rsidRPr="00FE0D3B" w:rsidRDefault="00FE0D3B" w:rsidP="001C2F89">
            <w:pPr>
              <w:rPr>
                <w:sz w:val="14"/>
                <w:szCs w:val="14"/>
              </w:rPr>
            </w:pPr>
            <w:r w:rsidRPr="00FE0D3B">
              <w:rPr>
                <w:sz w:val="14"/>
                <w:szCs w:val="14"/>
              </w:rPr>
              <w:t>Kâinattaki işleyiş ve düzeni fark etmenin önemi açıklanır. Bu sarsılmaz düzenin üzerinde tefekkür etmenin imanı güçlendirdiği Bakara suresinin 164. ayeti Al-i İmran suresinin 191. ayeti Rum suresinin 21 24. ayetleri Casiye suresinin 4. ayeti ve Zariyat suresinin 20-21 47-49. ayetlerinden hareketle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4.Doğru Bilginin Peşine Düşmek</w:t>
            </w:r>
          </w:p>
        </w:tc>
        <w:tc>
          <w:tcPr>
            <w:tcW w:w="2410" w:type="dxa"/>
            <w:vAlign w:val="center"/>
          </w:tcPr>
          <w:p w:rsidR="00FE0D3B" w:rsidRPr="00FE0D3B" w:rsidRDefault="00FE0D3B" w:rsidP="001C2F89">
            <w:pPr>
              <w:rPr>
                <w:sz w:val="14"/>
                <w:szCs w:val="14"/>
              </w:rPr>
            </w:pPr>
            <w:r w:rsidRPr="00FE0D3B">
              <w:rPr>
                <w:sz w:val="14"/>
                <w:szCs w:val="14"/>
              </w:rPr>
              <w:t>KKAD.1.3.4. Doğru bilgiye ulaşmanın önemi ile ilgili ayetleri kavrar.</w:t>
            </w:r>
          </w:p>
        </w:tc>
        <w:tc>
          <w:tcPr>
            <w:tcW w:w="3402" w:type="dxa"/>
            <w:vAlign w:val="center"/>
          </w:tcPr>
          <w:p w:rsidR="00FE0D3B" w:rsidRPr="00FE0D3B" w:rsidRDefault="00FE0D3B" w:rsidP="001C2F89">
            <w:pPr>
              <w:rPr>
                <w:sz w:val="14"/>
                <w:szCs w:val="14"/>
              </w:rPr>
            </w:pPr>
            <w:r w:rsidRPr="00FE0D3B">
              <w:rPr>
                <w:sz w:val="14"/>
                <w:szCs w:val="14"/>
              </w:rPr>
              <w:t>İnsanın doğru bilgiye ulaşmasının önemi İsra suresinin 36. ayeti Al-i İmran suresinin 66. ayeti Hucurat suresinin 6. ayeti ve Yunus suresinin 36. ayeti vb. konu ile ilgili ayetlerden hareketle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 20-22 Mart Ramazan Bayramı</w:t>
            </w:r>
          </w:p>
        </w:tc>
        <w:tc>
          <w:tcPr>
            <w:tcW w:w="1985" w:type="dxa"/>
            <w:vAlign w:val="center"/>
          </w:tcPr>
          <w:p w:rsidR="00FE0D3B" w:rsidRPr="00FE0D3B" w:rsidRDefault="00FE0D3B" w:rsidP="00760F07">
            <w:pPr>
              <w:rPr>
                <w:sz w:val="14"/>
                <w:szCs w:val="14"/>
              </w:rPr>
            </w:pPr>
            <w:r w:rsidRPr="00FE0D3B">
              <w:rPr>
                <w:sz w:val="14"/>
                <w:szCs w:val="14"/>
              </w:rPr>
              <w:t>2. DÖNEM ARA TATİLİ 16-20 Mart 2026 20-22 Mart Ramazan Bayramı</w:t>
            </w:r>
          </w:p>
        </w:tc>
        <w:tc>
          <w:tcPr>
            <w:tcW w:w="2410" w:type="dxa"/>
            <w:vAlign w:val="center"/>
          </w:tcPr>
          <w:p w:rsidR="00FE0D3B" w:rsidRPr="00FE0D3B" w:rsidRDefault="00FE0D3B" w:rsidP="001C2F89">
            <w:pPr>
              <w:rPr>
                <w:sz w:val="14"/>
                <w:szCs w:val="14"/>
              </w:rPr>
            </w:pPr>
            <w:r w:rsidRPr="00FE0D3B">
              <w:rPr>
                <w:sz w:val="14"/>
                <w:szCs w:val="14"/>
              </w:rPr>
              <w:t>2. DÖNEM ARA TATİLİ 16-20 Mart 2026 20-22 Mart Ramazan Bayramı</w:t>
            </w:r>
          </w:p>
        </w:tc>
        <w:tc>
          <w:tcPr>
            <w:tcW w:w="3402" w:type="dxa"/>
            <w:vAlign w:val="center"/>
          </w:tcPr>
          <w:p w:rsidR="00FE0D3B" w:rsidRPr="00FE0D3B" w:rsidRDefault="00FE0D3B" w:rsidP="001C2F89">
            <w:pPr>
              <w:rPr>
                <w:sz w:val="14"/>
                <w:szCs w:val="14"/>
              </w:rPr>
            </w:pPr>
            <w:r w:rsidRPr="00FE0D3B">
              <w:rPr>
                <w:sz w:val="14"/>
                <w:szCs w:val="14"/>
              </w:rPr>
              <w:t>2. DÖNEM ARA TATİLİ 16-20 Mart 2026 20-22 Mart Ramazan Bayramı</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2. DÖNEM ARA TATİLİ 16-20 Mart 2026 20-22 Mart Ramazan Bayramı</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5.Çalışmak ve Üretmek</w:t>
            </w:r>
          </w:p>
        </w:tc>
        <w:tc>
          <w:tcPr>
            <w:tcW w:w="2410" w:type="dxa"/>
            <w:vAlign w:val="center"/>
          </w:tcPr>
          <w:p w:rsidR="00FE0D3B" w:rsidRPr="00FE0D3B" w:rsidRDefault="00FE0D3B" w:rsidP="001C2F89">
            <w:pPr>
              <w:rPr>
                <w:sz w:val="14"/>
                <w:szCs w:val="14"/>
              </w:rPr>
            </w:pPr>
            <w:r w:rsidRPr="00FE0D3B">
              <w:rPr>
                <w:sz w:val="14"/>
                <w:szCs w:val="14"/>
              </w:rPr>
              <w:t>KKAD.1.3.5. Kuran-ı Kerimin çalışmaya ve üretmeye verdiği önemi örneklerle açıklar.</w:t>
            </w:r>
          </w:p>
        </w:tc>
        <w:tc>
          <w:tcPr>
            <w:tcW w:w="3402" w:type="dxa"/>
            <w:vAlign w:val="center"/>
          </w:tcPr>
          <w:p w:rsidR="00FE0D3B" w:rsidRPr="00FE0D3B" w:rsidRDefault="00FE0D3B" w:rsidP="001C2F89">
            <w:pPr>
              <w:rPr>
                <w:sz w:val="14"/>
                <w:szCs w:val="14"/>
              </w:rPr>
            </w:pPr>
            <w:r w:rsidRPr="00FE0D3B">
              <w:rPr>
                <w:sz w:val="14"/>
                <w:szCs w:val="14"/>
              </w:rPr>
              <w:t>İnsanın kazancının üretmeye ve çalışmaya bağlı olduğu anlatılır. Necm suresinin 39-41. ayetleri Leyl suresinin 4. ayeti İnşirah suresinin 7-8. ayetleri Nisa suresinin 32. ayeti vb. konu ile ilgili ayetler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6.Şükretmek</w:t>
            </w:r>
          </w:p>
        </w:tc>
        <w:tc>
          <w:tcPr>
            <w:tcW w:w="2410" w:type="dxa"/>
            <w:vAlign w:val="center"/>
          </w:tcPr>
          <w:p w:rsidR="00FE0D3B" w:rsidRPr="00FE0D3B" w:rsidRDefault="00FE0D3B" w:rsidP="001C2F89">
            <w:pPr>
              <w:rPr>
                <w:sz w:val="14"/>
                <w:szCs w:val="14"/>
              </w:rPr>
            </w:pPr>
            <w:r w:rsidRPr="00FE0D3B">
              <w:rPr>
                <w:sz w:val="14"/>
                <w:szCs w:val="14"/>
              </w:rPr>
              <w:t>KKAD.1.3.6. Ayetlerden hareketle hamd ve şükrün anlamını kavrar.</w:t>
            </w:r>
          </w:p>
        </w:tc>
        <w:tc>
          <w:tcPr>
            <w:tcW w:w="3402" w:type="dxa"/>
            <w:vAlign w:val="center"/>
          </w:tcPr>
          <w:p w:rsidR="00FE0D3B" w:rsidRPr="00FE0D3B" w:rsidRDefault="00FE0D3B" w:rsidP="001C2F89">
            <w:pPr>
              <w:rPr>
                <w:sz w:val="14"/>
                <w:szCs w:val="14"/>
              </w:rPr>
            </w:pPr>
            <w:r w:rsidRPr="00FE0D3B">
              <w:rPr>
                <w:sz w:val="14"/>
                <w:szCs w:val="14"/>
              </w:rPr>
              <w:t>İbrahim suresinin 7. ayeti Nahl suresinin 114. ayeti Müminun suresinin 78. ayeti Zümer suresinin 66. ayeti Casiye suresinin 12. ayeti vb. konu ile ilgili diğer ayetler bağlamında hamt ve şükür kavramlarının anlamlarını insanların hamdetme ve şükretme sebepleri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7.Takva Bilinciyle Hareket Etmek</w:t>
            </w:r>
          </w:p>
        </w:tc>
        <w:tc>
          <w:tcPr>
            <w:tcW w:w="2410" w:type="dxa"/>
            <w:vAlign w:val="center"/>
          </w:tcPr>
          <w:p w:rsidR="00FE0D3B" w:rsidRPr="00FE0D3B" w:rsidRDefault="00FE0D3B" w:rsidP="001C2F89">
            <w:pPr>
              <w:rPr>
                <w:sz w:val="14"/>
                <w:szCs w:val="14"/>
              </w:rPr>
            </w:pPr>
            <w:r w:rsidRPr="00FE0D3B">
              <w:rPr>
                <w:sz w:val="14"/>
                <w:szCs w:val="14"/>
              </w:rPr>
              <w:t>2. Dönem 1. Sınav KKAD.1.3.7. İnsanın Allah cc ile olan ilişkisini takva bağlamında yorumlar.</w:t>
            </w:r>
          </w:p>
        </w:tc>
        <w:tc>
          <w:tcPr>
            <w:tcW w:w="3402" w:type="dxa"/>
            <w:vAlign w:val="center"/>
          </w:tcPr>
          <w:p w:rsidR="00FE0D3B" w:rsidRPr="00FE0D3B" w:rsidRDefault="00FE0D3B" w:rsidP="001C2F89">
            <w:pPr>
              <w:rPr>
                <w:sz w:val="14"/>
                <w:szCs w:val="14"/>
              </w:rPr>
            </w:pPr>
            <w:r w:rsidRPr="00FE0D3B">
              <w:rPr>
                <w:sz w:val="14"/>
                <w:szCs w:val="14"/>
              </w:rPr>
              <w:t>a Al-i İmran suresinin 102. ayeti İbrahim suresinin 7. ayeti Enfal suresinin 29. ayeti Şuara suresinin 184. ayeti Hucurat suresinin 13. ayeti bağlamında takvanın Allaha cc bilgi ve bilince dayalı bir bağlılık olduğuna değinilir. b İnsanın Allah cc ile olan ilişkisinin sağlam bir zemine oturması için takvanın önemi ve gerekliliği anlatılır.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KERİME GÖRE ERDEMLİ İNSAN</w:t>
            </w:r>
          </w:p>
        </w:tc>
        <w:tc>
          <w:tcPr>
            <w:tcW w:w="1985" w:type="dxa"/>
            <w:vAlign w:val="center"/>
          </w:tcPr>
          <w:p w:rsidR="00FE0D3B" w:rsidRPr="00FE0D3B" w:rsidRDefault="00FE0D3B" w:rsidP="00760F07">
            <w:pPr>
              <w:rPr>
                <w:sz w:val="14"/>
                <w:szCs w:val="14"/>
              </w:rPr>
            </w:pPr>
            <w:r w:rsidRPr="00FE0D3B">
              <w:rPr>
                <w:sz w:val="14"/>
                <w:szCs w:val="14"/>
              </w:rPr>
              <w:t>8.Ayetlerden Mesajlar Sad Suresi 71-85. Ayetler</w:t>
            </w:r>
          </w:p>
        </w:tc>
        <w:tc>
          <w:tcPr>
            <w:tcW w:w="2410" w:type="dxa"/>
            <w:vAlign w:val="center"/>
          </w:tcPr>
          <w:p w:rsidR="00FE0D3B" w:rsidRPr="00FE0D3B" w:rsidRDefault="00FE0D3B" w:rsidP="001C2F89">
            <w:pPr>
              <w:rPr>
                <w:sz w:val="14"/>
                <w:szCs w:val="14"/>
              </w:rPr>
            </w:pPr>
            <w:r w:rsidRPr="00FE0D3B">
              <w:rPr>
                <w:sz w:val="14"/>
                <w:szCs w:val="14"/>
              </w:rPr>
              <w:t>KKAD.1.3.8. Ayetlerden hareketle Hz. Âdemin yaratılışı ile ilgili çıkarımlarda bulunur.</w:t>
            </w:r>
          </w:p>
        </w:tc>
        <w:tc>
          <w:tcPr>
            <w:tcW w:w="3402" w:type="dxa"/>
            <w:vAlign w:val="center"/>
          </w:tcPr>
          <w:p w:rsidR="00FE0D3B" w:rsidRPr="00FE0D3B" w:rsidRDefault="00FE0D3B" w:rsidP="001C2F89">
            <w:pPr>
              <w:rPr>
                <w:sz w:val="14"/>
                <w:szCs w:val="14"/>
              </w:rPr>
            </w:pPr>
            <w:r w:rsidRPr="00FE0D3B">
              <w:rPr>
                <w:sz w:val="14"/>
                <w:szCs w:val="14"/>
              </w:rPr>
              <w:t>Sad suresinin 71-85. ayetlerinde anlatılan Hz. Âdemin yaratılışı tefsir ve meallerden faydalanılarak anlatılır. Bu kıssadan çıkarılan mesajlar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1.Yardımlaşma ve Paylaşma</w:t>
            </w:r>
          </w:p>
        </w:tc>
        <w:tc>
          <w:tcPr>
            <w:tcW w:w="2410" w:type="dxa"/>
            <w:vAlign w:val="center"/>
          </w:tcPr>
          <w:p w:rsidR="00FE0D3B" w:rsidRPr="00FE0D3B" w:rsidRDefault="00FE0D3B" w:rsidP="001C2F89">
            <w:pPr>
              <w:rPr>
                <w:sz w:val="14"/>
                <w:szCs w:val="14"/>
              </w:rPr>
            </w:pPr>
            <w:r w:rsidRPr="00FE0D3B">
              <w:rPr>
                <w:sz w:val="14"/>
                <w:szCs w:val="14"/>
              </w:rPr>
              <w:t>KKAD.1.4.1. Ayetler bağlamında yardımlaşma ve paylaşmanın önemini kavrar.</w:t>
            </w:r>
          </w:p>
        </w:tc>
        <w:tc>
          <w:tcPr>
            <w:tcW w:w="3402" w:type="dxa"/>
            <w:vAlign w:val="center"/>
          </w:tcPr>
          <w:p w:rsidR="00FE0D3B" w:rsidRPr="00FE0D3B" w:rsidRDefault="00FE0D3B" w:rsidP="001C2F89">
            <w:pPr>
              <w:rPr>
                <w:sz w:val="14"/>
                <w:szCs w:val="14"/>
              </w:rPr>
            </w:pPr>
            <w:r w:rsidRPr="00FE0D3B">
              <w:rPr>
                <w:sz w:val="14"/>
                <w:szCs w:val="14"/>
              </w:rPr>
              <w:t>Yardımlaşma ve paylaşmanın önemi Bakara suresinin 3 262 ve 24. ayetleri ve Al-i İmran suresinin 92 ve 134. ayetleri bağlamında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2.Emir Bilmaruf Nehiy Anilmünker</w:t>
            </w:r>
          </w:p>
        </w:tc>
        <w:tc>
          <w:tcPr>
            <w:tcW w:w="2410" w:type="dxa"/>
            <w:vAlign w:val="center"/>
          </w:tcPr>
          <w:p w:rsidR="00FE0D3B" w:rsidRPr="00FE0D3B" w:rsidRDefault="00FE0D3B" w:rsidP="001C2F89">
            <w:pPr>
              <w:rPr>
                <w:sz w:val="14"/>
                <w:szCs w:val="14"/>
              </w:rPr>
            </w:pPr>
            <w:r w:rsidRPr="00FE0D3B">
              <w:rPr>
                <w:sz w:val="14"/>
                <w:szCs w:val="14"/>
              </w:rPr>
              <w:t>KKAD.1.4.2. Ayetler bağlamında örnek bir toplum oluşturmada iyiliği emredip kötülükten sakındırmanın önemini kavrar.</w:t>
            </w:r>
          </w:p>
        </w:tc>
        <w:tc>
          <w:tcPr>
            <w:tcW w:w="3402" w:type="dxa"/>
            <w:vAlign w:val="center"/>
          </w:tcPr>
          <w:p w:rsidR="00FE0D3B" w:rsidRPr="00FE0D3B" w:rsidRDefault="00FE0D3B" w:rsidP="001C2F89">
            <w:pPr>
              <w:rPr>
                <w:sz w:val="14"/>
                <w:szCs w:val="14"/>
              </w:rPr>
            </w:pPr>
            <w:r w:rsidRPr="00FE0D3B">
              <w:rPr>
                <w:sz w:val="14"/>
                <w:szCs w:val="14"/>
              </w:rPr>
              <w:t>Al-i İmran suresinin 104 ve 110. ayetleri ile Nisa suresinin 114. ayeti bağlamında emir bilmaruf nehiy anilmünker kavramı işlenir. İyiliğin yaygınlaştırılması ve kötülüğün önlenmesi çabasının örnek bir toplumun oluşmasındaki önemi vurgulanarak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3.Emin Olma</w:t>
            </w:r>
          </w:p>
        </w:tc>
        <w:tc>
          <w:tcPr>
            <w:tcW w:w="2410" w:type="dxa"/>
            <w:vAlign w:val="center"/>
          </w:tcPr>
          <w:p w:rsidR="00FE0D3B" w:rsidRPr="00FE0D3B" w:rsidRDefault="00FE0D3B" w:rsidP="001C2F89">
            <w:pPr>
              <w:rPr>
                <w:sz w:val="14"/>
                <w:szCs w:val="14"/>
              </w:rPr>
            </w:pPr>
            <w:r w:rsidRPr="00FE0D3B">
              <w:rPr>
                <w:sz w:val="14"/>
                <w:szCs w:val="14"/>
              </w:rPr>
              <w:t>KKAD.1.4.3. Ayetler bağlamında emanete riayet etmenin önemini açıklar.</w:t>
            </w:r>
          </w:p>
        </w:tc>
        <w:tc>
          <w:tcPr>
            <w:tcW w:w="3402" w:type="dxa"/>
            <w:vAlign w:val="center"/>
          </w:tcPr>
          <w:p w:rsidR="00FE0D3B" w:rsidRPr="00FE0D3B" w:rsidRDefault="00FE0D3B" w:rsidP="001C2F89">
            <w:pPr>
              <w:rPr>
                <w:sz w:val="14"/>
                <w:szCs w:val="14"/>
              </w:rPr>
            </w:pPr>
            <w:r w:rsidRPr="00FE0D3B">
              <w:rPr>
                <w:sz w:val="14"/>
                <w:szCs w:val="14"/>
              </w:rPr>
              <w:t>Müminun suresinin 8. ayeti ve Al-i İmran suresinin 75. ayeti ve Mearic suresinin 32. ayeti bağlamında Kuranda emanet kavramı açıklanır. Emanete riayetin toplumsal güveni sağlamadaki yeri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Dürüstlük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4.Şehitlik</w:t>
            </w:r>
          </w:p>
        </w:tc>
        <w:tc>
          <w:tcPr>
            <w:tcW w:w="2410" w:type="dxa"/>
            <w:vAlign w:val="center"/>
          </w:tcPr>
          <w:p w:rsidR="00FE0D3B" w:rsidRPr="00FE0D3B" w:rsidRDefault="00FE0D3B" w:rsidP="001C2F89">
            <w:pPr>
              <w:rPr>
                <w:sz w:val="14"/>
                <w:szCs w:val="14"/>
              </w:rPr>
            </w:pPr>
            <w:r w:rsidRPr="00FE0D3B">
              <w:rPr>
                <w:sz w:val="14"/>
                <w:szCs w:val="14"/>
              </w:rPr>
              <w:t>KKAD.1.4.4. Ayetler bağlamında cihat ve şehitlik kavramlarını açıklar.</w:t>
            </w:r>
          </w:p>
        </w:tc>
        <w:tc>
          <w:tcPr>
            <w:tcW w:w="3402" w:type="dxa"/>
            <w:vAlign w:val="center"/>
          </w:tcPr>
          <w:p w:rsidR="00FE0D3B" w:rsidRPr="00FE0D3B" w:rsidRDefault="00FE0D3B" w:rsidP="001C2F89">
            <w:pPr>
              <w:rPr>
                <w:sz w:val="14"/>
                <w:szCs w:val="14"/>
              </w:rPr>
            </w:pPr>
            <w:r w:rsidRPr="00FE0D3B">
              <w:rPr>
                <w:sz w:val="14"/>
                <w:szCs w:val="14"/>
              </w:rPr>
              <w:t>Bakara suresinin 190 216 218. ayetleri Nisa suresinin 95-96135. ayetleri Bakara suresinin 153-154. ayetleri Al-i İmran suresinin 169-175. ayetleri Tevbe suresinin 111. ayeti ve Saf suresinin 10-14. ayetleri bağlamında cihat şehitlik kavramları ve şehitlerin Allah cc katındaki yeri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5.İstişare ile İş Yapma</w:t>
            </w:r>
          </w:p>
        </w:tc>
        <w:tc>
          <w:tcPr>
            <w:tcW w:w="2410" w:type="dxa"/>
            <w:vAlign w:val="center"/>
          </w:tcPr>
          <w:p w:rsidR="00FE0D3B" w:rsidRPr="00FE0D3B" w:rsidRDefault="00FE0D3B" w:rsidP="001C2F89">
            <w:pPr>
              <w:rPr>
                <w:sz w:val="14"/>
                <w:szCs w:val="14"/>
              </w:rPr>
            </w:pPr>
            <w:r w:rsidRPr="00FE0D3B">
              <w:rPr>
                <w:sz w:val="14"/>
                <w:szCs w:val="14"/>
              </w:rPr>
              <w:t>KKAD.1.4.5. İstişare ayetleri çerçevesinde iş birliğine dayalı çözüm üretmenin toplumsal yararını fark eder.</w:t>
            </w:r>
          </w:p>
        </w:tc>
        <w:tc>
          <w:tcPr>
            <w:tcW w:w="3402" w:type="dxa"/>
            <w:vAlign w:val="center"/>
          </w:tcPr>
          <w:p w:rsidR="00FE0D3B" w:rsidRPr="00FE0D3B" w:rsidRDefault="00FE0D3B" w:rsidP="001C2F89">
            <w:pPr>
              <w:rPr>
                <w:sz w:val="14"/>
                <w:szCs w:val="14"/>
              </w:rPr>
            </w:pPr>
            <w:r w:rsidRPr="00FE0D3B">
              <w:rPr>
                <w:sz w:val="14"/>
                <w:szCs w:val="14"/>
              </w:rPr>
              <w:t>a Al-i İmran suresinin 159. ayeti ve Şûra suresinin 38. ayeti bağlamında kişilerin sorumluluk alanlarına giren işler hakkında ilgililere danışmasının önemi vurgulanır. b İstişarenin Kuran-ı Kerimde tavsiye edilen toplumsal bir tutum olduğu örneklerle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6.Kul Hakkı Yememe</w:t>
            </w:r>
          </w:p>
        </w:tc>
        <w:tc>
          <w:tcPr>
            <w:tcW w:w="2410" w:type="dxa"/>
            <w:vAlign w:val="center"/>
          </w:tcPr>
          <w:p w:rsidR="00FE0D3B" w:rsidRPr="00FE0D3B" w:rsidRDefault="00FE0D3B" w:rsidP="001C2F89">
            <w:pPr>
              <w:rPr>
                <w:sz w:val="14"/>
                <w:szCs w:val="14"/>
              </w:rPr>
            </w:pPr>
            <w:r w:rsidRPr="00FE0D3B">
              <w:rPr>
                <w:sz w:val="14"/>
                <w:szCs w:val="14"/>
              </w:rPr>
              <w:t>KKAD.1.4.6. Kul hakkı ile ilgili ayetleri insanlar arasındaki ilişki bağlamında yorumlar.</w:t>
            </w:r>
          </w:p>
        </w:tc>
        <w:tc>
          <w:tcPr>
            <w:tcW w:w="3402" w:type="dxa"/>
            <w:vAlign w:val="center"/>
          </w:tcPr>
          <w:p w:rsidR="00FE0D3B" w:rsidRPr="00FE0D3B" w:rsidRDefault="00FE0D3B" w:rsidP="001C2F89">
            <w:pPr>
              <w:rPr>
                <w:sz w:val="14"/>
                <w:szCs w:val="14"/>
              </w:rPr>
            </w:pPr>
            <w:r w:rsidRPr="00FE0D3B">
              <w:rPr>
                <w:sz w:val="14"/>
                <w:szCs w:val="14"/>
              </w:rPr>
              <w:t>İnsanların sahip olduğu maddi ve manevi şeyleri çeşitli yollarla gasbetmenin kul hakkı olduğu Bakara suresinin 188. ayeti ile Nisa suresinin 2 ve 29. ayetleri bağlamında açıklanır. Kul hakkına giren davranışların yasaklandığı ve bunların hak ve özgürlük alanlarını aşmaması gerektiği örneklendirilir.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Saygı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6.Kul Hakkı Yememe</w:t>
            </w:r>
          </w:p>
        </w:tc>
        <w:tc>
          <w:tcPr>
            <w:tcW w:w="2410" w:type="dxa"/>
            <w:vAlign w:val="center"/>
          </w:tcPr>
          <w:p w:rsidR="00FE0D3B" w:rsidRPr="00FE0D3B" w:rsidRDefault="00FE0D3B" w:rsidP="001C2F89">
            <w:pPr>
              <w:rPr>
                <w:sz w:val="14"/>
                <w:szCs w:val="14"/>
              </w:rPr>
            </w:pPr>
            <w:r w:rsidRPr="00FE0D3B">
              <w:rPr>
                <w:sz w:val="14"/>
                <w:szCs w:val="14"/>
              </w:rPr>
              <w:t>2. Dönem 2. Sınav KKAD.1.4.6. Kul hakkı ile ilgili ayetleri insanlar arasındaki ilişki bağlamında yorumlar.</w:t>
            </w:r>
          </w:p>
        </w:tc>
        <w:tc>
          <w:tcPr>
            <w:tcW w:w="3402" w:type="dxa"/>
            <w:vAlign w:val="center"/>
          </w:tcPr>
          <w:p w:rsidR="00FE0D3B" w:rsidRPr="00FE0D3B" w:rsidRDefault="00FE0D3B" w:rsidP="001C2F89">
            <w:pPr>
              <w:rPr>
                <w:sz w:val="14"/>
                <w:szCs w:val="14"/>
              </w:rPr>
            </w:pPr>
            <w:r w:rsidRPr="00FE0D3B">
              <w:rPr>
                <w:sz w:val="14"/>
                <w:szCs w:val="14"/>
              </w:rPr>
              <w:t>İnsanların sahip olduğu maddi ve manevi şeyleri çeşitli yollarla gasbetmenin kul hakkı olduğu Bakara suresinin 188. ayeti ile Nisa suresinin 2 ve 29. ayetleri bağlamında açıklanır. Kul hakkına giren davranışların yasaklandığı ve bunların hak ve özgürlük alanlarını aşmaması gerektiği örneklendirilir.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7.Kuran-ı Kerimde İktisadi İlkeler</w:t>
            </w:r>
          </w:p>
        </w:tc>
        <w:tc>
          <w:tcPr>
            <w:tcW w:w="2410" w:type="dxa"/>
            <w:vAlign w:val="center"/>
          </w:tcPr>
          <w:p w:rsidR="00FE0D3B" w:rsidRPr="00FE0D3B" w:rsidRDefault="00FE0D3B" w:rsidP="001C2F89">
            <w:pPr>
              <w:rPr>
                <w:sz w:val="14"/>
                <w:szCs w:val="14"/>
              </w:rPr>
            </w:pPr>
            <w:r w:rsidRPr="00FE0D3B">
              <w:rPr>
                <w:sz w:val="14"/>
                <w:szCs w:val="14"/>
              </w:rPr>
              <w:t>KKAD.1.4.7. Temiz ve helal kazanç için gerekli ilkeleri açıklar.</w:t>
            </w:r>
          </w:p>
        </w:tc>
        <w:tc>
          <w:tcPr>
            <w:tcW w:w="3402" w:type="dxa"/>
            <w:vAlign w:val="center"/>
          </w:tcPr>
          <w:p w:rsidR="00FE0D3B" w:rsidRPr="00FE0D3B" w:rsidRDefault="00FE0D3B" w:rsidP="001C2F89">
            <w:pPr>
              <w:rPr>
                <w:sz w:val="14"/>
                <w:szCs w:val="14"/>
              </w:rPr>
            </w:pPr>
            <w:r w:rsidRPr="00FE0D3B">
              <w:rPr>
                <w:sz w:val="14"/>
                <w:szCs w:val="14"/>
              </w:rPr>
              <w:t>Bakara suresinin 168 ve 172. ayetleri Maide suresinin 88. ayeti Mutaffifin suresinin 1-3. ayetleri ve Araf suresinin 85. ayeti bağlamında temiz ve helal kazanç için gerekli ilkeler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 İNSANIN BİREYSEL VE TOPLUMSAL SORUMLULUKLARI</w:t>
            </w:r>
          </w:p>
        </w:tc>
        <w:tc>
          <w:tcPr>
            <w:tcW w:w="1985" w:type="dxa"/>
            <w:vAlign w:val="center"/>
          </w:tcPr>
          <w:p w:rsidR="00FE0D3B" w:rsidRPr="00FE0D3B" w:rsidRDefault="00FE0D3B" w:rsidP="00760F07">
            <w:pPr>
              <w:rPr>
                <w:sz w:val="14"/>
                <w:szCs w:val="14"/>
              </w:rPr>
            </w:pPr>
            <w:r w:rsidRPr="00FE0D3B">
              <w:rPr>
                <w:sz w:val="14"/>
                <w:szCs w:val="14"/>
              </w:rPr>
              <w:t>8.Ayetlerden Mesajlar Kasas Suresi 76-84. Ayetler</w:t>
            </w:r>
          </w:p>
        </w:tc>
        <w:tc>
          <w:tcPr>
            <w:tcW w:w="2410" w:type="dxa"/>
            <w:vAlign w:val="center"/>
          </w:tcPr>
          <w:p w:rsidR="00FE0D3B" w:rsidRPr="00FE0D3B" w:rsidRDefault="00FE0D3B" w:rsidP="001C2F89">
            <w:pPr>
              <w:rPr>
                <w:sz w:val="14"/>
                <w:szCs w:val="14"/>
              </w:rPr>
            </w:pPr>
            <w:r w:rsidRPr="00FE0D3B">
              <w:rPr>
                <w:sz w:val="14"/>
                <w:szCs w:val="14"/>
              </w:rPr>
              <w:t>KKAD.1.4.8. Karun kıssası ile çıkarımlarda bulunur.</w:t>
            </w:r>
          </w:p>
        </w:tc>
        <w:tc>
          <w:tcPr>
            <w:tcW w:w="3402" w:type="dxa"/>
            <w:vAlign w:val="center"/>
          </w:tcPr>
          <w:p w:rsidR="00FE0D3B" w:rsidRPr="00FE0D3B" w:rsidRDefault="00FE0D3B" w:rsidP="001C2F89">
            <w:pPr>
              <w:rPr>
                <w:sz w:val="14"/>
                <w:szCs w:val="14"/>
              </w:rPr>
            </w:pPr>
            <w:r w:rsidRPr="00FE0D3B">
              <w:rPr>
                <w:sz w:val="14"/>
                <w:szCs w:val="14"/>
              </w:rPr>
              <w:t>Kasas suresinin 76-84. ayetlerinde geçen Karun kıssası açıklanır. Bu kıssadan çıkarılan mesajlar anlatılır.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br/>
              <w:t>BB</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Ölçme ve değerlendirme çalışmaları öğretim programının tüm bileşenleri ile azami uyum sağlamalı kazanım ve açıklamaların sınırları esas alınmalıdır. Öğretim programı ölçme sürecinde kullanılabilecek ölçme araç ve yöntemleri açısından uygulayıcılara kesin sınırlar çizmez sadece yol gösterir. Ancak tercih edilen ölçme ve değerlendirme araç ve yönteminde gereken teknik ve akademik standartlara uyulmalıdır. Eğitimde ölçme ve değerlendirme uygulamaları eğitimin ayrılmaz bir parçasıdır ve eğitim süreci boyunca yapılır. Ölçme sonuçları tek başına değil izlenen süreçlerle birlikte bütünlük içinde ele alınır. Bireysel farklılıklar gerçeğinden dolayı bütün öğrencileri kapsayan bütün öğrenciler için genel geçer tek tip bir ölçme ve değerlendirme yönteminden söz etmek uygun değildir. Öğrencinin akademik gelişimi tek bir yöntemle veya teknikle ölçülüp değerlendirilmez. Eğitim sadece bilme düşünce için değil hissetme duygu ve yapma eylem için de verilir dolayısıyla sadece bilişsel ölçümler yeterli kabul edilemez. Çok odaklı ölçme değerlendirme esastır. Ölçme ve değerlendirme uygulamaları öğretmen ve öğrencilerin aktif katılımıyla gerçekleştirilir. Bireylerin ölçme ve değerlendirmeye konu olan ilgi tutum değer ve başarı gibi özellikleri zamanla değişebilir. Bu sebeple söz konusu özellikleri tek bir zamanda ölçmek yerine süreç içindeki değişimleri dikkate alan ölçümler kullanmak esastır.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