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11. SINIF  ÇELLO(YEN*)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Seslendirme-Yorumlamada Farklı Çalma Biçim ve Uygulamaları 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11.1.1.1 Çello müziğinde kullanılan temel süsleme çeşitlerini açıklar.</w:t>
              <w:br/>
              <w:t>11.1.1.2 Temel süsleme çeşitlerini eser ve etütlerde uygular.</w:t>
            </w:r>
          </w:p>
        </w:tc>
        <w:tc>
          <w:tcPr>
            <w:tcW w:w="3686" w:type="dxa"/>
            <w:vAlign w:val="center"/>
          </w:tcPr>
          <w:p w:rsidR="00C60E81" w:rsidRPr="00C60E81" w:rsidRDefault="00C60E81" w:rsidP="00262F51">
            <w:pPr>
              <w:rPr>
                <w:sz w:val="14"/>
                <w:szCs w:val="14"/>
              </w:rPr>
            </w:pPr>
            <w:r w:rsidRPr="00C60E81">
              <w:rPr>
                <w:sz w:val="14"/>
                <w:szCs w:val="14"/>
              </w:rPr>
              <w:t>Appogiature Mordan Çarpma Tril Grupetto süsleme çeşitleri ayrı ayrı ele alınarak eserler içerisinde uygulanmaları sağlanmalıdır.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Seslendirme-Yorumlamada Farklı Çalma Biçim ve Uygulamaları 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11.1.2.1 Vibrato tekniğinin eser yorumlamadaki önemini açıklar.</w:t>
            </w:r>
          </w:p>
        </w:tc>
        <w:tc>
          <w:tcPr>
            <w:tcW w:w="3686" w:type="dxa"/>
            <w:vAlign w:val="center"/>
          </w:tcPr>
          <w:p w:rsidR="00C60E81" w:rsidRPr="00C60E81" w:rsidRDefault="00C60E81" w:rsidP="00262F51">
            <w:pPr>
              <w:rPr>
                <w:sz w:val="14"/>
                <w:szCs w:val="14"/>
              </w:rPr>
            </w:pPr>
            <w:r w:rsidRPr="00C60E81">
              <w:rPr>
                <w:sz w:val="14"/>
                <w:szCs w:val="14"/>
              </w:rPr>
              <w:t>Vibratonun tamamen oturması için uzun bir süreç gerektirdiği ve devamlı tekrarlanması gerektiği vurgulanmalıdır.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Seslendirme-Yorumlamada Farklı Çalma Biçim ve Uygulamaları 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11.1.2.2 Eser ve etütlerde vibrato tekniğini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Seslendirme-Yorumlamada Farklı Çalma Biçim ve Uygulamaları 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11.1.3.1 Pizzicato tekniğinin eser yorumlamadaki önemini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Seslendirme-Yorumlamada Farklı Çalma Biçim ve Uygulamaları 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11.1.3.2 Eser ve etütlerde sağ el pizzicato tekniğini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II. Pozisyon ve Örnek Uygulamalar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11.2.1.1 Çelloda II. pozisyon kavramını yorumlar.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II. Pozisyon ve Örnek Uygulamalar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11.2.1.2 Çelloda II. pozisyonda tüm tellerde parmaklarını doğru seslere basar.</w:t>
            </w:r>
          </w:p>
        </w:tc>
        <w:tc>
          <w:tcPr>
            <w:tcW w:w="3686" w:type="dxa"/>
            <w:vAlign w:val="center"/>
          </w:tcPr>
          <w:p w:rsidR="00C60E81" w:rsidRPr="00C60E81" w:rsidRDefault="00C60E81" w:rsidP="00262F51">
            <w:pPr>
              <w:rPr>
                <w:sz w:val="14"/>
                <w:szCs w:val="14"/>
              </w:rPr>
            </w:pPr>
            <w:r w:rsidRPr="00C60E81">
              <w:rPr>
                <w:sz w:val="14"/>
                <w:szCs w:val="14"/>
              </w:rPr>
              <w:t>La re sol ve do tellerinde II. pozisyonda tüm parmakların doğru konumlandırılması sağlanmalıdır.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II. Pozisyon ve Örnek Uygulamalar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11.2.1.3 Eser ve etütlerde II. pozisyon konumunu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II. Pozisyon ve Örnek Uygulamalar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1. Sınav 11.2.1.3 Eser ve etütlerde II. pozisyon konumunu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II. Pozisyon ve Örnek Uygulamalar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11.2.1.3 Eser ve etütlerde II. pozisyon konumunu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Çello Müziğinde Dönemler 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11.3.1.1 Barok Dönemin müziksel özelliklerini açıklar.</w:t>
            </w:r>
          </w:p>
        </w:tc>
        <w:tc>
          <w:tcPr>
            <w:tcW w:w="3686" w:type="dxa"/>
            <w:vAlign w:val="center"/>
          </w:tcPr>
          <w:p w:rsidR="00C60E81" w:rsidRPr="00C60E81" w:rsidRDefault="00C60E81" w:rsidP="00262F51">
            <w:pPr>
              <w:rPr>
                <w:sz w:val="14"/>
                <w:szCs w:val="14"/>
              </w:rPr>
            </w:pPr>
            <w:r w:rsidRPr="00C60E81">
              <w:rPr>
                <w:sz w:val="14"/>
                <w:szCs w:val="14"/>
              </w:rPr>
              <w:t>Barok Dönemin bestecileri müziksel özellikleri bu süreçte çellonun tarihi gelişimi ile ilişkilendirilerek açıklanmalıdır.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Çello Müziğinde Dönemler 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11.3.1.2 Barok Döneme ait eser ve etütleri özelliklerine uygun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Çello Müziğinde Dönemler 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11.3.1.2 Barok Döneme ait eser ve etütleri özelliklerine uygun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Dizi-Makamlar ve İlgili Dağarcık III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11.4.1.1 Nihavent makamını açıklar.</w:t>
              <w:br/>
              <w:t>11.4.1.2 Nihavent makamı dizisini çalar.</w:t>
              <w:br/>
              <w:t>11.4.1.3 Nihavent makamında eserler çalarak dağarcık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Dizi-Makamlar ve İlgili Dağarcık III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11.4.2.1 Hicaz makamını açıklar.</w:t>
              <w:br/>
              <w:t>11.4.2.2 Hicaz makamı dizisini çalar.</w:t>
              <w:br/>
              <w:t>11.4.2.3 Hicaz makamında eserler çalarak dağarcık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Dizi-Makamlar ve İlgili Dağarcık III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11.4.3.1 La majör dizisini açıklar.</w:t>
              <w:br/>
              <w:t>11.4.3.2 La majör dizi çalar.</w:t>
            </w:r>
          </w:p>
        </w:tc>
        <w:tc>
          <w:tcPr>
            <w:tcW w:w="3686" w:type="dxa"/>
            <w:vAlign w:val="center"/>
          </w:tcPr>
          <w:p w:rsidR="00C60E81" w:rsidRPr="00C60E81" w:rsidRDefault="00C60E81" w:rsidP="00262F51">
            <w:pPr>
              <w:rPr>
                <w:sz w:val="14"/>
                <w:szCs w:val="14"/>
              </w:rPr>
            </w:pPr>
            <w:r w:rsidRPr="00C60E81">
              <w:rPr>
                <w:sz w:val="14"/>
                <w:szCs w:val="14"/>
              </w:rPr>
              <w:t>La majör tonunda geçmiş kazanımlarla ilişkilendirilebilecek örnek etüt ve eserler seslendirilmesi sağlanmalıdır.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Dizi-Makamlar ve İlgili Dağarcık III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2. Sınav 11.4.3.3 La majör tonunda etüt ve eserler çalarak dağarcık oluşturur.</w:t>
              <w:br/>
              <w:t>11.4.4.1 Fa diyez minör dizisini açıklar.</w:t>
            </w:r>
          </w:p>
        </w:tc>
        <w:tc>
          <w:tcPr>
            <w:tcW w:w="3686" w:type="dxa"/>
            <w:vAlign w:val="center"/>
          </w:tcPr>
          <w:p w:rsidR="00C60E81" w:rsidRPr="00C60E81" w:rsidRDefault="00C60E81" w:rsidP="00262F51">
            <w:pPr>
              <w:rPr>
                <w:sz w:val="14"/>
                <w:szCs w:val="14"/>
              </w:rPr>
            </w:pPr>
            <w:r w:rsidRPr="00C60E81">
              <w:rPr>
                <w:sz w:val="14"/>
                <w:szCs w:val="14"/>
              </w:rPr>
              <w:t>Minör dizilerdeki armonik melodik kavramları açıklanarak örnekler uygulanmalıdır.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Dizi-Makamlar ve İlgili Dağarcık III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11.4.5.1 Nikriz makamını açıklar.</w:t>
              <w:br/>
              <w:t>11.4.5.2 Nikriz makamı dizisini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Dizi-Makamlar ve İlgili Dağarcık III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11.4.5.3 Nikriz makamında eserler çalarak dağarcık oluşturur.</w:t>
              <w:br/>
              <w:t>11.4.6.1 Mi bemol majör dizisini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Dizi-Makamlar ve İlgili Dağarcık III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11.4.6.2 Mi bemol majör dizi çalar.</w:t>
              <w:br/>
              <w:t>11.4.6.3 Mi bemol majör tonunda etüt ve eserler çalarak dağarcık oluşturur.</w:t>
            </w:r>
          </w:p>
        </w:tc>
        <w:tc>
          <w:tcPr>
            <w:tcW w:w="3686" w:type="dxa"/>
            <w:vAlign w:val="center"/>
          </w:tcPr>
          <w:p w:rsidR="00C60E81" w:rsidRPr="00C60E81" w:rsidRDefault="00C60E81" w:rsidP="00262F51">
            <w:pPr>
              <w:rPr>
                <w:sz w:val="14"/>
                <w:szCs w:val="14"/>
              </w:rPr>
            </w:pPr>
            <w:r w:rsidRPr="00C60E81">
              <w:rPr>
                <w:sz w:val="14"/>
                <w:szCs w:val="14"/>
              </w:rPr>
              <w:t>Mi bemol majör tonunda geçmiş kazanımlarla ilişkilendirilebilecek örnek etüt ve eserler seslendirilmesi sağlanmalıdır.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Dizi-Makamlar ve İlgili Dağarcık III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11.4.7.1 Do minör dizisini açıklar.</w:t>
              <w:br/>
              <w:t>11.4.7.2 Do minör dizisini çalar.</w:t>
            </w:r>
          </w:p>
        </w:tc>
        <w:tc>
          <w:tcPr>
            <w:tcW w:w="3686" w:type="dxa"/>
            <w:vAlign w:val="center"/>
          </w:tcPr>
          <w:p w:rsidR="00C60E81" w:rsidRPr="00C60E81" w:rsidRDefault="00C60E81" w:rsidP="00262F51">
            <w:pPr>
              <w:rPr>
                <w:sz w:val="14"/>
                <w:szCs w:val="14"/>
              </w:rPr>
            </w:pPr>
            <w:r w:rsidRPr="00C60E81">
              <w:rPr>
                <w:sz w:val="14"/>
                <w:szCs w:val="14"/>
              </w:rPr>
              <w:t>Minör dizilerdeki armonik melodik kavramlar açıklanarak örnekler uygulanmalıdır.</w:t>
              <w:br/>
              <w:t>Do minör tonunda geçmiş kazanımlarla ilişkilendirilebilecek örnek etüt ve eserler seslendirilmesi sağlanmalıdır.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Dizi-Makamlar ve İlgili Dağarcık III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11.4.7.3 Do minör tonunda etüt ve eserler çalarak dağarcık oluşturur.</w:t>
              <w:br/>
              <w:t>11.4.8.1 Karciğar makamını açıklar.</w:t>
            </w:r>
          </w:p>
        </w:tc>
        <w:tc>
          <w:tcPr>
            <w:tcW w:w="3686" w:type="dxa"/>
            <w:vAlign w:val="center"/>
          </w:tcPr>
          <w:p w:rsidR="00C60E81" w:rsidRPr="00C60E81" w:rsidRDefault="00C60E81" w:rsidP="00262F51">
            <w:pPr>
              <w:rPr>
                <w:sz w:val="14"/>
                <w:szCs w:val="14"/>
              </w:rPr>
            </w:pPr>
            <w:r w:rsidRPr="00C60E81">
              <w:rPr>
                <w:sz w:val="14"/>
                <w:szCs w:val="14"/>
              </w:rPr>
              <w:t>Karciğar makamında geçmiş kazanımlarla ilişkilendirilebilecek Türk halk müziği halay zeybek türkü vb. ve Türk sanat müziği şarkı peşrev saz semaisi sirto longa vb. eser örneklerine yer verilmelidir. Karciğar makamına ait dizi ve eserler Türk müziğinde yerinden çalma 1 ses 4 ses gibi ifadelerle adlandırılan transpoze uygulamalarla pekiştirilmelidir.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Dizi-Makamlar ve İlgili Dağarcık III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11.4.8.2 Karciğar makamı dizisini çalar.</w:t>
              <w:br/>
              <w:t>11.4.8.3 Karciğar makamında eserler çalarak dağarcık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Çok Seslilik II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11.5.1.1 Akor kavramını açıklar.</w:t>
              <w:br/>
              <w:t>11.5.1.2 Etüt ve eserlerde üç sesli akor çalar.</w:t>
            </w:r>
          </w:p>
        </w:tc>
        <w:tc>
          <w:tcPr>
            <w:tcW w:w="3686" w:type="dxa"/>
            <w:vAlign w:val="center"/>
          </w:tcPr>
          <w:p w:rsidR="00C60E81" w:rsidRPr="00C60E81" w:rsidRDefault="00C60E81" w:rsidP="00262F51">
            <w:pPr>
              <w:rPr>
                <w:sz w:val="14"/>
                <w:szCs w:val="14"/>
              </w:rPr>
            </w:pPr>
            <w:r w:rsidRPr="00C60E81">
              <w:rPr>
                <w:sz w:val="14"/>
                <w:szCs w:val="14"/>
              </w:rPr>
              <w:t>Çok seslendirmenin unsurlarından biri olan akorun çello çalmadaki beceri ve müzikaliteye olan katkısı açıklanmalıdır.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Çok Seslilik II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11.5.1.3 Etüt ve eserlerde dört sesli akor çalar.</w:t>
              <w:br/>
              <w:t>11.5.1.4 Boş tel kullanarak III. pozisyonda çift ses çalar.</w:t>
            </w:r>
          </w:p>
        </w:tc>
        <w:tc>
          <w:tcPr>
            <w:tcW w:w="3686" w:type="dxa"/>
            <w:vAlign w:val="center"/>
          </w:tcPr>
          <w:p w:rsidR="00C60E81" w:rsidRPr="00C60E81" w:rsidRDefault="00C60E81" w:rsidP="00262F51">
            <w:pPr>
              <w:rPr>
                <w:sz w:val="14"/>
                <w:szCs w:val="14"/>
              </w:rPr>
            </w:pPr>
            <w:r w:rsidRPr="00C60E81">
              <w:rPr>
                <w:sz w:val="14"/>
                <w:szCs w:val="14"/>
              </w:rPr>
              <w:t>Önceki kazanımlarla ilişkili eserlere yer verilmelidir.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Çok Seslilik II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1. Sınav 11.5.2.1 Çok seslendirmede eşlikli çalmanın önemini açıklar.</w:t>
            </w:r>
          </w:p>
        </w:tc>
        <w:tc>
          <w:tcPr>
            <w:tcW w:w="3686" w:type="dxa"/>
            <w:vAlign w:val="center"/>
          </w:tcPr>
          <w:p w:rsidR="00C60E81" w:rsidRPr="00C60E81" w:rsidRDefault="00C60E81" w:rsidP="00262F51">
            <w:pPr>
              <w:rPr>
                <w:sz w:val="14"/>
                <w:szCs w:val="14"/>
              </w:rPr>
            </w:pPr>
            <w:r w:rsidRPr="00C60E81">
              <w:rPr>
                <w:sz w:val="14"/>
                <w:szCs w:val="14"/>
              </w:rPr>
              <w:t>Çok seslendirmenin unsurlarından biri olan eşlikli eser çalmanın çello çalmadaki beceri ve müzikaliteye olan katkısı açıklanmalıdır.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Çok Seslilik II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11.5.2.2 Eşlikli çello-çello çello-piyano çello-gitar etüt ve eser çalar.</w:t>
            </w:r>
          </w:p>
        </w:tc>
        <w:tc>
          <w:tcPr>
            <w:tcW w:w="3686" w:type="dxa"/>
            <w:vAlign w:val="center"/>
          </w:tcPr>
          <w:p w:rsidR="00C60E81" w:rsidRPr="00C60E81" w:rsidRDefault="00C60E81" w:rsidP="00262F51">
            <w:pPr>
              <w:rPr>
                <w:sz w:val="14"/>
                <w:szCs w:val="14"/>
              </w:rPr>
            </w:pPr>
            <w:r w:rsidRPr="00C60E81">
              <w:rPr>
                <w:sz w:val="14"/>
                <w:szCs w:val="14"/>
              </w:rPr>
              <w:t>Öğrencinin eşlikli çalabileceği dağarcık oluşturması sağlanmalıdır.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Uygulama Sergileme Dağarcığı 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11.6.1.1 Türk müzik türlerini yorumlar.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Uygulama Sergileme Dağarcığı 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11.6.1.2 Türk müziklerden örnek eserler çalar.</w:t>
            </w:r>
          </w:p>
        </w:tc>
        <w:tc>
          <w:tcPr>
            <w:tcW w:w="3686" w:type="dxa"/>
            <w:vAlign w:val="center"/>
          </w:tcPr>
          <w:p w:rsidR="00C60E81" w:rsidRPr="00C60E81" w:rsidRDefault="00C60E81" w:rsidP="00262F51">
            <w:pPr>
              <w:rPr>
                <w:sz w:val="14"/>
                <w:szCs w:val="14"/>
              </w:rPr>
            </w:pPr>
            <w:r w:rsidRPr="00C60E81">
              <w:rPr>
                <w:sz w:val="14"/>
                <w:szCs w:val="14"/>
              </w:rPr>
              <w:t>Türkü zeybek sirto peşrev vb. Türk müziği örnekleri önceki kazanımlarla pekiştirilerek konser dinleti vb. etkinliklerde sergilenecek dağarcık oluşturulması sağlanmalıdır.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Uygulama Sergileme Dağarcığı 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11.6.2.1 Batı müziklerinden örnekleri yorumlar.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Uygulama Sergileme Dağarcığı 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11.6.2.2 Batı müziğinden örnek eserler çalar.</w:t>
            </w:r>
          </w:p>
        </w:tc>
        <w:tc>
          <w:tcPr>
            <w:tcW w:w="3686" w:type="dxa"/>
            <w:vAlign w:val="center"/>
          </w:tcPr>
          <w:p w:rsidR="00C60E81" w:rsidRPr="00C60E81" w:rsidRDefault="00C60E81" w:rsidP="00262F51">
            <w:pPr>
              <w:rPr>
                <w:sz w:val="14"/>
                <w:szCs w:val="14"/>
              </w:rPr>
            </w:pPr>
            <w:r w:rsidRPr="00C60E81">
              <w:rPr>
                <w:sz w:val="14"/>
                <w:szCs w:val="14"/>
              </w:rPr>
              <w:t>Sonat Menüet vb. Batı müziği örnekleri önceki kazanımlarla pekiştirilerek konser dinleti vb. etkinliklerde sergilenecek dağarcık oluşturulması sağlanmalıdır.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Uygulama Sergileme Dağarcığı 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11.6.3.1 Popüler müzikleri yorumlar.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Uygulama Sergileme Dağarcığı 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11.6.3.2 Popüler müziklerden örnek eserler çalar.</w:t>
            </w:r>
          </w:p>
        </w:tc>
        <w:tc>
          <w:tcPr>
            <w:tcW w:w="3686" w:type="dxa"/>
            <w:vAlign w:val="center"/>
          </w:tcPr>
          <w:p w:rsidR="00C60E81" w:rsidRPr="00C60E81" w:rsidRDefault="00C60E81" w:rsidP="00262F51">
            <w:pPr>
              <w:rPr>
                <w:sz w:val="14"/>
                <w:szCs w:val="14"/>
              </w:rPr>
            </w:pPr>
            <w:r w:rsidRPr="00C60E81">
              <w:rPr>
                <w:sz w:val="14"/>
                <w:szCs w:val="14"/>
              </w:rPr>
              <w:t>Pop caz tango vb. popüler müzik örnekleri önceki kazanımlarla pekiştirilerek konser dinleti vb. etkinliklerde sergilenecek dağarcık oluşturulması sağlanmalıdır.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Uygulama Sergileme Dağarcığı 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2. Sınav 11.6.3.2 Popüler müziklerden örnek eserler çalar.</w:t>
            </w:r>
          </w:p>
        </w:tc>
        <w:tc>
          <w:tcPr>
            <w:tcW w:w="3686" w:type="dxa"/>
            <w:vAlign w:val="center"/>
          </w:tcPr>
          <w:p w:rsidR="00C60E81" w:rsidRPr="00C60E81" w:rsidRDefault="00C60E81" w:rsidP="00262F51">
            <w:pPr>
              <w:rPr>
                <w:sz w:val="14"/>
                <w:szCs w:val="14"/>
              </w:rPr>
            </w:pPr>
            <w:r w:rsidRPr="00C60E81">
              <w:rPr>
                <w:sz w:val="14"/>
                <w:szCs w:val="14"/>
              </w:rPr>
              <w:t>Pop caz tango vb. popüler müzik örnekleri önceki kazanımlarla pekiştirilerek konser dinleti vb. etkinliklerde sergilenecek dağarcık oluşturulması sağlanmalıdır.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Uygulama Sergileme Dağarcığı 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11.6.3.2 Popüler müziklerden örnek eserler çalar.</w:t>
            </w:r>
          </w:p>
        </w:tc>
        <w:tc>
          <w:tcPr>
            <w:tcW w:w="3686" w:type="dxa"/>
            <w:vAlign w:val="center"/>
          </w:tcPr>
          <w:p w:rsidR="00C60E81" w:rsidRPr="00C60E81" w:rsidRDefault="00C60E81" w:rsidP="00262F51">
            <w:pPr>
              <w:rPr>
                <w:sz w:val="14"/>
                <w:szCs w:val="14"/>
              </w:rPr>
            </w:pPr>
            <w:r w:rsidRPr="00C60E81">
              <w:rPr>
                <w:sz w:val="14"/>
                <w:szCs w:val="14"/>
              </w:rPr>
              <w:t>Pop caz tango vb. popüler müzik örnekleri önceki kazanımlarla pekiştirilerek konser dinleti vb. etkinliklerde sergilenecek dağarcık oluşturulması sağlanmalıdır.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Uygulama Sergileme Dağarcığı 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11.6.3.2 Popüler müziklerden örnek eserler çalar.</w:t>
            </w:r>
          </w:p>
        </w:tc>
        <w:tc>
          <w:tcPr>
            <w:tcW w:w="3686" w:type="dxa"/>
            <w:vAlign w:val="center"/>
          </w:tcPr>
          <w:p w:rsidR="00C60E81" w:rsidRPr="00C60E81" w:rsidRDefault="00C60E81" w:rsidP="00262F51">
            <w:pPr>
              <w:rPr>
                <w:sz w:val="14"/>
                <w:szCs w:val="14"/>
              </w:rPr>
            </w:pPr>
            <w:r w:rsidRPr="00C60E81">
              <w:rPr>
                <w:sz w:val="14"/>
                <w:szCs w:val="14"/>
              </w:rPr>
              <w:t>Pop caz tango vb. popüler müzik örnekleri önceki kazanımlarla pekiştirilerek konser dinleti vb. etkinliklerde sergilenecek dağarcık oluşturulması sağlanmalıdır.</w:t>
              <w:b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