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KLASK AHLAK METNLER II(YEN*)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Bilgi alanlarında ahlakın yeri ve önemini açıklar.</w:t>
            </w:r>
          </w:p>
        </w:tc>
        <w:tc>
          <w:tcPr>
            <w:tcW w:w="3686" w:type="dxa"/>
            <w:vAlign w:val="center"/>
          </w:tcPr>
          <w:p w:rsidR="00C60E81" w:rsidRPr="00C60E81" w:rsidRDefault="00C60E81" w:rsidP="00262F51">
            <w:pPr>
              <w:rPr>
                <w:sz w:val="14"/>
                <w:szCs w:val="14"/>
              </w:rPr>
            </w:pPr>
            <w:r w:rsidRPr="00C60E81">
              <w:rPr>
                <w:sz w:val="14"/>
                <w:szCs w:val="14"/>
              </w:rPr>
              <w:t>Ahlak ve ahlak felsefesinin benzer ve farklı yönlerinin açıklanması sağlanır.</w:t>
              <w:br/>
              <w:t>Siyaset din ve bilimin ahlak ile ilişkisi üzerinde durulur.</w:t>
              <w:br/>
              <w:t>Nurettin Topçunun Öğrenmek zekânın yapmak ahlakın işidir. sözünden hareketle bilgilerin öğretiminde ahlakın değeri üzerine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Bilgi alanlarında ahlakın yeri ve önemini açıklar.</w:t>
            </w:r>
          </w:p>
        </w:tc>
        <w:tc>
          <w:tcPr>
            <w:tcW w:w="3686" w:type="dxa"/>
            <w:vAlign w:val="center"/>
          </w:tcPr>
          <w:p w:rsidR="00C60E81" w:rsidRPr="00C60E81" w:rsidRDefault="00C60E81" w:rsidP="00262F51">
            <w:pPr>
              <w:rPr>
                <w:sz w:val="14"/>
                <w:szCs w:val="14"/>
              </w:rPr>
            </w:pPr>
            <w:r w:rsidRPr="00C60E81">
              <w:rPr>
                <w:sz w:val="14"/>
                <w:szCs w:val="14"/>
              </w:rPr>
              <w:t>Ahlak ve ahlak felsefesinin benzer ve farklı yönlerinin açıklanması sağlanır.</w:t>
              <w:br/>
              <w:t>Siyaset din ve bilimin ahlak ile ilişkisi üzerinde durulur.</w:t>
              <w:br/>
              <w:t>Nurettin Topçunun Öğrenmek zekânın yapmak ahlakın işidir. sözünden hareketle bilgilerin öğretiminde ahlakın değeri üzerine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Bilgi alanlarında ahlakın yeri ve önemini açıklar.</w:t>
            </w:r>
          </w:p>
        </w:tc>
        <w:tc>
          <w:tcPr>
            <w:tcW w:w="3686" w:type="dxa"/>
            <w:vAlign w:val="center"/>
          </w:tcPr>
          <w:p w:rsidR="00C60E81" w:rsidRPr="00C60E81" w:rsidRDefault="00C60E81" w:rsidP="00262F51">
            <w:pPr>
              <w:rPr>
                <w:sz w:val="14"/>
                <w:szCs w:val="14"/>
              </w:rPr>
            </w:pPr>
            <w:r w:rsidRPr="00C60E81">
              <w:rPr>
                <w:sz w:val="14"/>
                <w:szCs w:val="14"/>
              </w:rPr>
              <w:t>Ahlak ve ahlak felsefesinin benzer ve farklı yönlerinin açıklanması sağlanır.</w:t>
              <w:br/>
              <w:t>Siyaset din ve bilimin ahlak ile ilişkisi üzerinde durulur.</w:t>
              <w:br/>
              <w:t>Nurettin Topçunun Öğrenmek zekânın yapmak ahlakın işidir. sözünden hareketle bilgilerin öğretiminde ahlakın değeri üzerine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Bilgi alanlarında ahlakın yeri ve önemini açıklar.</w:t>
            </w:r>
          </w:p>
        </w:tc>
        <w:tc>
          <w:tcPr>
            <w:tcW w:w="3686" w:type="dxa"/>
            <w:vAlign w:val="center"/>
          </w:tcPr>
          <w:p w:rsidR="00C60E81" w:rsidRPr="00C60E81" w:rsidRDefault="00C60E81" w:rsidP="00262F51">
            <w:pPr>
              <w:rPr>
                <w:sz w:val="14"/>
                <w:szCs w:val="14"/>
              </w:rPr>
            </w:pPr>
            <w:r w:rsidRPr="00C60E81">
              <w:rPr>
                <w:sz w:val="14"/>
                <w:szCs w:val="14"/>
              </w:rPr>
              <w:t>Ahlak ve ahlak felsefesinin benzer ve farklı yönlerinin açıklanması sağlanır.</w:t>
              <w:br/>
              <w:t>Siyaset din ve bilimin ahlak ile ilişkisi üzerinde durulur.</w:t>
              <w:br/>
              <w:t>Nurettin Topçunun Öğrenmek zekânın yapmak ahlakın işidir. sözünden hareketle bilgilerin öğretiminde ahlakın değeri üzerine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Bilgi alanlarında ahlakın yeri ve önemini açıklar.</w:t>
            </w:r>
          </w:p>
        </w:tc>
        <w:tc>
          <w:tcPr>
            <w:tcW w:w="3686" w:type="dxa"/>
            <w:vAlign w:val="center"/>
          </w:tcPr>
          <w:p w:rsidR="00C60E81" w:rsidRPr="00C60E81" w:rsidRDefault="00C60E81" w:rsidP="00262F51">
            <w:pPr>
              <w:rPr>
                <w:sz w:val="14"/>
                <w:szCs w:val="14"/>
              </w:rPr>
            </w:pPr>
            <w:r w:rsidRPr="00C60E81">
              <w:rPr>
                <w:sz w:val="14"/>
                <w:szCs w:val="14"/>
              </w:rPr>
              <w:t>Ahlak ve ahlak felsefesinin benzer ve farklı yönlerinin açıklanması sağlanır.</w:t>
              <w:br/>
              <w:t>Siyaset din ve bilimin ahlak ile ilişkisi üzerinde durulur.</w:t>
              <w:br/>
              <w:t>Nurettin Topçunun Öğrenmek zekânın yapmak ahlakın işidir. sözünden hareketle bilgilerin öğretiminde ahlakın değeri üzerine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Bilgi ile ahlak ilişkisini açıklar.</w:t>
            </w:r>
          </w:p>
        </w:tc>
        <w:tc>
          <w:tcPr>
            <w:tcW w:w="3686" w:type="dxa"/>
            <w:vAlign w:val="center"/>
          </w:tcPr>
          <w:p w:rsidR="00C60E81" w:rsidRPr="00C60E81" w:rsidRDefault="00C60E81" w:rsidP="00262F51">
            <w:pPr>
              <w:rPr>
                <w:sz w:val="14"/>
                <w:szCs w:val="14"/>
              </w:rPr>
            </w:pPr>
            <w:r w:rsidRPr="00C60E81">
              <w:rPr>
                <w:sz w:val="14"/>
                <w:szCs w:val="14"/>
              </w:rPr>
              <w:t>Bilgili ve ahlaklı insanın özelliklerinin belirlenmesi sağlanır.</w:t>
              <w:br/>
              <w:t>Bilginin önemi ile ilgili olarak Zümer suresi 9. ayette geçen ...Hiç bilenlerle bilmeyenler bir olur mu Doğrusu ancak akıl sahipleri bunu anlar. ifadelerine yer verilir.</w:t>
              <w:br/>
              <w:t>Siyaset felsefe din ve bilim alanları çerçevesinde Bilgili olmak daha ahlaklı olmayı gerektirir mi sorusundan hareketle bilgi ve ahlak ilişkisinin tartışılması sağlanır.</w:t>
              <w:br/>
              <w:t>Hz. Peygamberin Allah sizden birinin yaptığı işi sağlam temiz ve güzel yapmasını sever. sözünden hareketle meslek hayatında ahlaklı olmanın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Bilgi ile ahlak ilişkisini açıklar.</w:t>
            </w:r>
          </w:p>
        </w:tc>
        <w:tc>
          <w:tcPr>
            <w:tcW w:w="3686" w:type="dxa"/>
            <w:vAlign w:val="center"/>
          </w:tcPr>
          <w:p w:rsidR="00C60E81" w:rsidRPr="00C60E81" w:rsidRDefault="00C60E81" w:rsidP="00262F51">
            <w:pPr>
              <w:rPr>
                <w:sz w:val="14"/>
                <w:szCs w:val="14"/>
              </w:rPr>
            </w:pPr>
            <w:r w:rsidRPr="00C60E81">
              <w:rPr>
                <w:sz w:val="14"/>
                <w:szCs w:val="14"/>
              </w:rPr>
              <w:t>Bilgili ve ahlaklı insanın özelliklerinin belirlenmesi sağlanır.</w:t>
              <w:br/>
              <w:t>Bilginin önemi ile ilgili olarak Zümer suresi 9. ayette geçen ...Hiç bilenlerle bilmeyenler bir olur mu Doğrusu ancak akıl sahipleri bunu anlar. ifadelerine yer verilir.</w:t>
              <w:br/>
              <w:t>Siyaset felsefe din ve bilim alanları çerçevesinde Bilgili olmak daha ahlaklı olmayı gerektirir mi sorusundan hareketle bilgi ve ahlak ilişkisinin tartışılması sağlanır.</w:t>
              <w:br/>
              <w:t>Hz. Peygamberin Allah sizden birinin yaptığı işi sağlam temiz ve güzel yapmasını sever. sözünden hareketle meslek hayatında ahlaklı olmanın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Bilgi ile ahlak ilişkisini açıklar.</w:t>
            </w:r>
          </w:p>
        </w:tc>
        <w:tc>
          <w:tcPr>
            <w:tcW w:w="3686" w:type="dxa"/>
            <w:vAlign w:val="center"/>
          </w:tcPr>
          <w:p w:rsidR="00C60E81" w:rsidRPr="00C60E81" w:rsidRDefault="00C60E81" w:rsidP="00262F51">
            <w:pPr>
              <w:rPr>
                <w:sz w:val="14"/>
                <w:szCs w:val="14"/>
              </w:rPr>
            </w:pPr>
            <w:r w:rsidRPr="00C60E81">
              <w:rPr>
                <w:sz w:val="14"/>
                <w:szCs w:val="14"/>
              </w:rPr>
              <w:t>Bilgili ve ahlaklı insanın özelliklerinin belirlenmesi sağlanır.</w:t>
              <w:br/>
              <w:t>Bilginin önemi ile ilgili olarak Zümer suresi 9. ayette geçen ...Hiç bilenlerle bilmeyenler bir olur mu Doğrusu ancak akıl sahipleri bunu anlar. ifadelerine yer verilir.</w:t>
              <w:br/>
              <w:t>Siyaset felsefe din ve bilim alanları çerçevesinde Bilgili olmak daha ahlaklı olmayı gerektirir mi sorusundan hareketle bilgi ve ahlak ilişkisinin tartışılması sağlanır.</w:t>
              <w:br/>
              <w:t>Hz. Peygamberin Allah sizden birinin yaptığı işi sağlam temiz ve güzel yapmasını sever. sözünden hareketle meslek hayatında ahlaklı olmanın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 Bilgi ile ahlak ilişkisini açıklar.</w:t>
            </w:r>
          </w:p>
        </w:tc>
        <w:tc>
          <w:tcPr>
            <w:tcW w:w="3686" w:type="dxa"/>
            <w:vAlign w:val="center"/>
          </w:tcPr>
          <w:p w:rsidR="00C60E81" w:rsidRPr="00C60E81" w:rsidRDefault="00C60E81" w:rsidP="00262F51">
            <w:pPr>
              <w:rPr>
                <w:sz w:val="14"/>
                <w:szCs w:val="14"/>
              </w:rPr>
            </w:pPr>
            <w:r w:rsidRPr="00C60E81">
              <w:rPr>
                <w:sz w:val="14"/>
                <w:szCs w:val="14"/>
              </w:rPr>
              <w:t>Bilgili ve ahlaklı insanın özelliklerinin belirlenmesi sağlanır.</w:t>
              <w:br/>
              <w:t>Bilginin önemi ile ilgili olarak Zümer suresi 9. ayette geçen ...Hiç bilenlerle bilmeyenler bir olur mu Doğrusu ancak akıl sahipleri bunu anlar. ifadelerine yer verilir.</w:t>
              <w:br/>
              <w:t>Siyaset felsefe din ve bilim alanları çerçevesinde Bilgili olmak daha ahlaklı olmayı gerektirir mi sorusundan hareketle bilgi ve ahlak ilişkisinin tartışılması sağlanır.</w:t>
              <w:br/>
              <w:t>Hz. Peygamberin Allah sizden birinin yaptığı işi sağlam temiz ve güzel yapmasını sever. sözünden hareketle meslek hayatında ahlaklı olmanın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Bilgi Alanlarının Ahlakla İlişkisi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Bilgi ile ahlak ilişkisini açıklar.</w:t>
            </w:r>
          </w:p>
        </w:tc>
        <w:tc>
          <w:tcPr>
            <w:tcW w:w="3686" w:type="dxa"/>
            <w:vAlign w:val="center"/>
          </w:tcPr>
          <w:p w:rsidR="00C60E81" w:rsidRPr="00C60E81" w:rsidRDefault="00C60E81" w:rsidP="00262F51">
            <w:pPr>
              <w:rPr>
                <w:sz w:val="14"/>
                <w:szCs w:val="14"/>
              </w:rPr>
            </w:pPr>
            <w:r w:rsidRPr="00C60E81">
              <w:rPr>
                <w:sz w:val="14"/>
                <w:szCs w:val="14"/>
              </w:rPr>
              <w:t>Bilgili ve ahlaklı insanın özelliklerinin belirlenmesi sağlanır.</w:t>
              <w:br/>
              <w:t>Bilginin önemi ile ilgili olarak Zümer suresi 9. ayette geçen ...Hiç bilenlerle bilmeyenler bir olur mu Doğrusu ancak akıl sahipleri bunu anlar. ifadelerine yer verilir.</w:t>
              <w:br/>
              <w:t>Siyaset felsefe din ve bilim alanları çerçevesinde Bilgili olmak daha ahlaklı olmayı gerektirir mi sorusundan hareketle bilgi ve ahlak ilişkisinin tartışılması sağlanır.</w:t>
              <w:br/>
              <w:t>Hz. Peygamberin Allah sizden birinin yaptığı işi sağlam temiz ve güzel yapmasını sever. sözünden hareketle meslek hayatında ahlaklı olmanın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2.1.1 Ahlak ile erdem ilişkisini tartışır.</w:t>
            </w:r>
          </w:p>
        </w:tc>
        <w:tc>
          <w:tcPr>
            <w:tcW w:w="3686" w:type="dxa"/>
            <w:vAlign w:val="center"/>
          </w:tcPr>
          <w:p w:rsidR="00C60E81" w:rsidRPr="00C60E81" w:rsidRDefault="00C60E81" w:rsidP="00262F51">
            <w:pPr>
              <w:rPr>
                <w:sz w:val="14"/>
                <w:szCs w:val="14"/>
              </w:rPr>
            </w:pPr>
            <w:r w:rsidRPr="00C60E81">
              <w:rPr>
                <w:sz w:val="14"/>
                <w:szCs w:val="14"/>
              </w:rPr>
              <w:t>Temel erdemlerden olan adalet hikmet iffet ve cesaret kavramlarına değinilir.</w:t>
              <w:br/>
              <w:t>Tartışma programı film televizyon haberleri veya sosyal medya içeriklerinde erdemli olan ve erdemli olmayan davranışları ayırt etmesi sağlanır.</w:t>
              <w:br/>
              <w:t>Günlük durum ve olaylar çerçevesinde erdemli yaşamanın değeri hakkında çıkarımlarda bulunur.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erdem temelinde analiz eder.</w:t>
            </w:r>
          </w:p>
        </w:tc>
        <w:tc>
          <w:tcPr>
            <w:tcW w:w="3686" w:type="dxa"/>
            <w:vAlign w:val="center"/>
          </w:tcPr>
          <w:p w:rsidR="00C60E81" w:rsidRPr="00C60E81" w:rsidRDefault="00C60E81" w:rsidP="00262F51">
            <w:pPr>
              <w:rPr>
                <w:sz w:val="14"/>
                <w:szCs w:val="14"/>
              </w:rPr>
            </w:pPr>
            <w:r w:rsidRPr="00C60E81">
              <w:rPr>
                <w:sz w:val="14"/>
                <w:szCs w:val="14"/>
              </w:rPr>
              <w:t>Gazzâlînin İhyaü Ulûmid-Din adlı eserindeki güzel ahlak anlayışı üzerinde durulur.</w:t>
              <w:br/>
              <w:t>Ahmed Yesevinin Dîvân-ı Hikmet adlı eserindeki ilim sahibi bir insanın özelliklerinin incelenmesi sağlanır.</w:t>
              <w:br/>
              <w:t>Sadi Şirazinin Bostan ve Gülistan adlı eserindeki erdemli davranışlarla ilgili görüşlerine yer verilir.</w:t>
              <w:br/>
              <w:t>Hacı Bektaş-ı Velinin Makalât adlı eserinden yola çıkarak insanın taşıdığı ahlaki özellikler üzerinde durulur.</w:t>
              <w:br/>
              <w:t>Aşık Paşanın Garibnâme adlı eserinde yer alan insanın erdemli yaşamında sahip olması gereken vasıflar hakkındaki görüşü ahlaki değerler bağlamında ele alınır.</w:t>
              <w:br/>
              <w:t>Abdürrezzák el-Kâşânînin Tuhfetül-İhvan başlıklı fütüvvetnâmesinin 5. ve 8. babında ele alınan doğruluk ve vefa kavramları üzerinde durulur.</w:t>
              <w:br/>
              <w:t>Taşköprizâde Ahmet Efendinin Şerhul-Ahlâkil-Adudiyye adlı eserindeki erdem kavramının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w:t>
              <w:br/>
              <w:t>Günümüzde bilim ve teknoloji kullanımının ortaya çıkardığı sonuçları ahlaki açıdan değerlendiren bir metin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Erdem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Bilgi ve erdem temelli ahlak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Gülşehrinin Mantıkut-Tayr adlı eserinde geçen Himmeti Yüce Kuşun Sorusu metni incelenerek erdemli yaşamada azim ve gayretin öneminin yorumlanması sağlanır. Günümüzde bilim ve teknoloji kullanımının ortaya çıkardığı sonuçları ahlaki açıdan değerlendiren bir metin yazmaları istenir.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