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MATEMATK (MESEM)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11.1.1.1. Fonksiyonlarla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11.1.1.1. Fonksiyonlarla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11.1.1.1. Fonksiyonlarla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11.1.1.2. Fonksiyonların grafiklerini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11.1.1.2. Fonksiyonların grafiklerini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11.1.1.2. Fonksiyonların grafiklerini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11.1.1.2. Fonksiyonların grafiklerini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11.1.1.2. Fonksiyonların grafiklerini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 Dönem 1. Sınav 11.1.1.3. Fonksiyonların grafiklerini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11.1.1.3. Fonksiyonların grafiklerini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11.1.1.3. Fonksiyonların grafiklerini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11.1. FONKSİYONLAR</w:t>
            </w:r>
          </w:p>
        </w:tc>
        <w:tc>
          <w:tcPr>
            <w:tcW w:w="2693" w:type="dxa"/>
            <w:vAlign w:val="center"/>
          </w:tcPr>
          <w:p w:rsidR="00C60E81" w:rsidRPr="00C60E81" w:rsidRDefault="00C60E81" w:rsidP="00262F51">
            <w:pPr>
              <w:rPr>
                <w:sz w:val="14"/>
                <w:szCs w:val="14"/>
              </w:rPr>
            </w:pPr>
            <w:r w:rsidRPr="00C60E81">
              <w:rPr>
                <w:sz w:val="14"/>
                <w:szCs w:val="14"/>
              </w:rPr>
              <w:t>11.1.1. FONKSİYON KAVRAMI VE GÖSTERİMİ</w:t>
            </w:r>
          </w:p>
        </w:tc>
        <w:tc>
          <w:tcPr>
            <w:tcW w:w="3260" w:type="dxa"/>
            <w:vAlign w:val="center"/>
          </w:tcPr>
          <w:p w:rsidR="00C60E81" w:rsidRPr="00C60E81" w:rsidRDefault="00C60E81" w:rsidP="00262F51">
            <w:pPr>
              <w:rPr>
                <w:sz w:val="14"/>
                <w:szCs w:val="14"/>
              </w:rPr>
            </w:pPr>
            <w:r w:rsidRPr="00C60E81">
              <w:rPr>
                <w:sz w:val="14"/>
                <w:szCs w:val="14"/>
              </w:rPr>
              <w:t>11.1.1.3. Fonksiyonların grafiklerini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11.2.1. ÇOKGENLER</w:t>
            </w:r>
          </w:p>
        </w:tc>
        <w:tc>
          <w:tcPr>
            <w:tcW w:w="3260" w:type="dxa"/>
            <w:vAlign w:val="center"/>
          </w:tcPr>
          <w:p w:rsidR="00C60E81" w:rsidRPr="00C60E81" w:rsidRDefault="00C60E81" w:rsidP="00262F51">
            <w:pPr>
              <w:rPr>
                <w:sz w:val="14"/>
                <w:szCs w:val="14"/>
              </w:rPr>
            </w:pPr>
            <w:r w:rsidRPr="00C60E81">
              <w:rPr>
                <w:sz w:val="14"/>
                <w:szCs w:val="14"/>
              </w:rPr>
              <w:t>11.2.1.1. Çokgenin ve düzgün çokgenin temel elemanlarını şekil üzerinde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11.2.1. ÇOKGENLER</w:t>
            </w:r>
          </w:p>
        </w:tc>
        <w:tc>
          <w:tcPr>
            <w:tcW w:w="3260" w:type="dxa"/>
            <w:vAlign w:val="center"/>
          </w:tcPr>
          <w:p w:rsidR="00C60E81" w:rsidRPr="00C60E81" w:rsidRDefault="00C60E81" w:rsidP="00262F51">
            <w:pPr>
              <w:rPr>
                <w:sz w:val="14"/>
                <w:szCs w:val="14"/>
              </w:rPr>
            </w:pPr>
            <w:r w:rsidRPr="00C60E81">
              <w:rPr>
                <w:sz w:val="14"/>
                <w:szCs w:val="14"/>
              </w:rPr>
              <w:t>11.2.1.2. Çokgenlerde açı ölçü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11.2.1. ÇOKGENLER</w:t>
            </w:r>
          </w:p>
        </w:tc>
        <w:tc>
          <w:tcPr>
            <w:tcW w:w="3260" w:type="dxa"/>
            <w:vAlign w:val="center"/>
          </w:tcPr>
          <w:p w:rsidR="00C60E81" w:rsidRPr="00C60E81" w:rsidRDefault="00C60E81" w:rsidP="00262F51">
            <w:pPr>
              <w:rPr>
                <w:sz w:val="14"/>
                <w:szCs w:val="14"/>
              </w:rPr>
            </w:pPr>
            <w:r w:rsidRPr="00C60E81">
              <w:rPr>
                <w:sz w:val="14"/>
                <w:szCs w:val="14"/>
              </w:rPr>
              <w:t>11.2.1.2. Çokgenlerde açı ölçü hesaplamaları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11.2.2. DÖRTGENLER</w:t>
            </w:r>
          </w:p>
        </w:tc>
        <w:tc>
          <w:tcPr>
            <w:tcW w:w="3260" w:type="dxa"/>
            <w:vAlign w:val="center"/>
          </w:tcPr>
          <w:p w:rsidR="00C60E81" w:rsidRPr="00C60E81" w:rsidRDefault="00C60E81" w:rsidP="00262F51">
            <w:pPr>
              <w:rPr>
                <w:sz w:val="14"/>
                <w:szCs w:val="14"/>
              </w:rPr>
            </w:pPr>
            <w:r w:rsidRPr="00C60E81">
              <w:rPr>
                <w:sz w:val="14"/>
                <w:szCs w:val="14"/>
              </w:rPr>
              <w:t>11.2.3.1. Paralelkenarın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11.2.2. DÖRTGENLER</w:t>
            </w:r>
          </w:p>
        </w:tc>
        <w:tc>
          <w:tcPr>
            <w:tcW w:w="3260" w:type="dxa"/>
            <w:vAlign w:val="center"/>
          </w:tcPr>
          <w:p w:rsidR="00C60E81" w:rsidRPr="00C60E81" w:rsidRDefault="00C60E81" w:rsidP="00262F51">
            <w:pPr>
              <w:rPr>
                <w:sz w:val="14"/>
                <w:szCs w:val="14"/>
              </w:rPr>
            </w:pPr>
            <w:r w:rsidRPr="00C60E81">
              <w:rPr>
                <w:sz w:val="14"/>
                <w:szCs w:val="14"/>
              </w:rPr>
              <w:t>1. Dönem 2. Sınav 11.2.3.1. Paralelkenarın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11.2.2. DÖRTGENLER</w:t>
            </w:r>
          </w:p>
        </w:tc>
        <w:tc>
          <w:tcPr>
            <w:tcW w:w="3260" w:type="dxa"/>
            <w:vAlign w:val="center"/>
          </w:tcPr>
          <w:p w:rsidR="00C60E81" w:rsidRPr="00C60E81" w:rsidRDefault="00C60E81" w:rsidP="00262F51">
            <w:pPr>
              <w:rPr>
                <w:sz w:val="14"/>
                <w:szCs w:val="14"/>
              </w:rPr>
            </w:pPr>
            <w:r w:rsidRPr="00C60E81">
              <w:rPr>
                <w:sz w:val="14"/>
                <w:szCs w:val="14"/>
              </w:rPr>
              <w:t>11.2.3.1. Paralelkenarın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11.2.3.2. Dikdörtgenin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11.2.3.2. Dikdörtgenin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11.2.3.2. Dikdörtgenin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11.2.3.1. Paralelkenarın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11.2.3.2. Dikdörtgenin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11.2.3.3. Karenin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11.2.3.3. Karenin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2. Dönem 1. Sınav 11.2.3.3. Karenin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11.2.3.3. Karenin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11.2.3.4. Eşkenar dörtgenin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11.2.3.4. Eşkenar dörtgenin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11.2.3.4. Eşkenar dörtgenin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11.2.3.5. Deltoidin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11.2.3.5. Deltoidin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11.2.3.5. Deltoidin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2. Dönem 2. Sınav 11.2.3.6. Yamuğun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11.2.3.6. Yamuğun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11.2. DÖRTGENLER VE ÇOKGENLER</w:t>
            </w:r>
          </w:p>
        </w:tc>
        <w:tc>
          <w:tcPr>
            <w:tcW w:w="2693" w:type="dxa"/>
            <w:vAlign w:val="center"/>
          </w:tcPr>
          <w:p w:rsidR="00C60E81" w:rsidRPr="00C60E81" w:rsidRDefault="00C60E81" w:rsidP="00262F51">
            <w:pPr>
              <w:rPr>
                <w:sz w:val="14"/>
                <w:szCs w:val="14"/>
              </w:rPr>
            </w:pPr>
            <w:r w:rsidRPr="00C60E81">
              <w:rPr>
                <w:sz w:val="14"/>
                <w:szCs w:val="14"/>
              </w:rPr>
              <w:t>11.2.3. ÖZEL DÖRTGENLER</w:t>
            </w:r>
          </w:p>
        </w:tc>
        <w:tc>
          <w:tcPr>
            <w:tcW w:w="3260" w:type="dxa"/>
            <w:vAlign w:val="center"/>
          </w:tcPr>
          <w:p w:rsidR="00C60E81" w:rsidRPr="00C60E81" w:rsidRDefault="00C60E81" w:rsidP="00262F51">
            <w:pPr>
              <w:rPr>
                <w:sz w:val="14"/>
                <w:szCs w:val="14"/>
              </w:rPr>
            </w:pPr>
            <w:r w:rsidRPr="00C60E81">
              <w:rPr>
                <w:sz w:val="14"/>
                <w:szCs w:val="14"/>
              </w:rPr>
              <w:t>11.2.3.6. Yamuğun açı kenar köşegen çevre ve alan hesaplamalarını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