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11. SINIF  MEKANZMALAR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BASİT MEKANİZMALAR</w:t>
              <w:br/>
              <w:t>1.1. Vida Cıvata Saplama Ve Somun Bağlama Elemanlarını Kullanarak Birleştirme   </w:t>
              <w:br/>
              <w:t>1.1.1.Uygun vidayı seçme  </w:t>
              <w:br/>
              <w:t/>
            </w:r>
          </w:p>
        </w:tc>
        <w:tc>
          <w:tcPr>
            <w:tcW w:w="3260" w:type="dxa"/>
            <w:vAlign w:val="center"/>
          </w:tcPr>
          <w:p w:rsidR="00C60E81" w:rsidRPr="00C60E81" w:rsidRDefault="00C60E81" w:rsidP="00262F51">
            <w:pPr>
              <w:rPr>
                <w:sz w:val="14"/>
                <w:szCs w:val="14"/>
              </w:rPr>
            </w:pPr>
            <w:r w:rsidRPr="00C60E81">
              <w:rPr>
                <w:sz w:val="14"/>
                <w:szCs w:val="14"/>
              </w:rPr>
              <w:t>Vida cıvata saplama ve somun bağlama elemanlarını kullanarak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1.1.2.Cıvata ile iş parçasını bağlamada dikkat edilecek hususlar </w:t>
            </w:r>
          </w:p>
        </w:tc>
        <w:tc>
          <w:tcPr>
            <w:tcW w:w="3260" w:type="dxa"/>
            <w:vAlign w:val="center"/>
          </w:tcPr>
          <w:p w:rsidR="00C60E81" w:rsidRPr="00C60E81" w:rsidRDefault="00C60E81" w:rsidP="00262F51">
            <w:pPr>
              <w:rPr>
                <w:sz w:val="14"/>
                <w:szCs w:val="14"/>
              </w:rPr>
            </w:pPr>
            <w:r w:rsidRPr="00C60E81">
              <w:rPr>
                <w:sz w:val="14"/>
                <w:szCs w:val="14"/>
              </w:rPr>
              <w:t>Vida cıvata saplama ve somun bağlama elemanlarını kullanarak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1.1.3.Uygun cıvata somun ve rondela çeşitlerini kullanarak iş parçalarını bağlama uygulaması </w:t>
            </w:r>
          </w:p>
        </w:tc>
        <w:tc>
          <w:tcPr>
            <w:tcW w:w="3260" w:type="dxa"/>
            <w:vAlign w:val="center"/>
          </w:tcPr>
          <w:p w:rsidR="00C60E81" w:rsidRPr="00C60E81" w:rsidRDefault="00C60E81" w:rsidP="00262F51">
            <w:pPr>
              <w:rPr>
                <w:sz w:val="14"/>
                <w:szCs w:val="14"/>
              </w:rPr>
            </w:pPr>
            <w:r w:rsidRPr="00C60E81">
              <w:rPr>
                <w:sz w:val="14"/>
                <w:szCs w:val="14"/>
              </w:rPr>
              <w:t>Vida cıvata saplama ve somun bağlama elemanlarını kullanarak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1.1.4.Saplama kullanarak makine parçalarını birbirine bağlama uygulaması </w:t>
            </w:r>
          </w:p>
        </w:tc>
        <w:tc>
          <w:tcPr>
            <w:tcW w:w="3260" w:type="dxa"/>
            <w:vAlign w:val="center"/>
          </w:tcPr>
          <w:p w:rsidR="00C60E81" w:rsidRPr="00C60E81" w:rsidRDefault="00C60E81" w:rsidP="00262F51">
            <w:pPr>
              <w:rPr>
                <w:sz w:val="14"/>
                <w:szCs w:val="14"/>
              </w:rPr>
            </w:pPr>
            <w:r w:rsidRPr="00C60E81">
              <w:rPr>
                <w:sz w:val="14"/>
                <w:szCs w:val="14"/>
              </w:rPr>
              <w:t>Vida cıvata saplama ve somun bağlama elemanlarını kullanarak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Pim Perno Kama Ve Segmanlar İle Makine Parçalarını Birleştirme</w:t>
              <w:br/>
              <w:t>1.2.1.Delik çapına uygun pim seçerek pimi yerine yerleştirmede dikkat edilecek hususlar  </w:t>
              <w:br/>
              <w:t>1.2.2.Uygun pernoyu seçerek pernoyu yerine yerleştirme </w:t>
            </w:r>
          </w:p>
        </w:tc>
        <w:tc>
          <w:tcPr>
            <w:tcW w:w="3260" w:type="dxa"/>
            <w:vAlign w:val="center"/>
          </w:tcPr>
          <w:p w:rsidR="00C60E81" w:rsidRPr="00C60E81" w:rsidRDefault="00C60E81" w:rsidP="00262F51">
            <w:pPr>
              <w:rPr>
                <w:sz w:val="14"/>
                <w:szCs w:val="14"/>
              </w:rPr>
            </w:pPr>
            <w:r w:rsidRPr="00C60E81">
              <w:rPr>
                <w:sz w:val="14"/>
                <w:szCs w:val="14"/>
              </w:rPr>
              <w:t>Pim perno kama ve segmanlar ile makine parçalarını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1.2.3.Uygun kamayı seçerek kama kanalına kamayı yerleştirme </w:t>
            </w:r>
          </w:p>
        </w:tc>
        <w:tc>
          <w:tcPr>
            <w:tcW w:w="3260" w:type="dxa"/>
            <w:vAlign w:val="center"/>
          </w:tcPr>
          <w:p w:rsidR="00C60E81" w:rsidRPr="00C60E81" w:rsidRDefault="00C60E81" w:rsidP="00262F51">
            <w:pPr>
              <w:rPr>
                <w:sz w:val="14"/>
                <w:szCs w:val="14"/>
              </w:rPr>
            </w:pPr>
            <w:r w:rsidRPr="00C60E81">
              <w:rPr>
                <w:sz w:val="14"/>
                <w:szCs w:val="14"/>
              </w:rPr>
              <w:t>Pim perno kama ve segmanlar ile makine parçalarını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1.2.4.Uygun segmanı seçerek segmanı yerine yerleştirme </w:t>
            </w:r>
          </w:p>
        </w:tc>
        <w:tc>
          <w:tcPr>
            <w:tcW w:w="3260" w:type="dxa"/>
            <w:vAlign w:val="center"/>
          </w:tcPr>
          <w:p w:rsidR="00C60E81" w:rsidRPr="00C60E81" w:rsidRDefault="00C60E81" w:rsidP="00262F51">
            <w:pPr>
              <w:rPr>
                <w:sz w:val="14"/>
                <w:szCs w:val="14"/>
              </w:rPr>
            </w:pPr>
            <w:r w:rsidRPr="00C60E81">
              <w:rPr>
                <w:sz w:val="14"/>
                <w:szCs w:val="14"/>
              </w:rPr>
              <w:t>Pim perno kama ve segmanlar ile makine parçalarını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1.2.5.Emniyet saclarını kullanarak cıvataların emniyete alınması  </w:t>
              <w:br/>
              <w:t/>
              <w:br/>
              <w:t>1.Dönem 1.Sınav </w:t>
            </w:r>
          </w:p>
        </w:tc>
        <w:tc>
          <w:tcPr>
            <w:tcW w:w="3260" w:type="dxa"/>
            <w:vAlign w:val="center"/>
          </w:tcPr>
          <w:p w:rsidR="00C60E81" w:rsidRPr="00C60E81" w:rsidRDefault="00C60E81" w:rsidP="00262F51">
            <w:pPr>
              <w:rPr>
                <w:sz w:val="14"/>
                <w:szCs w:val="14"/>
              </w:rPr>
            </w:pPr>
            <w:r w:rsidRPr="00C60E81">
              <w:rPr>
                <w:sz w:val="14"/>
                <w:szCs w:val="14"/>
              </w:rPr>
              <w:t>Pim perno kama ve segmanlar ile makine parçalarını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Makine Parçalarını Perçin Ve Kaynak İle Birleştirme </w:t>
              <w:br/>
              <w:t>1.3.1.İki veya daha fazla makine parçasını perçinleme uygulaması  </w:t>
              <w:br/>
              <w:t/>
            </w:r>
          </w:p>
        </w:tc>
        <w:tc>
          <w:tcPr>
            <w:tcW w:w="3260" w:type="dxa"/>
            <w:vAlign w:val="center"/>
          </w:tcPr>
          <w:p w:rsidR="00C60E81" w:rsidRPr="00C60E81" w:rsidRDefault="00C60E81" w:rsidP="00262F51">
            <w:pPr>
              <w:rPr>
                <w:sz w:val="14"/>
                <w:szCs w:val="14"/>
              </w:rPr>
            </w:pPr>
            <w:r w:rsidRPr="00C60E81">
              <w:rPr>
                <w:sz w:val="14"/>
                <w:szCs w:val="14"/>
              </w:rPr>
              <w:t>1. Dönem 1. Sınav Makine parçalarını perçin ve kaynak ile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1.3.1.İki veya daha fazla makine parçasını perçinleme uygulaması </w:t>
            </w:r>
          </w:p>
        </w:tc>
        <w:tc>
          <w:tcPr>
            <w:tcW w:w="3260" w:type="dxa"/>
            <w:vAlign w:val="center"/>
          </w:tcPr>
          <w:p w:rsidR="00C60E81" w:rsidRPr="00C60E81" w:rsidRDefault="00C60E81" w:rsidP="00262F51">
            <w:pPr>
              <w:rPr>
                <w:sz w:val="14"/>
                <w:szCs w:val="14"/>
              </w:rPr>
            </w:pPr>
            <w:r w:rsidRPr="00C60E81">
              <w:rPr>
                <w:sz w:val="14"/>
                <w:szCs w:val="14"/>
              </w:rPr>
              <w:t>Makine parçalarını perçin ve kaynak ile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1.3.2.İş parçasına kaynak işlemi yaparak birleştirme </w:t>
            </w:r>
          </w:p>
        </w:tc>
        <w:tc>
          <w:tcPr>
            <w:tcW w:w="3260" w:type="dxa"/>
            <w:vAlign w:val="center"/>
          </w:tcPr>
          <w:p w:rsidR="00C60E81" w:rsidRPr="00C60E81" w:rsidRDefault="00C60E81" w:rsidP="00262F51">
            <w:pPr>
              <w:rPr>
                <w:sz w:val="14"/>
                <w:szCs w:val="14"/>
              </w:rPr>
            </w:pPr>
            <w:r w:rsidRPr="00C60E81">
              <w:rPr>
                <w:sz w:val="14"/>
                <w:szCs w:val="14"/>
              </w:rPr>
              <w:t>Makine parçalarını perçin ve kaynak ile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1.3.2.İş parçasına kaynak işlemi yaparak birleştirme </w:t>
            </w:r>
          </w:p>
        </w:tc>
        <w:tc>
          <w:tcPr>
            <w:tcW w:w="3260" w:type="dxa"/>
            <w:vAlign w:val="center"/>
          </w:tcPr>
          <w:p w:rsidR="00C60E81" w:rsidRPr="00C60E81" w:rsidRDefault="00C60E81" w:rsidP="00262F51">
            <w:pPr>
              <w:rPr>
                <w:sz w:val="14"/>
                <w:szCs w:val="14"/>
              </w:rPr>
            </w:pPr>
            <w:r w:rsidRPr="00C60E81">
              <w:rPr>
                <w:sz w:val="14"/>
                <w:szCs w:val="14"/>
              </w:rPr>
              <w:t>Makine parçalarını perçin ve kaynak ile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MEKANİZMALARDA AKTARMA ELEMANLARI</w:t>
              <w:br/>
              <w:t>2.1. Mil Muylu Ve Yataklar İle Makine Montaj İşlemleri   </w:t>
              <w:br/>
              <w:t>2.1.1.Mil çeşitlerinin sınıflandırılması ve millerin kullanıldığı yerler </w:t>
            </w:r>
          </w:p>
        </w:tc>
        <w:tc>
          <w:tcPr>
            <w:tcW w:w="3260" w:type="dxa"/>
            <w:vAlign w:val="center"/>
          </w:tcPr>
          <w:p w:rsidR="00C60E81" w:rsidRPr="00C60E81" w:rsidRDefault="00C60E81" w:rsidP="00262F51">
            <w:pPr>
              <w:rPr>
                <w:sz w:val="14"/>
                <w:szCs w:val="14"/>
              </w:rPr>
            </w:pPr>
            <w:r w:rsidRPr="00C60E81">
              <w:rPr>
                <w:sz w:val="14"/>
                <w:szCs w:val="14"/>
              </w:rPr>
              <w:t>Mil muylu ve yataklar ile makine montaj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2.1.2.Muyluları sınıflandırılması ve muyluların kullanıldığı yerler mil ile muylu arasındaki fark </w:t>
            </w:r>
          </w:p>
        </w:tc>
        <w:tc>
          <w:tcPr>
            <w:tcW w:w="3260" w:type="dxa"/>
            <w:vAlign w:val="center"/>
          </w:tcPr>
          <w:p w:rsidR="00C60E81" w:rsidRPr="00C60E81" w:rsidRDefault="00C60E81" w:rsidP="00262F51">
            <w:pPr>
              <w:rPr>
                <w:sz w:val="14"/>
                <w:szCs w:val="14"/>
              </w:rPr>
            </w:pPr>
            <w:r w:rsidRPr="00C60E81">
              <w:rPr>
                <w:sz w:val="14"/>
                <w:szCs w:val="14"/>
              </w:rPr>
              <w:t>Mil muylu ve yataklar ile makine montaj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2.1.3.Yataklar yatakları sınıflandırma kullanım yerlerine göre yatak çeşitleri </w:t>
            </w:r>
          </w:p>
        </w:tc>
        <w:tc>
          <w:tcPr>
            <w:tcW w:w="3260" w:type="dxa"/>
            <w:vAlign w:val="center"/>
          </w:tcPr>
          <w:p w:rsidR="00C60E81" w:rsidRPr="00C60E81" w:rsidRDefault="00C60E81" w:rsidP="00262F51">
            <w:pPr>
              <w:rPr>
                <w:sz w:val="14"/>
                <w:szCs w:val="14"/>
              </w:rPr>
            </w:pPr>
            <w:r w:rsidRPr="00C60E81">
              <w:rPr>
                <w:sz w:val="14"/>
                <w:szCs w:val="14"/>
              </w:rPr>
              <w:t>Mil muylu ve yataklar ile makine montaj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Sabit Kaymalı Hareketli Ve Esnek Kavrama Makine Elemanlarını Kullanma </w:t>
              <w:br/>
              <w:t>2.2.1.Uygun kavrama çeşidini seçerek kullanım yerine uygunluğunun kontrolü   </w:t>
              <w:br/>
              <w:t>1.Dönem 2.Sınav </w:t>
            </w:r>
          </w:p>
        </w:tc>
        <w:tc>
          <w:tcPr>
            <w:tcW w:w="3260" w:type="dxa"/>
            <w:vAlign w:val="center"/>
          </w:tcPr>
          <w:p w:rsidR="00C60E81" w:rsidRPr="00C60E81" w:rsidRDefault="00C60E81" w:rsidP="00262F51">
            <w:pPr>
              <w:rPr>
                <w:sz w:val="14"/>
                <w:szCs w:val="14"/>
              </w:rPr>
            </w:pPr>
            <w:r w:rsidRPr="00C60E81">
              <w:rPr>
                <w:sz w:val="14"/>
                <w:szCs w:val="14"/>
              </w:rPr>
              <w:t>Sabit kaymalı hareketli ve esnek kavrama makine elemanlarını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2.2.2.Kavrama çeşitleri ve aralarındaki farklar </w:t>
            </w:r>
          </w:p>
        </w:tc>
        <w:tc>
          <w:tcPr>
            <w:tcW w:w="3260" w:type="dxa"/>
            <w:vAlign w:val="center"/>
          </w:tcPr>
          <w:p w:rsidR="00C60E81" w:rsidRPr="00C60E81" w:rsidRDefault="00C60E81" w:rsidP="00262F51">
            <w:pPr>
              <w:rPr>
                <w:sz w:val="14"/>
                <w:szCs w:val="14"/>
              </w:rPr>
            </w:pPr>
            <w:r w:rsidRPr="00C60E81">
              <w:rPr>
                <w:sz w:val="14"/>
                <w:szCs w:val="14"/>
              </w:rPr>
              <w:t>1. Dönem 2. Sınav Sabit kaymalı hareketli ve esnek kavrama makine elemanlarını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Kam Kasnak Kayışlar İle Hareket Aktarma</w:t>
              <w:br/>
              <w:t>2.3.1.Kamın tanımı kamların kullanıldığı yerler </w:t>
            </w:r>
          </w:p>
        </w:tc>
        <w:tc>
          <w:tcPr>
            <w:tcW w:w="3260" w:type="dxa"/>
            <w:vAlign w:val="center"/>
          </w:tcPr>
          <w:p w:rsidR="00C60E81" w:rsidRPr="00C60E81" w:rsidRDefault="00C60E81" w:rsidP="00262F51">
            <w:pPr>
              <w:rPr>
                <w:sz w:val="14"/>
                <w:szCs w:val="14"/>
              </w:rPr>
            </w:pPr>
            <w:r w:rsidRPr="00C60E81">
              <w:rPr>
                <w:sz w:val="14"/>
                <w:szCs w:val="14"/>
              </w:rPr>
              <w:t>Kam kasnak kayışlar ile hareket aktarma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2.3.2.Kamların yapılış yöntemi </w:t>
            </w:r>
          </w:p>
        </w:tc>
        <w:tc>
          <w:tcPr>
            <w:tcW w:w="3260" w:type="dxa"/>
            <w:vAlign w:val="center"/>
          </w:tcPr>
          <w:p w:rsidR="00C60E81" w:rsidRPr="00C60E81" w:rsidRDefault="00C60E81" w:rsidP="00262F51">
            <w:pPr>
              <w:rPr>
                <w:sz w:val="14"/>
                <w:szCs w:val="14"/>
              </w:rPr>
            </w:pPr>
            <w:r w:rsidRPr="00C60E81">
              <w:rPr>
                <w:sz w:val="14"/>
                <w:szCs w:val="14"/>
              </w:rPr>
              <w:t>Kam kasnak kayışlar ile hareket aktarma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2.3.3.Kasnağın görevi kasnakların kullanıldığı yerler </w:t>
            </w:r>
          </w:p>
        </w:tc>
        <w:tc>
          <w:tcPr>
            <w:tcW w:w="3260" w:type="dxa"/>
            <w:vAlign w:val="center"/>
          </w:tcPr>
          <w:p w:rsidR="00C60E81" w:rsidRPr="00C60E81" w:rsidRDefault="00C60E81" w:rsidP="00262F51">
            <w:pPr>
              <w:rPr>
                <w:sz w:val="14"/>
                <w:szCs w:val="14"/>
              </w:rPr>
            </w:pPr>
            <w:r w:rsidRPr="00C60E81">
              <w:rPr>
                <w:sz w:val="14"/>
                <w:szCs w:val="14"/>
              </w:rPr>
              <w:t>Kam kasnak kayışlar ile hareket aktarma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2.3.4.Kasnak elemanları kayışları sınıflandırma </w:t>
            </w:r>
          </w:p>
        </w:tc>
        <w:tc>
          <w:tcPr>
            <w:tcW w:w="3260" w:type="dxa"/>
            <w:vAlign w:val="center"/>
          </w:tcPr>
          <w:p w:rsidR="00C60E81" w:rsidRPr="00C60E81" w:rsidRDefault="00C60E81" w:rsidP="00262F51">
            <w:pPr>
              <w:rPr>
                <w:sz w:val="14"/>
                <w:szCs w:val="14"/>
              </w:rPr>
            </w:pPr>
            <w:r w:rsidRPr="00C60E81">
              <w:rPr>
                <w:sz w:val="14"/>
                <w:szCs w:val="14"/>
              </w:rPr>
              <w:t>Kam kasnak kayışlar ile hareket aktarma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Düz Dişli Çarklar Ve Dişli Çark Hesaplamaları   </w:t>
              <w:br/>
              <w:t>2.4.1.Mekanizmalarda kullanılan dişli çeşitleri ve kullanım yerleri arasındaki farklar </w:t>
            </w:r>
          </w:p>
        </w:tc>
        <w:tc>
          <w:tcPr>
            <w:tcW w:w="3260" w:type="dxa"/>
            <w:vAlign w:val="center"/>
          </w:tcPr>
          <w:p w:rsidR="00C60E81" w:rsidRPr="00C60E81" w:rsidRDefault="00C60E81" w:rsidP="00262F51">
            <w:pPr>
              <w:rPr>
                <w:sz w:val="14"/>
                <w:szCs w:val="14"/>
              </w:rPr>
            </w:pPr>
            <w:r w:rsidRPr="00C60E81">
              <w:rPr>
                <w:sz w:val="14"/>
                <w:szCs w:val="14"/>
              </w:rPr>
              <w:t>Düz dişli çark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2.4.2.Dişli çark ölçülerini standart çizelgelerden bulup kullanma </w:t>
            </w:r>
          </w:p>
        </w:tc>
        <w:tc>
          <w:tcPr>
            <w:tcW w:w="3260" w:type="dxa"/>
            <w:vAlign w:val="center"/>
          </w:tcPr>
          <w:p w:rsidR="00C60E81" w:rsidRPr="00C60E81" w:rsidRDefault="00C60E81" w:rsidP="00262F51">
            <w:pPr>
              <w:rPr>
                <w:sz w:val="14"/>
                <w:szCs w:val="14"/>
              </w:rPr>
            </w:pPr>
            <w:r w:rsidRPr="00C60E81">
              <w:rPr>
                <w:sz w:val="14"/>
                <w:szCs w:val="14"/>
              </w:rPr>
              <w:t>Düz dişli çark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2.4.3.Dişli çark sistemini mekanizmalarda montaj uygulaması </w:t>
            </w:r>
          </w:p>
        </w:tc>
        <w:tc>
          <w:tcPr>
            <w:tcW w:w="3260" w:type="dxa"/>
            <w:vAlign w:val="center"/>
          </w:tcPr>
          <w:p w:rsidR="00C60E81" w:rsidRPr="00C60E81" w:rsidRDefault="00C60E81" w:rsidP="00262F51">
            <w:pPr>
              <w:rPr>
                <w:sz w:val="14"/>
                <w:szCs w:val="14"/>
              </w:rPr>
            </w:pPr>
            <w:r w:rsidRPr="00C60E81">
              <w:rPr>
                <w:sz w:val="14"/>
                <w:szCs w:val="14"/>
              </w:rPr>
              <w:t>Düz dişli çark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Basit Sökülebilen Mekanizmalar </w:t>
              <w:br/>
              <w:t>2.5.1.Mekanizma çeşitlerini kroki olarak çizme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Basit mekanizmaları sökme takma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2.5.2.Sökülebilir birleştirme elemanlarını standart tablo ve çizelgelerden seçme </w:t>
            </w:r>
          </w:p>
        </w:tc>
        <w:tc>
          <w:tcPr>
            <w:tcW w:w="3260" w:type="dxa"/>
            <w:vAlign w:val="center"/>
          </w:tcPr>
          <w:p w:rsidR="00C60E81" w:rsidRPr="00C60E81" w:rsidRDefault="00C60E81" w:rsidP="00262F51">
            <w:pPr>
              <w:rPr>
                <w:sz w:val="14"/>
                <w:szCs w:val="14"/>
              </w:rPr>
            </w:pPr>
            <w:r w:rsidRPr="00C60E81">
              <w:rPr>
                <w:sz w:val="14"/>
                <w:szCs w:val="14"/>
              </w:rPr>
              <w:t>Basit mekanizmaları sökme takma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2.5.3.Sökülemeyen birleştirme elemanlarını standart tablo ve çizelgelerden seçme </w:t>
            </w:r>
          </w:p>
        </w:tc>
        <w:tc>
          <w:tcPr>
            <w:tcW w:w="3260" w:type="dxa"/>
            <w:vAlign w:val="center"/>
          </w:tcPr>
          <w:p w:rsidR="00C60E81" w:rsidRPr="00C60E81" w:rsidRDefault="00C60E81" w:rsidP="00262F51">
            <w:pPr>
              <w:rPr>
                <w:sz w:val="14"/>
                <w:szCs w:val="14"/>
              </w:rPr>
            </w:pPr>
            <w:r w:rsidRPr="00C60E81">
              <w:rPr>
                <w:sz w:val="14"/>
                <w:szCs w:val="14"/>
              </w:rPr>
              <w:t>Basit mekanizmaları sökme takma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2.5.4.İşin özelliğine göre birleştirme yöntemi </w:t>
            </w:r>
          </w:p>
        </w:tc>
        <w:tc>
          <w:tcPr>
            <w:tcW w:w="3260" w:type="dxa"/>
            <w:vAlign w:val="center"/>
          </w:tcPr>
          <w:p w:rsidR="00C60E81" w:rsidRPr="00C60E81" w:rsidRDefault="00C60E81" w:rsidP="00262F51">
            <w:pPr>
              <w:rPr>
                <w:sz w:val="14"/>
                <w:szCs w:val="14"/>
              </w:rPr>
            </w:pPr>
            <w:r w:rsidRPr="00C60E81">
              <w:rPr>
                <w:sz w:val="14"/>
                <w:szCs w:val="14"/>
              </w:rPr>
              <w:t>Basit mekanizmaları sökme takma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2.5.5.Basit sökülebilen mekanizmaların montajı gerçekleştirilerek uygulama yapma </w:t>
              <w:br/>
              <w:t/>
            </w:r>
          </w:p>
        </w:tc>
        <w:tc>
          <w:tcPr>
            <w:tcW w:w="3260" w:type="dxa"/>
            <w:vAlign w:val="center"/>
          </w:tcPr>
          <w:p w:rsidR="00C60E81" w:rsidRPr="00C60E81" w:rsidRDefault="00C60E81" w:rsidP="00262F51">
            <w:pPr>
              <w:rPr>
                <w:sz w:val="14"/>
                <w:szCs w:val="14"/>
              </w:rPr>
            </w:pPr>
            <w:r w:rsidRPr="00C60E81">
              <w:rPr>
                <w:sz w:val="14"/>
                <w:szCs w:val="14"/>
              </w:rPr>
              <w:t>Basit mekanizmaları sökme takma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Yağlama Sistemi Ve Arızaları Giderme </w:t>
              <w:br/>
              <w:t>2.6.1.Yağlamanın önemi yağ çeşitleri yağlama sisteminin sökülüp takılması </w:t>
            </w:r>
          </w:p>
        </w:tc>
        <w:tc>
          <w:tcPr>
            <w:tcW w:w="3260" w:type="dxa"/>
            <w:vAlign w:val="center"/>
          </w:tcPr>
          <w:p w:rsidR="00C60E81" w:rsidRPr="00C60E81" w:rsidRDefault="00C60E81" w:rsidP="00262F51">
            <w:pPr>
              <w:rPr>
                <w:sz w:val="14"/>
                <w:szCs w:val="14"/>
              </w:rPr>
            </w:pPr>
            <w:r w:rsidRPr="00C60E81">
              <w:rPr>
                <w:sz w:val="14"/>
                <w:szCs w:val="14"/>
              </w:rPr>
              <w:t>Yağlama sistemi ve arızalarını giderir.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2.6.2.Yağlama pompalarının arızalarını giderme </w:t>
            </w:r>
          </w:p>
        </w:tc>
        <w:tc>
          <w:tcPr>
            <w:tcW w:w="3260" w:type="dxa"/>
            <w:vAlign w:val="center"/>
          </w:tcPr>
          <w:p w:rsidR="00C60E81" w:rsidRPr="00C60E81" w:rsidRDefault="00C60E81" w:rsidP="00262F51">
            <w:pPr>
              <w:rPr>
                <w:sz w:val="14"/>
                <w:szCs w:val="14"/>
              </w:rPr>
            </w:pPr>
            <w:r w:rsidRPr="00C60E81">
              <w:rPr>
                <w:sz w:val="14"/>
                <w:szCs w:val="14"/>
              </w:rPr>
              <w:t>Yağlama sistemi ve arızalarını giderir.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2.6.3.Yağ filtrelerini uygun filtrelerle değiştirilmesi </w:t>
            </w:r>
          </w:p>
        </w:tc>
        <w:tc>
          <w:tcPr>
            <w:tcW w:w="3260" w:type="dxa"/>
            <w:vAlign w:val="center"/>
          </w:tcPr>
          <w:p w:rsidR="00C60E81" w:rsidRPr="00C60E81" w:rsidRDefault="00C60E81" w:rsidP="00262F51">
            <w:pPr>
              <w:rPr>
                <w:sz w:val="14"/>
                <w:szCs w:val="14"/>
              </w:rPr>
            </w:pPr>
            <w:r w:rsidRPr="00C60E81">
              <w:rPr>
                <w:sz w:val="14"/>
                <w:szCs w:val="14"/>
              </w:rPr>
              <w:t>Yağlama sistemi ve arızalarını giderir.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2.6.4.Yağlama sisteminin arızalarını giderme  </w:t>
              <w:br/>
              <w:t/>
            </w:r>
          </w:p>
        </w:tc>
        <w:tc>
          <w:tcPr>
            <w:tcW w:w="3260" w:type="dxa"/>
            <w:vAlign w:val="center"/>
          </w:tcPr>
          <w:p w:rsidR="00C60E81" w:rsidRPr="00C60E81" w:rsidRDefault="00C60E81" w:rsidP="00262F51">
            <w:pPr>
              <w:rPr>
                <w:sz w:val="14"/>
                <w:szCs w:val="14"/>
              </w:rPr>
            </w:pPr>
            <w:r w:rsidRPr="00C60E81">
              <w:rPr>
                <w:sz w:val="14"/>
                <w:szCs w:val="14"/>
              </w:rPr>
              <w:t>2. Dönem 2. Sınav Yağlama sistemi ve arızalarını giderir.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2.6.5.Uygun yağ seçimini yaparak yağı değişecek kısmın hazır duruma getirilmesi </w:t>
            </w:r>
          </w:p>
        </w:tc>
        <w:tc>
          <w:tcPr>
            <w:tcW w:w="3260" w:type="dxa"/>
            <w:vAlign w:val="center"/>
          </w:tcPr>
          <w:p w:rsidR="00C60E81" w:rsidRPr="00C60E81" w:rsidRDefault="00C60E81" w:rsidP="00262F51">
            <w:pPr>
              <w:rPr>
                <w:sz w:val="14"/>
                <w:szCs w:val="14"/>
              </w:rPr>
            </w:pPr>
            <w:r w:rsidRPr="00C60E81">
              <w:rPr>
                <w:sz w:val="14"/>
                <w:szCs w:val="14"/>
              </w:rPr>
              <w:t>Yağlama sistemi ve arızalarını giderir.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2.6.6.Rulmanların ve kızakların yağlanması </w:t>
              <w:br/>
              <w:t>2.Dönem 2.Sınav </w:t>
            </w:r>
          </w:p>
        </w:tc>
        <w:tc>
          <w:tcPr>
            <w:tcW w:w="3260" w:type="dxa"/>
            <w:vAlign w:val="center"/>
          </w:tcPr>
          <w:p w:rsidR="00C60E81" w:rsidRPr="00C60E81" w:rsidRDefault="00C60E81" w:rsidP="00262F51">
            <w:pPr>
              <w:rPr>
                <w:sz w:val="14"/>
                <w:szCs w:val="14"/>
              </w:rPr>
            </w:pPr>
            <w:r w:rsidRPr="00C60E81">
              <w:rPr>
                <w:sz w:val="14"/>
                <w:szCs w:val="14"/>
              </w:rPr>
              <w:t>Yağlama sistemi ve arızalarını giderir.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vida civata pim perno kama saçlar çarklar kasnak kayış mekanizma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