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10. SINIF  TEMEL KAYNAK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KAYNAK</w:t>
              <w:br/>
              <w:t>1. Oksijen Ve Asetilen Tüplerini Açıp Kapatma Ve Manometre Regülâtör Ayarı</w:t>
              <w:br/>
              <w:t>1.1. Oksi Gaz Kaynak Donanımları</w:t>
              <w:br/>
              <w:t>1.2. Oksijen Ve Asetilen Tüplerini Güvenli Bir Şekilde Sabitlenmesi</w:t>
              <w:br/>
              <w:t>1.3. Manometre Ve Alev Kesicilerin Takılarak Gaz Kaçaklarını Kontrolü</w:t>
              <w:br/>
              <w:t>1.4. Manometrelerin Çalışma Basıncı Ayarları </w:t>
              <w:br/>
              <w:t/>
            </w:r>
          </w:p>
        </w:tc>
        <w:tc>
          <w:tcPr>
            <w:tcW w:w="3260" w:type="dxa"/>
            <w:vAlign w:val="center"/>
          </w:tcPr>
          <w:p w:rsidR="00C60E81" w:rsidRPr="00C60E81" w:rsidRDefault="00C60E81" w:rsidP="00262F51">
            <w:pPr>
              <w:rPr>
                <w:sz w:val="14"/>
                <w:szCs w:val="14"/>
              </w:rPr>
            </w:pPr>
            <w:r w:rsidRPr="00C60E81">
              <w:rPr>
                <w:sz w:val="14"/>
                <w:szCs w:val="14"/>
              </w:rPr>
              <w:t>Oksijen ve asetilen tüplerini açıp kapatma ve manometre Regülâtör ayarını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Alev Oluşturma Ve Alev Ayarı</w:t>
              <w:br/>
              <w:t>2.1. Üflecin Yakılıp Söndürülmesinde İşlem Sırası</w:t>
              <w:br/>
              <w:t>2.2. Üfleçlerde Geri Tepme Ve Gaz Kaçak Kontrolü</w:t>
              <w:br/>
              <w:t>2.3. Alev Ayarı</w:t>
            </w:r>
          </w:p>
        </w:tc>
        <w:tc>
          <w:tcPr>
            <w:tcW w:w="3260" w:type="dxa"/>
            <w:vAlign w:val="center"/>
          </w:tcPr>
          <w:p w:rsidR="00C60E81" w:rsidRPr="00C60E81" w:rsidRDefault="00C60E81" w:rsidP="00262F51">
            <w:pPr>
              <w:rPr>
                <w:sz w:val="14"/>
                <w:szCs w:val="14"/>
              </w:rPr>
            </w:pPr>
            <w:r w:rsidRPr="00C60E81">
              <w:rPr>
                <w:sz w:val="14"/>
                <w:szCs w:val="14"/>
              </w:rPr>
              <w:t>Üflecin yakılıp söndürülmesi ile alev oluşturma ve alev ayarını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Telsiz Dikiş Çekme İşlemi </w:t>
            </w:r>
          </w:p>
        </w:tc>
        <w:tc>
          <w:tcPr>
            <w:tcW w:w="3260" w:type="dxa"/>
            <w:vAlign w:val="center"/>
          </w:tcPr>
          <w:p w:rsidR="00C60E81" w:rsidRPr="00C60E81" w:rsidRDefault="00C60E81" w:rsidP="00262F51">
            <w:pPr>
              <w:rPr>
                <w:sz w:val="14"/>
                <w:szCs w:val="14"/>
              </w:rPr>
            </w:pPr>
            <w:r w:rsidRPr="00C60E81">
              <w:rPr>
                <w:sz w:val="14"/>
                <w:szCs w:val="14"/>
              </w:rPr>
              <w:t>Oksi gaz ile yatayda telsiz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Yatayda Telli Dikiş Çekme İşlemi </w:t>
            </w:r>
          </w:p>
        </w:tc>
        <w:tc>
          <w:tcPr>
            <w:tcW w:w="3260" w:type="dxa"/>
            <w:vAlign w:val="center"/>
          </w:tcPr>
          <w:p w:rsidR="00C60E81" w:rsidRPr="00C60E81" w:rsidRDefault="00C60E81" w:rsidP="00262F51">
            <w:pPr>
              <w:rPr>
                <w:sz w:val="14"/>
                <w:szCs w:val="14"/>
              </w:rPr>
            </w:pPr>
            <w:r w:rsidRPr="00C60E81">
              <w:rPr>
                <w:sz w:val="14"/>
                <w:szCs w:val="14"/>
              </w:rPr>
              <w:t>Oksi gaz ile yatayda telli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KÜT EK KAYNAĞI</w:t>
              <w:br/>
              <w:t>1. Yatayda Kenet Eki Kaynağı</w:t>
              <w:br/>
              <w:t>1.1. Kenet Eki Kaynağı İşlem Basamakları </w:t>
            </w:r>
          </w:p>
        </w:tc>
        <w:tc>
          <w:tcPr>
            <w:tcW w:w="3260" w:type="dxa"/>
            <w:vAlign w:val="center"/>
          </w:tcPr>
          <w:p w:rsidR="00C60E81" w:rsidRPr="00C60E81" w:rsidRDefault="00C60E81" w:rsidP="00262F51">
            <w:pPr>
              <w:rPr>
                <w:sz w:val="14"/>
                <w:szCs w:val="14"/>
              </w:rPr>
            </w:pPr>
            <w:r w:rsidRPr="00C60E81">
              <w:rPr>
                <w:sz w:val="14"/>
                <w:szCs w:val="14"/>
              </w:rPr>
              <w:t>Oksi gaz ile yatayda kenet eki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Sağdan Sola Küt Ek Kaynağı</w:t>
              <w:br/>
              <w:t>2.1. Yatayda Sağdan Sola Küt Ek Kaynağında Üfleç Seçimi</w:t>
              <w:br/>
              <w:t>2.2. Yatayda Sağdan Sola Küt Ek Kaynağında Üfleç Açısı </w:t>
            </w:r>
          </w:p>
        </w:tc>
        <w:tc>
          <w:tcPr>
            <w:tcW w:w="3260" w:type="dxa"/>
            <w:vAlign w:val="center"/>
          </w:tcPr>
          <w:p w:rsidR="00C60E81" w:rsidRPr="00C60E81" w:rsidRDefault="00C60E81" w:rsidP="00262F51">
            <w:pPr>
              <w:rPr>
                <w:sz w:val="14"/>
                <w:szCs w:val="14"/>
              </w:rPr>
            </w:pPr>
            <w:r w:rsidRPr="00C60E81">
              <w:rPr>
                <w:sz w:val="14"/>
                <w:szCs w:val="14"/>
              </w:rPr>
              <w:t>Oksi gaz ile yatayda sağdan sola küt ek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Soldan Sağa Küt Ek Kaynağı</w:t>
              <w:br/>
              <w:t>3.1. Yatayda Soldan Sağa Küt Ek Kaynak Pozisyonunda Üfleç Ve Tel Açısı </w:t>
            </w:r>
          </w:p>
        </w:tc>
        <w:tc>
          <w:tcPr>
            <w:tcW w:w="3260" w:type="dxa"/>
            <w:vAlign w:val="center"/>
          </w:tcPr>
          <w:p w:rsidR="00C60E81" w:rsidRPr="00C60E81" w:rsidRDefault="00C60E81" w:rsidP="00262F51">
            <w:pPr>
              <w:rPr>
                <w:sz w:val="14"/>
                <w:szCs w:val="14"/>
              </w:rPr>
            </w:pPr>
            <w:r w:rsidRPr="00C60E81">
              <w:rPr>
                <w:sz w:val="14"/>
                <w:szCs w:val="14"/>
              </w:rPr>
              <w:t>Oksi gaz ile yatayda soldan sağa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KESME</w:t>
              <w:br/>
              <w:t>1. Kesme Üflecinde Alev Ayarı</w:t>
              <w:br/>
              <w:t>1.1. Oksi gaz ile kesmede kullanılan gazların özellikleri</w:t>
              <w:br/>
              <w:t>1.2. Kesme Üfleçlerinde Alev Ayarı </w:t>
              <w:br/>
              <w:t> </w:t>
              <w:br/>
              <w:t>1.Dönem 1.Sınav </w:t>
            </w:r>
          </w:p>
        </w:tc>
        <w:tc>
          <w:tcPr>
            <w:tcW w:w="3260" w:type="dxa"/>
            <w:vAlign w:val="center"/>
          </w:tcPr>
          <w:p w:rsidR="00C60E81" w:rsidRPr="00C60E81" w:rsidRDefault="00C60E81" w:rsidP="00262F51">
            <w:pPr>
              <w:rPr>
                <w:sz w:val="14"/>
                <w:szCs w:val="14"/>
              </w:rPr>
            </w:pPr>
            <w:r w:rsidRPr="00C60E81">
              <w:rPr>
                <w:sz w:val="14"/>
                <w:szCs w:val="14"/>
              </w:rPr>
              <w:t>Oksi gaz ile kesme üflecinde alev ayarını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Kesme Üfleci İle Elle Düz Kesme</w:t>
              <w:br/>
              <w:t>2.1. Oksi Gaz İle Düz Kesme İşlemi</w:t>
              <w:br/>
              <w:t>2.2. Oksi gaz ile kesmede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Oksi gaz kaynak donanımlarını kullanarak kesme üfleci ile düz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Kesme Üfleci İle Elle Dairesel Kesme</w:t>
              <w:br/>
              <w:t>3.1. Oksi-gaz ile dairesel kesme işlemine başlamadan yapılan ön hazırlık işlemleri </w:t>
            </w:r>
          </w:p>
        </w:tc>
        <w:tc>
          <w:tcPr>
            <w:tcW w:w="3260" w:type="dxa"/>
            <w:vAlign w:val="center"/>
          </w:tcPr>
          <w:p w:rsidR="00C60E81" w:rsidRPr="00C60E81" w:rsidRDefault="00C60E81" w:rsidP="00262F51">
            <w:pPr>
              <w:rPr>
                <w:sz w:val="14"/>
                <w:szCs w:val="14"/>
              </w:rPr>
            </w:pPr>
            <w:r w:rsidRPr="00C60E81">
              <w:rPr>
                <w:sz w:val="14"/>
                <w:szCs w:val="14"/>
              </w:rPr>
              <w:t>Oksi gaz kaynak donanımlarını kullanarak kesme üfleci ile dairesel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Oksi-Gaz İle Dairesel Kesme İşleminde Eksen Merkezinin Bulunması</w:t>
              <w:br/>
              <w:t>3.3. Oksi gaz ile dairesel kesme işlemi </w:t>
            </w:r>
          </w:p>
        </w:tc>
        <w:tc>
          <w:tcPr>
            <w:tcW w:w="3260" w:type="dxa"/>
            <w:vAlign w:val="center"/>
          </w:tcPr>
          <w:p w:rsidR="00C60E81" w:rsidRPr="00C60E81" w:rsidRDefault="00C60E81" w:rsidP="00262F51">
            <w:pPr>
              <w:rPr>
                <w:sz w:val="14"/>
                <w:szCs w:val="14"/>
              </w:rPr>
            </w:pPr>
            <w:r w:rsidRPr="00C60E81">
              <w:rPr>
                <w:sz w:val="14"/>
                <w:szCs w:val="14"/>
              </w:rPr>
              <w:t>Oksi gaz kaynak donanımlarını kullanarak kesme üfleci ile dairesel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LEHİMLEME</w:t>
              <w:br/>
              <w:t>1. Yumuşak Lehimleme</w:t>
              <w:br/>
              <w:t>1.1. Lehimleme Bölgesinin Temizlenmesi</w:t>
              <w:br/>
              <w:t>1.2. Yumuşak Lehim İşlem Basamakları </w:t>
            </w:r>
          </w:p>
        </w:tc>
        <w:tc>
          <w:tcPr>
            <w:tcW w:w="3260" w:type="dxa"/>
            <w:vAlign w:val="center"/>
          </w:tcPr>
          <w:p w:rsidR="00C60E81" w:rsidRPr="00C60E81" w:rsidRDefault="00C60E81" w:rsidP="00262F51">
            <w:pPr>
              <w:rPr>
                <w:sz w:val="14"/>
                <w:szCs w:val="14"/>
              </w:rPr>
            </w:pPr>
            <w:r w:rsidRPr="00C60E81">
              <w:rPr>
                <w:sz w:val="14"/>
                <w:szCs w:val="14"/>
              </w:rPr>
              <w:t>Yumuşak lehimlemeyi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Sert Lehimleme</w:t>
              <w:br/>
              <w:t>2.1. Lehimleme Bölgesinin Temizlenmesi</w:t>
              <w:br/>
              <w:t>2.2. Sert Lehim İşlem Basamakları </w:t>
            </w:r>
          </w:p>
        </w:tc>
        <w:tc>
          <w:tcPr>
            <w:tcW w:w="3260" w:type="dxa"/>
            <w:vAlign w:val="center"/>
          </w:tcPr>
          <w:p w:rsidR="00C60E81" w:rsidRPr="00C60E81" w:rsidRDefault="00C60E81" w:rsidP="00262F51">
            <w:pPr>
              <w:rPr>
                <w:sz w:val="14"/>
                <w:szCs w:val="14"/>
              </w:rPr>
            </w:pPr>
            <w:r w:rsidRPr="00C60E81">
              <w:rPr>
                <w:sz w:val="14"/>
                <w:szCs w:val="14"/>
              </w:rPr>
              <w:t>Sert lehimlemeyi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DİRENÇ KAYNAĞI</w:t>
              <w:br/>
              <w:t>1. Sac Parçaların Direnç Kaynağı</w:t>
              <w:br/>
              <w:t>1.1. Sac Malzemelerin Yüzey Temizliği</w:t>
              <w:br/>
              <w:t>1.2. Direnç Nokta Kaynak Makinesinin Ayarları </w:t>
            </w:r>
          </w:p>
        </w:tc>
        <w:tc>
          <w:tcPr>
            <w:tcW w:w="3260" w:type="dxa"/>
            <w:vAlign w:val="center"/>
          </w:tcPr>
          <w:p w:rsidR="00C60E81" w:rsidRPr="00C60E81" w:rsidRDefault="00C60E81" w:rsidP="00262F51">
            <w:pPr>
              <w:rPr>
                <w:sz w:val="14"/>
                <w:szCs w:val="14"/>
              </w:rPr>
            </w:pPr>
            <w:r w:rsidRPr="00C60E81">
              <w:rPr>
                <w:sz w:val="14"/>
                <w:szCs w:val="14"/>
              </w:rPr>
              <w:t>Sac parçaların direnç kaynağı ile birleştirme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Yuvarlak Ve Kare Kesitli Malzemelerin Direnç Kaynağı</w:t>
              <w:br/>
              <w:t>2.1. Yuvarlak Ve Kare Kesitli Malzemelerin Yüzey Temizliği</w:t>
              <w:br/>
              <w:t>2.2. Direnç alın kaynağı ile farklı kalınlıktaki malzemelerin kaynağının yapılışında işlem basamakları </w:t>
            </w:r>
          </w:p>
        </w:tc>
        <w:tc>
          <w:tcPr>
            <w:tcW w:w="3260" w:type="dxa"/>
            <w:vAlign w:val="center"/>
          </w:tcPr>
          <w:p w:rsidR="00C60E81" w:rsidRPr="00C60E81" w:rsidRDefault="00C60E81" w:rsidP="00262F51">
            <w:pPr>
              <w:rPr>
                <w:sz w:val="14"/>
                <w:szCs w:val="14"/>
              </w:rPr>
            </w:pPr>
            <w:r w:rsidRPr="00C60E81">
              <w:rPr>
                <w:sz w:val="14"/>
                <w:szCs w:val="14"/>
              </w:rPr>
              <w:t>Yuvarlak ve kare kesitli malzemeleri direnç kaynağı ile birleştirme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ARKI İLE DÜZ DİKİŞ</w:t>
              <w:br/>
              <w:t>1. Kaynak Makinesini Kaynağa Hazırlamak Ark Oluşturmak</w:t>
              <w:br/>
              <w:t>1.1. Elektrik Ark Kaynak Makinesinin Bağlantı Elemanları Ve Yardımcı Elemanları</w:t>
              <w:br/>
              <w:t>1.2. Kaynak Yöntem Şartnamesi</w:t>
              <w:br/>
              <w:t>1.3. Elektrot Çapına Uygun Amper Ayarı </w:t>
              <w:br/>
              <w:t>1.Dönem 2.Sınav </w:t>
            </w:r>
          </w:p>
        </w:tc>
        <w:tc>
          <w:tcPr>
            <w:tcW w:w="3260" w:type="dxa"/>
            <w:vAlign w:val="center"/>
          </w:tcPr>
          <w:p w:rsidR="00C60E81" w:rsidRPr="00C60E81" w:rsidRDefault="00C60E81" w:rsidP="00262F51">
            <w:pPr>
              <w:rPr>
                <w:sz w:val="14"/>
                <w:szCs w:val="14"/>
              </w:rPr>
            </w:pPr>
            <w:r w:rsidRPr="00C60E81">
              <w:rPr>
                <w:sz w:val="14"/>
                <w:szCs w:val="14"/>
              </w:rPr>
              <w:t>Elektrik ark kaynak makinesini kaynağa hazırlamayı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Farklı Yöntemlerle Kaynak Arkı Oluşturma</w:t>
              <w:br/>
              <w:t>2. Yatayda Düz Kaynak Dikişi Çekmek </w:t>
            </w:r>
          </w:p>
        </w:tc>
        <w:tc>
          <w:tcPr>
            <w:tcW w:w="3260" w:type="dxa"/>
            <w:vAlign w:val="center"/>
          </w:tcPr>
          <w:p w:rsidR="00C60E81" w:rsidRPr="00C60E81" w:rsidRDefault="00C60E81" w:rsidP="00262F51">
            <w:pPr>
              <w:rPr>
                <w:sz w:val="14"/>
                <w:szCs w:val="14"/>
              </w:rPr>
            </w:pPr>
            <w:r w:rsidRPr="00C60E81">
              <w:rPr>
                <w:sz w:val="14"/>
                <w:szCs w:val="14"/>
              </w:rPr>
              <w:t>1. Dönem 2. Sınav Yatayda düz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KÜT EK VE BİNDİRME KAYNAĞI</w:t>
              <w:br/>
              <w:t>1. Yatayda Küt Ek Kaynağı Yapma Yöntemi </w:t>
            </w:r>
          </w:p>
        </w:tc>
        <w:tc>
          <w:tcPr>
            <w:tcW w:w="3260" w:type="dxa"/>
            <w:vAlign w:val="center"/>
          </w:tcPr>
          <w:p w:rsidR="00C60E81" w:rsidRPr="00C60E81" w:rsidRDefault="00C60E81" w:rsidP="00262F51">
            <w:pPr>
              <w:rPr>
                <w:sz w:val="14"/>
                <w:szCs w:val="14"/>
              </w:rPr>
            </w:pPr>
            <w:r w:rsidRPr="00C60E81">
              <w:rPr>
                <w:sz w:val="14"/>
                <w:szCs w:val="14"/>
              </w:rPr>
              <w:t>Yatayda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Bindirme Kaynağı Yapma Yöntemi </w:t>
            </w:r>
          </w:p>
        </w:tc>
        <w:tc>
          <w:tcPr>
            <w:tcW w:w="3260" w:type="dxa"/>
            <w:vAlign w:val="center"/>
          </w:tcPr>
          <w:p w:rsidR="00C60E81" w:rsidRPr="00C60E81" w:rsidRDefault="00C60E81" w:rsidP="00262F51">
            <w:pPr>
              <w:rPr>
                <w:sz w:val="14"/>
                <w:szCs w:val="14"/>
              </w:rPr>
            </w:pPr>
            <w:r w:rsidRPr="00C60E81">
              <w:rPr>
                <w:sz w:val="14"/>
                <w:szCs w:val="14"/>
              </w:rPr>
              <w:t>Yatayda bindirme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Kalınlıkları Farklı Parçaların Kaynağı Yapma Yöntemi </w:t>
            </w:r>
          </w:p>
        </w:tc>
        <w:tc>
          <w:tcPr>
            <w:tcW w:w="3260" w:type="dxa"/>
            <w:vAlign w:val="center"/>
          </w:tcPr>
          <w:p w:rsidR="00C60E81" w:rsidRPr="00C60E81" w:rsidRDefault="00C60E81" w:rsidP="00262F51">
            <w:pPr>
              <w:rPr>
                <w:sz w:val="14"/>
                <w:szCs w:val="14"/>
              </w:rPr>
            </w:pPr>
            <w:r w:rsidRPr="00C60E81">
              <w:rPr>
                <w:sz w:val="14"/>
                <w:szCs w:val="14"/>
              </w:rPr>
              <w:t>Yatayda kalınlıkları farklı parçaların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Kalınlıkları Farklı Parçaların Kaynağı Yapma Yöntemi </w:t>
            </w:r>
          </w:p>
        </w:tc>
        <w:tc>
          <w:tcPr>
            <w:tcW w:w="3260" w:type="dxa"/>
            <w:vAlign w:val="center"/>
          </w:tcPr>
          <w:p w:rsidR="00C60E81" w:rsidRPr="00C60E81" w:rsidRDefault="00C60E81" w:rsidP="00262F51">
            <w:pPr>
              <w:rPr>
                <w:sz w:val="14"/>
                <w:szCs w:val="14"/>
              </w:rPr>
            </w:pPr>
            <w:r w:rsidRPr="00C60E81">
              <w:rPr>
                <w:sz w:val="14"/>
                <w:szCs w:val="14"/>
              </w:rPr>
              <w:t>Yatayda kalınlıkları farklı parçaların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Kaynağı İle Yatayda Köşe Kaynakları</w:t>
              <w:br/>
              <w:t>1. Yatayda İç Köşe Kaynağı Yapma Yöntemi </w:t>
            </w:r>
          </w:p>
        </w:tc>
        <w:tc>
          <w:tcPr>
            <w:tcW w:w="3260" w:type="dxa"/>
            <w:vAlign w:val="center"/>
          </w:tcPr>
          <w:p w:rsidR="00C60E81" w:rsidRPr="00C60E81" w:rsidRDefault="00C60E81" w:rsidP="00262F51">
            <w:pPr>
              <w:rPr>
                <w:sz w:val="14"/>
                <w:szCs w:val="14"/>
              </w:rPr>
            </w:pPr>
            <w:r w:rsidRPr="00C60E81">
              <w:rPr>
                <w:sz w:val="14"/>
                <w:szCs w:val="14"/>
              </w:rPr>
              <w:t>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Yatayda İç Köşe Kaynağı Yapma Yöntemi </w:t>
            </w:r>
          </w:p>
        </w:tc>
        <w:tc>
          <w:tcPr>
            <w:tcW w:w="3260" w:type="dxa"/>
            <w:vAlign w:val="center"/>
          </w:tcPr>
          <w:p w:rsidR="00C60E81" w:rsidRPr="00C60E81" w:rsidRDefault="00C60E81" w:rsidP="00262F51">
            <w:pPr>
              <w:rPr>
                <w:sz w:val="14"/>
                <w:szCs w:val="14"/>
              </w:rPr>
            </w:pPr>
            <w:r w:rsidRPr="00C60E81">
              <w:rPr>
                <w:sz w:val="14"/>
                <w:szCs w:val="14"/>
              </w:rPr>
              <w:t>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Dış Köşe Kaynağı Yapma Yöntemi </w:t>
            </w:r>
          </w:p>
        </w:tc>
        <w:tc>
          <w:tcPr>
            <w:tcW w:w="3260" w:type="dxa"/>
            <w:vAlign w:val="center"/>
          </w:tcPr>
          <w:p w:rsidR="00C60E81" w:rsidRPr="00C60E81" w:rsidRDefault="00C60E81" w:rsidP="00262F51">
            <w:pPr>
              <w:rPr>
                <w:sz w:val="14"/>
                <w:szCs w:val="14"/>
              </w:rPr>
            </w:pPr>
            <w:r w:rsidRPr="00C60E81">
              <w:rPr>
                <w:sz w:val="14"/>
                <w:szCs w:val="14"/>
              </w:rPr>
              <w:t>Yatayda dış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Dış Köşe Kaynağı Yapma Yöntemi </w:t>
              <w:br/>
              <w:t/>
              <w:br/>
              <w:t>2.Dönem 1.Sınav </w:t>
            </w:r>
          </w:p>
        </w:tc>
        <w:tc>
          <w:tcPr>
            <w:tcW w:w="3260" w:type="dxa"/>
            <w:vAlign w:val="center"/>
          </w:tcPr>
          <w:p w:rsidR="00C60E81" w:rsidRPr="00C60E81" w:rsidRDefault="00C60E81" w:rsidP="00262F51">
            <w:pPr>
              <w:rPr>
                <w:sz w:val="14"/>
                <w:szCs w:val="14"/>
              </w:rPr>
            </w:pPr>
            <w:r w:rsidRPr="00C60E81">
              <w:rPr>
                <w:sz w:val="14"/>
                <w:szCs w:val="14"/>
              </w:rPr>
              <w:t>Yatayda dış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Flanş Kaynağı Yapma Yöntemi </w:t>
            </w:r>
          </w:p>
        </w:tc>
        <w:tc>
          <w:tcPr>
            <w:tcW w:w="3260" w:type="dxa"/>
            <w:vAlign w:val="center"/>
          </w:tcPr>
          <w:p w:rsidR="00C60E81" w:rsidRPr="00C60E81" w:rsidRDefault="00C60E81" w:rsidP="00262F51">
            <w:pPr>
              <w:rPr>
                <w:sz w:val="14"/>
                <w:szCs w:val="14"/>
              </w:rPr>
            </w:pPr>
            <w:r w:rsidRPr="00C60E81">
              <w:rPr>
                <w:sz w:val="14"/>
                <w:szCs w:val="14"/>
              </w:rPr>
              <w:t>2. Dönem 1. Sınav Yatayda flanş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Flanş Kaynağı Yapma Yöntemi </w:t>
            </w:r>
          </w:p>
        </w:tc>
        <w:tc>
          <w:tcPr>
            <w:tcW w:w="3260" w:type="dxa"/>
            <w:vAlign w:val="center"/>
          </w:tcPr>
          <w:p w:rsidR="00C60E81" w:rsidRPr="00C60E81" w:rsidRDefault="00C60E81" w:rsidP="00262F51">
            <w:pPr>
              <w:rPr>
                <w:sz w:val="14"/>
                <w:szCs w:val="14"/>
              </w:rPr>
            </w:pPr>
            <w:r w:rsidRPr="00C60E81">
              <w:rPr>
                <w:sz w:val="14"/>
                <w:szCs w:val="14"/>
              </w:rPr>
              <w:t>Yatayda flanş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KÜÇÜK ÇAPLI BORU VE PROFİL KAYNAĞI</w:t>
              <w:br/>
              <w:t>1. Yatayda Küçük Çaplı Boruların Küt Ek Kaynağı</w:t>
              <w:br/>
              <w:t>1.1.  Boru çeşitleri ve kullanım amaçları</w:t>
              <w:br/>
              <w:t>1.2. Boruları kesmede kullanılan araç gereçler</w:t>
              <w:br/>
              <w:t>1.3. Elektrik arkı ile küçük çaplı boruların yatayda küt ek kaynak yapma yöntemi </w:t>
            </w:r>
          </w:p>
        </w:tc>
        <w:tc>
          <w:tcPr>
            <w:tcW w:w="3260" w:type="dxa"/>
            <w:vAlign w:val="center"/>
          </w:tcPr>
          <w:p w:rsidR="00C60E81" w:rsidRPr="00C60E81" w:rsidRDefault="00C60E81" w:rsidP="00262F51">
            <w:pPr>
              <w:rPr>
                <w:sz w:val="14"/>
                <w:szCs w:val="14"/>
              </w:rPr>
            </w:pPr>
            <w:r w:rsidRPr="00C60E81">
              <w:rPr>
                <w:sz w:val="14"/>
                <w:szCs w:val="14"/>
              </w:rPr>
              <w:t>Yatayda küçük çaplı borulara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Küçük Çaplı Boruların T Kaynağı</w:t>
              <w:br/>
              <w:t>2.1. Arakesit ve açınımlar</w:t>
              <w:br/>
              <w:t>2.2. Elektrik arkı ile yatayda küçük çaplı boruların yatayda T kaynak yapma yöntemi </w:t>
              <w:br/>
              <w:t/>
            </w:r>
          </w:p>
        </w:tc>
        <w:tc>
          <w:tcPr>
            <w:tcW w:w="3260" w:type="dxa"/>
            <w:vAlign w:val="center"/>
          </w:tcPr>
          <w:p w:rsidR="00C60E81" w:rsidRPr="00C60E81" w:rsidRDefault="00C60E81" w:rsidP="00262F51">
            <w:pPr>
              <w:rPr>
                <w:sz w:val="14"/>
                <w:szCs w:val="14"/>
              </w:rPr>
            </w:pPr>
            <w:r w:rsidRPr="00C60E81">
              <w:rPr>
                <w:sz w:val="14"/>
                <w:szCs w:val="14"/>
              </w:rPr>
              <w:t>Yatayda küçük çaplı borulara T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Profil Ve Boruların Alın Kaynağı</w:t>
              <w:br/>
              <w:t>3.1.Profil borular</w:t>
              <w:br/>
              <w:t>3.2. Elektrik arkı ile yatayda profil ve boruların alın kaynağı yapma işlemi </w:t>
            </w:r>
          </w:p>
        </w:tc>
        <w:tc>
          <w:tcPr>
            <w:tcW w:w="3260" w:type="dxa"/>
            <w:vAlign w:val="center"/>
          </w:tcPr>
          <w:p w:rsidR="00C60E81" w:rsidRPr="00C60E81" w:rsidRDefault="00C60E81" w:rsidP="00262F51">
            <w:pPr>
              <w:rPr>
                <w:sz w:val="14"/>
                <w:szCs w:val="14"/>
              </w:rPr>
            </w:pPr>
            <w:r w:rsidRPr="00C60E81">
              <w:rPr>
                <w:sz w:val="14"/>
                <w:szCs w:val="14"/>
              </w:rPr>
              <w:t>Yatayda profil ve borulara alın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Yatayda Profil Ve Boruların Köşe Kaynağı</w:t>
              <w:br/>
              <w:t>4.1. Profil ve borunun yatayda köşe kaynağı yapma işlemi </w:t>
            </w:r>
          </w:p>
        </w:tc>
        <w:tc>
          <w:tcPr>
            <w:tcW w:w="3260" w:type="dxa"/>
            <w:vAlign w:val="center"/>
          </w:tcPr>
          <w:p w:rsidR="00C60E81" w:rsidRPr="00C60E81" w:rsidRDefault="00C60E81" w:rsidP="00262F51">
            <w:pPr>
              <w:rPr>
                <w:sz w:val="14"/>
                <w:szCs w:val="14"/>
              </w:rPr>
            </w:pPr>
            <w:r w:rsidRPr="00C60E81">
              <w:rPr>
                <w:sz w:val="14"/>
                <w:szCs w:val="14"/>
              </w:rPr>
              <w:t>Yatayda profil ve borulara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KAYNAK HATALARI</w:t>
              <w:br/>
              <w:t>1. Kaynak Hataları</w:t>
              <w:br/>
              <w:t>1.1. Kaynak hataları çeşitleri ve nedenleri</w:t>
              <w:br/>
              <w:t>1.2. Kaynak hatalarını önleme yöntemleri </w:t>
            </w:r>
          </w:p>
        </w:tc>
        <w:tc>
          <w:tcPr>
            <w:tcW w:w="3260" w:type="dxa"/>
            <w:vAlign w:val="center"/>
          </w:tcPr>
          <w:p w:rsidR="00C60E81" w:rsidRPr="00C60E81" w:rsidRDefault="00C60E81" w:rsidP="00262F51">
            <w:pPr>
              <w:rPr>
                <w:sz w:val="14"/>
                <w:szCs w:val="14"/>
              </w:rPr>
            </w:pPr>
            <w:r w:rsidRPr="00C60E81">
              <w:rPr>
                <w:sz w:val="14"/>
                <w:szCs w:val="14"/>
              </w:rPr>
              <w:t>Kaynak hatalarını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Ark Üflemesi</w:t>
              <w:br/>
              <w:t>2.1. Ark üflemesi tanımı ve nedenleri </w:t>
              <w:br/>
              <w:t>2.2. Ark üflemesini önleme yöntemleri </w:t>
              <w:br/>
              <w:t/>
            </w:r>
          </w:p>
        </w:tc>
        <w:tc>
          <w:tcPr>
            <w:tcW w:w="3260" w:type="dxa"/>
            <w:vAlign w:val="center"/>
          </w:tcPr>
          <w:p w:rsidR="00C60E81" w:rsidRPr="00C60E81" w:rsidRDefault="00C60E81" w:rsidP="00262F51">
            <w:pPr>
              <w:rPr>
                <w:sz w:val="14"/>
                <w:szCs w:val="14"/>
              </w:rPr>
            </w:pPr>
            <w:r w:rsidRPr="00C60E81">
              <w:rPr>
                <w:sz w:val="14"/>
                <w:szCs w:val="14"/>
              </w:rPr>
              <w:t>Ark üflemesini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ELEKTROT VE PLAZMA İLE KESME</w:t>
              <w:br/>
              <w:t>1. Kömür Elektrotla Kesme</w:t>
              <w:br/>
              <w:t>1.1. Kömür elektrotun özellikleri</w:t>
              <w:br/>
              <w:t>1.2. Kömür elektrot ile kesme işlemi </w:t>
            </w:r>
          </w:p>
        </w:tc>
        <w:tc>
          <w:tcPr>
            <w:tcW w:w="3260" w:type="dxa"/>
            <w:vAlign w:val="center"/>
          </w:tcPr>
          <w:p w:rsidR="00C60E81" w:rsidRPr="00C60E81" w:rsidRDefault="00C60E81" w:rsidP="00262F51">
            <w:pPr>
              <w:rPr>
                <w:sz w:val="14"/>
                <w:szCs w:val="14"/>
              </w:rPr>
            </w:pPr>
            <w:r w:rsidRPr="00C60E81">
              <w:rPr>
                <w:sz w:val="14"/>
                <w:szCs w:val="14"/>
              </w:rPr>
              <w:t>2. Dönem 2. Sınav Kömür elektrotla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Elektrotla Kesme</w:t>
              <w:br/>
              <w:t>2.1. Kesmede kullanılan metal elektrot çeşitleri</w:t>
              <w:br/>
              <w:t>2.2. Metal elektrotla kesme işlemi </w:t>
              <w:br/>
              <w:t>2.Dönem 2.Sınav </w:t>
            </w:r>
          </w:p>
        </w:tc>
        <w:tc>
          <w:tcPr>
            <w:tcW w:w="3260" w:type="dxa"/>
            <w:vAlign w:val="center"/>
          </w:tcPr>
          <w:p w:rsidR="00C60E81" w:rsidRPr="00C60E81" w:rsidRDefault="00C60E81" w:rsidP="00262F51">
            <w:pPr>
              <w:rPr>
                <w:sz w:val="14"/>
                <w:szCs w:val="14"/>
              </w:rPr>
            </w:pPr>
            <w:r w:rsidRPr="00C60E81">
              <w:rPr>
                <w:sz w:val="14"/>
                <w:szCs w:val="14"/>
              </w:rPr>
              <w:t>Metal elektrotla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Plazma Arkı İle Kesme </w:t>
              <w:br/>
              <w:t>3.1. Plazma oluşumu</w:t>
            </w:r>
          </w:p>
        </w:tc>
        <w:tc>
          <w:tcPr>
            <w:tcW w:w="3260" w:type="dxa"/>
            <w:vAlign w:val="center"/>
          </w:tcPr>
          <w:p w:rsidR="00C60E81" w:rsidRPr="00C60E81" w:rsidRDefault="00C60E81" w:rsidP="00262F51">
            <w:pPr>
              <w:rPr>
                <w:sz w:val="14"/>
                <w:szCs w:val="14"/>
              </w:rPr>
            </w:pPr>
            <w:r w:rsidRPr="00C60E81">
              <w:rPr>
                <w:sz w:val="14"/>
                <w:szCs w:val="14"/>
              </w:rPr>
              <w:t>Plazma arkı ile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ilgili görsel ve videolar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