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TRK DL VE EDEBYATı (HAZıRLıK)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Sanatın Dili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br/>
              <w:t/>
              <w:br/>
              <w:t>TDE3.1. Kişisel bilgi ve deneyimlerini edebî bir dil ile aktardığı konuşmasını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Edebiyat Atölyesi   KONUŞMA</w:t>
            </w:r>
          </w:p>
        </w:tc>
        <w:tc>
          <w:tcPr>
            <w:tcW w:w="2410" w:type="dxa"/>
            <w:vAlign w:val="center"/>
          </w:tcPr>
          <w:p w:rsidR="00FE0D3B" w:rsidRPr="00FE0D3B" w:rsidRDefault="00FE0D3B" w:rsidP="001C2F89">
            <w:pPr>
              <w:rPr>
                <w:sz w:val="14"/>
                <w:szCs w:val="14"/>
              </w:rPr>
            </w:pPr>
            <w:r w:rsidRPr="00FE0D3B">
              <w:rPr>
                <w:sz w:val="14"/>
                <w:szCs w:val="14"/>
              </w:rPr>
              <w:t>TDE3.2. Yaşadıklarını duygu düşünce ve etkilenmelerini yansıttığı konuşmasına yönelik</w:t>
              <w:br/>
              <w:t>içerik oluşturabilme</w:t>
              <w:br/>
              <w:t/>
              <w:br/>
              <w:t>TDE3.3. Yaşadıklarını duygu düşünce ve etkilenmelerini yansıttığı konuşmasına yönelik</w:t>
              <w:br/>
              <w:t>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Sanatın Dili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br/>
              <w:t/>
              <w:br/>
              <w:t>TDE3.1. Kişisel bilgi ve deneyimlerini edebî bir dil ile aktardığı konuşmasını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Edebiyat Atölyesi   KONUŞMA</w:t>
            </w:r>
          </w:p>
        </w:tc>
        <w:tc>
          <w:tcPr>
            <w:tcW w:w="2410" w:type="dxa"/>
            <w:vAlign w:val="center"/>
          </w:tcPr>
          <w:p w:rsidR="00FE0D3B" w:rsidRPr="00FE0D3B" w:rsidRDefault="00FE0D3B" w:rsidP="001C2F89">
            <w:pPr>
              <w:rPr>
                <w:sz w:val="14"/>
                <w:szCs w:val="14"/>
              </w:rPr>
            </w:pPr>
            <w:r w:rsidRPr="00FE0D3B">
              <w:rPr>
                <w:sz w:val="14"/>
                <w:szCs w:val="14"/>
              </w:rPr>
              <w:t>TDE3.2. Yaşadıklarını duygu düşünce ve etkilenmelerini yansıttığı konuşmasına yönelik</w:t>
              <w:br/>
              <w:t>içerik oluşturabilme</w:t>
              <w:br/>
              <w:t/>
              <w:br/>
              <w:t>TDE3.3. Yaşadıklarını duygu düşünce ve etkilenmelerini yansıttığı konuşmasına yönelik</w:t>
              <w:br/>
              <w:t>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Edebiyat Atölyesi KONUŞMA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1. Dönem 1. Sınav TDE3.4. Kişisel bilgi ve deneyimlerini edebî bir dil ile aktardığı konuşmasına yönelik değerlendirmelerini</w:t>
              <w:br/>
              <w:t>yansıtabilme</w:t>
              <w:br/>
              <w:t/>
              <w:br/>
              <w:t>TDE1.1. Sanatın Dili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
              <w:b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DİNLEMEİZLEME</w:t>
              <w:br/>
              <w:t/>
              <w:br/>
              <w:t>Edebiyat Atölyesi YAZMA</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br/>
              <w:t>TDE4.1. Bağlama uygun bir şekilde geliştireceği soru-cevap biçimindeki yazısını yönetebilme</w:t>
            </w:r>
          </w:p>
        </w:tc>
        <w:tc>
          <w:tcPr>
            <w:tcW w:w="3402" w:type="dxa"/>
            <w:vAlign w:val="center"/>
          </w:tcPr>
          <w:p w:rsidR="00FE0D3B" w:rsidRPr="00FE0D3B" w:rsidRDefault="00FE0D3B" w:rsidP="001C2F89">
            <w:pPr>
              <w:rPr>
                <w:sz w:val="14"/>
                <w:szCs w:val="14"/>
              </w:rPr>
            </w:pPr>
            <w:r w:rsidRPr="00FE0D3B">
              <w:rPr>
                <w:sz w:val="14"/>
                <w:szCs w:val="14"/>
              </w:rPr>
              <w:t>ç TDE1.2.4. Karşılaştırır.</w:t>
              <w:br/>
              <w:t>     Metni dinlemeizleme sürecinden önce metne ilişkin tahminleri ile dinlediktenizledikten sonraki tespitlerini karşılaştırır.</w:t>
              <w:br/>
              <w:t>     Dinlediğiizlediği metinleri belirlenen ölçütlere içerik tür şekil dönem zihniyet üslup ileti göre karşılaştırır.</w:t>
              <w:b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TDE4.2. Metin içeriğine bağlama ve üsluba uygun yazısı için içerik oluşturabilme</w:t>
              <w:br/>
              <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br/>
              <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TDE4.3. Metin içeriğine bağlama ve üsluba uygun yazısı için kural uygulayabilme</w:t>
              <w:br/>
              <w:t/>
              <w:br/>
              <w:t>TDE4.4. Metin içeriğine bağlama ve üsluba uygun bir şekilde oluşturduğu yazısına dair</w:t>
              <w:br/>
              <w:t>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b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Sözün Peşinde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br/>
              <w:t/>
              <w:br/>
              <w:t>TDE 3.1. Sözü etkili ve güzel kullanacağı akıcı bir konuşma sürecini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1. Dönem 2. Sınav TDE 3.2. Gözlem ve izlenimlerini etkili ve güzel bir biçimde sunmak için konuşma içeriği</w:t>
              <w:br/>
              <w:t>oluşturabilme</w:t>
              <w:br/>
              <w:t/>
              <w:br/>
              <w:t>TDE 3.3. Konuşmasında gözlem ve izlenimlerini etkili ve güzel bir biçimde sunmak için</w:t>
              <w:br/>
              <w:t>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KONUŞMA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TDE 3.4. Sözü etkili ve güzel kullandığı konuşmasına yönelik değerlendirmelerini yansıtabilme</w:t>
              <w:br/>
              <w:t/>
              <w:br/>
              <w:t>TDE1.1. Sözün Peşinde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 1.2. Sözün Peşinde temasında ele alınan metinlerden hareketle anlam oluşturabilme</w:t>
            </w:r>
          </w:p>
        </w:tc>
        <w:tc>
          <w:tcPr>
            <w:tcW w:w="3402" w:type="dxa"/>
            <w:vAlign w:val="center"/>
          </w:tcPr>
          <w:p w:rsidR="00FE0D3B" w:rsidRPr="00FE0D3B" w:rsidRDefault="00FE0D3B" w:rsidP="001C2F89">
            <w:pPr>
              <w:rPr>
                <w:sz w:val="14"/>
                <w:szCs w:val="14"/>
              </w:rPr>
            </w:pPr>
            <w:r w:rsidRPr="00FE0D3B">
              <w:rPr>
                <w:sz w:val="14"/>
                <w:szCs w:val="14"/>
              </w:rPr>
              <w:t/>
              <w:b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br/>
              <w:t/>
              <w:br/>
              <w:t/>
              <w:br/>
              <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 1.2. Sözün Peşinde temasında ele alınan metinlerden hareketle anlam oluşturabilme</w:t>
            </w:r>
          </w:p>
        </w:tc>
        <w:tc>
          <w:tcPr>
            <w:tcW w:w="3402" w:type="dxa"/>
            <w:vAlign w:val="center"/>
          </w:tcPr>
          <w:p w:rsidR="00FE0D3B" w:rsidRPr="00FE0D3B" w:rsidRDefault="00FE0D3B" w:rsidP="001C2F89">
            <w:pPr>
              <w:rPr>
                <w:sz w:val="14"/>
                <w:szCs w:val="14"/>
              </w:rPr>
            </w:pPr>
            <w:r w:rsidRPr="00FE0D3B">
              <w:rPr>
                <w:sz w:val="14"/>
                <w:szCs w:val="14"/>
              </w:rPr>
              <w:t>ç TDE1.2.4. Karşılaştırır.</w:t>
              <w:br/>
              <w:t>     Metni dinlemeizleme sürecinden önce metne ilişkin tahminleri ile dinlediktenizledikten sonraki tespitlerini</w:t>
              <w:br/>
              <w:t>karşılaştırır.</w:t>
              <w:br/>
              <w:t>     Dinlediğiizlediği metinleri belirlenen ölçütlere içerik tür şekil dönem zihniyet üslup ileti göre karşılaştırır.</w:t>
              <w:br/>
              <w:t>d TDE1.2.5. Sınıflandırır.</w:t>
              <w:br/>
              <w:t>     Dinlediğiizlediği metinleri belirlenen ölçütlere içerik tür şekil dönem zihniyet üslup ileti göre sınıflandırır.</w:t>
              <w:br/>
              <w:t>     Dinlediğiizlediği metinde gerçek ve kurgu arasındaki farkı belirler.</w:t>
              <w:br/>
              <w:t>     Dinlediğiizlediği metindeki öznel ve nesnel ifadeleri ayırt eder.</w:t>
              <w:br/>
              <w:t>     Dinlediğiizlediği metindeki bilgilerin güvenilir olup olmadığını belirler.</w:t>
              <w:br/>
              <w:t>e TDE1.2.6. Tepki verir.</w:t>
              <w:br/>
              <w:t>     Dinlediğiizlediği metni özetler.</w:t>
              <w:br/>
              <w:t>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 4.1. Sözü etkili ve güzel kullanacağı yazma sürecini yönetebilme</w:t>
              <w:br/>
              <w:t/>
              <w:br/>
              <w:t>TDE 4.2. Duygularını edindiği söz varlığını da kullanarak yansıtacağı bir yazı içeriği oluşturabilme</w:t>
              <w:br/>
              <w:t/>
            </w:r>
          </w:p>
        </w:tc>
        <w:tc>
          <w:tcPr>
            <w:tcW w:w="3402" w:type="dxa"/>
            <w:vAlign w:val="center"/>
          </w:tcPr>
          <w:p w:rsidR="00FE0D3B" w:rsidRPr="00FE0D3B" w:rsidRDefault="00FE0D3B" w:rsidP="001C2F89">
            <w:pPr>
              <w:rPr>
                <w:sz w:val="14"/>
                <w:szCs w:val="14"/>
              </w:rPr>
            </w:pPr>
            <w:r w:rsidRPr="00FE0D3B">
              <w:rPr>
                <w:sz w:val="14"/>
                <w:szCs w:val="14"/>
              </w:rP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                                                                                          </w:t>
              <w:br/>
              <w:t> 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 4.3. Duygularını ifade ederken sözü etkili ve güzel kullanabildiği yazısında kural uygulayabilme</w:t>
              <w:br/>
              <w:t/>
              <w:br/>
              <w:t>TDE 4.4. Sözü etkili ve güzel kullandığı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b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Okurun Dünyası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YAZMA</w:t>
            </w:r>
          </w:p>
        </w:tc>
        <w:tc>
          <w:tcPr>
            <w:tcW w:w="2410" w:type="dxa"/>
            <w:vAlign w:val="center"/>
          </w:tcPr>
          <w:p w:rsidR="00FE0D3B" w:rsidRPr="00FE0D3B" w:rsidRDefault="00FE0D3B" w:rsidP="001C2F89">
            <w:pPr>
              <w:rPr>
                <w:sz w:val="14"/>
                <w:szCs w:val="14"/>
              </w:rPr>
            </w:pPr>
            <w:r w:rsidRPr="00FE0D3B">
              <w:rPr>
                <w:sz w:val="14"/>
                <w:szCs w:val="14"/>
              </w:rPr>
              <w:t>TDE2.3. Okurun Dünyası temasında ele alınan metinleri çözümleyebilme</w:t>
              <w:br/>
              <w:t/>
              <w:br/>
              <w:t>TDE4.1. Duygu düşünce ve hayal dünyasını etkili bir şekilde yansıtacağı bir yazma sürecini</w:t>
              <w:br/>
              <w:t>yönetebilme</w:t>
            </w:r>
          </w:p>
        </w:tc>
        <w:tc>
          <w:tcPr>
            <w:tcW w:w="3402" w:type="dxa"/>
            <w:vAlign w:val="center"/>
          </w:tcPr>
          <w:p w:rsidR="00FE0D3B" w:rsidRPr="00FE0D3B" w:rsidRDefault="00FE0D3B" w:rsidP="001C2F89">
            <w:pPr>
              <w:rPr>
                <w:sz w:val="14"/>
                <w:szCs w:val="14"/>
              </w:rPr>
            </w:pPr>
            <w:r w:rsidRPr="00FE0D3B">
              <w:rPr>
                <w:sz w:val="14"/>
                <w:szCs w:val="14"/>
              </w:rPr>
              <w:t>a TDE2.3.1. Parçaları belirler.</w:t>
              <w:br/>
              <w:t>     Metindeki karakterlerin özelliklerini amaçlarını ve niyetlerini inceler.</w:t>
              <w:br/>
              <w:t>     Metindeki yapı unsurlarını belirler.</w:t>
              <w:br/>
              <w:t>     Metindeki dil ve anlatım özelliklerini belirler.</w:t>
              <w:br/>
              <w:t>     Metindeki dil işlevlerini belirler.</w:t>
              <w:br/>
              <w:t>b TDE2.3.2. Parçalar arasındaki ilişkileri belirler.</w:t>
              <w:br/>
              <w:t>     Okuduğu metni oluşturan şekil ve anlama dair birimler arasındaki ilişkileri belirler.</w:t>
              <w:br/>
              <w:t>     Metindeki yapı unsurları arasındaki ilişkileri belirler.</w:t>
              <w:br/>
              <w:t>     Yazarın üslup seçiminin nedenleri ve sonuçlarını açıklar.</w:t>
              <w:br/>
              <w:t>     Metinlerin yazıldığı dönemin özelliklerini açıklar.</w:t>
              <w:br/>
              <w:t>     Metnin yazarının özelliklerini açıklar.</w:t>
              <w:br/>
              <w:t>     Metnin içeriğinin yapı unsurlarının dil ve anlatım özelliklerinin metnin yazıldığı dönemle ve toplumla ilişkisini</w:t>
              <w:br/>
              <w:t>kurar.</w:t>
              <w:br/>
              <w:t>c TDE2.3.3. Parçalar arasındaki etkileşimleri belirler.</w:t>
              <w:br/>
              <w:t>     Okuduğu metni oluşturan şekil ve anlama dair birimlerin arasındaki etkileşimleri değerlendirir.</w:t>
              <w:br/>
              <w:t>     Metnin yapı unsurlarının metne olan katkısını değerlendirir.</w:t>
              <w:br/>
              <w:t>     Metnin yapı unsurları ile metnin içeriği arasındaki ilişkiden hareketle metnin yapı unsurlarının işlenişini değerlendirir.</w:t>
              <w:br/>
              <w:t>     Metnin dil ve anlatım özellikleri ile metnin içeriği arasındaki ilişkiden hareketle metinde kullanılan dil ve anlatım</w:t>
              <w:br/>
              <w:t>özelliklerini değerlendirir.</w:t>
              <w:br/>
              <w:t>     Metin içindeki tutarsızlıkları ya da çatışmaları tespit ederek bunların metne olan etkisini değerlendirir.</w:t>
              <w:br/>
              <w:t>     Metni millî manevi ve evrensel değerlerin aktarımı bağlamında değerlendirir.</w:t>
              <w:br/>
              <w:t>     Metnin içeriğinin yapı unsurlarının dil ve anlatım özelliklerinin metnin yazarıyla ilişkisini kurar.</w:t>
              <w:br/>
              <w:t>     Metnin diğer disiplinlerle olan ilişkisini değerlendirir.</w:t>
              <w:b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2. Dönem 1. Sınav TDE4.2. Kurgusunu oluştururken edindiği söz varlığını da kullanarak bir yazı içeriği oluşturabilme</w:t>
              <w:br/>
              <w:t/>
              <w:br/>
              <w:t>TDE4.3. Duygu düşünce ve hayal dünyasını kurgusuna yansıttığı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b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YAZMA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TDE4.4. Duygu düşünce ve hayal dünyasına yönelik hazırladığı yazısı için değerlendirmelerini</w:t>
              <w:br/>
              <w:t>yansıtabilme</w:t>
              <w:br/>
              <w:t/>
              <w:br/>
              <w:t>TDE1.1. Okurun Dünyası temasında ele alınan metinlerde dinlemeizleme sürecini yönetebilme</w:t>
            </w:r>
          </w:p>
        </w:tc>
        <w:tc>
          <w:tcPr>
            <w:tcW w:w="3402" w:type="dxa"/>
            <w:vAlign w:val="center"/>
          </w:tcPr>
          <w:p w:rsidR="00FE0D3B" w:rsidRPr="00FE0D3B" w:rsidRDefault="00FE0D3B" w:rsidP="001C2F89">
            <w:pPr>
              <w:rPr>
                <w:sz w:val="14"/>
                <w:szCs w:val="14"/>
              </w:rPr>
            </w:pPr>
            <w:r w:rsidRPr="00FE0D3B">
              <w:rPr>
                <w:sz w:val="14"/>
                <w:szCs w:val="14"/>
              </w:rP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TDE1.2.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br/>
              <w:t>ç TDE1.2.4. Karşılaştırır.</w:t>
              <w:br/>
              <w:t>     Metni dinlemeizleme sürecinden önce metne ilişkin tahminleri ile dinlediktenizledikten sonraki tespitlerini</w:t>
              <w:br/>
              <w:t>karşılaştırır.</w:t>
              <w:br/>
              <w:t>     Dinlediğiizlediği metinleri belirlenen ölçütlere içerik tür şekil dönem zihniyet üslup ileti göre karşılaştırır.</w:t>
              <w:br/>
              <w:t>d TDE1.2.5. Sınıflandırır.</w:t>
              <w:br/>
              <w:t>     Dinlediğiizlediği metinleri belirlenen ölçütlere içerik tür şekil dönem zihniyet üslup ileti göre sınıflandırır.</w:t>
              <w:br/>
              <w:t>     Dinlediğiizlediği metinde gerçek ve kurgu arasındaki farkı belirler.</w:t>
              <w:br/>
              <w:t>     Dinlediğiizlediği metindeki öznel ve nesnel ifadeleri ayırt eder.</w:t>
              <w:br/>
              <w:t>     Dinlediğiizlediği metindeki bilgilerin güvenilir olup olmadığını belirler.</w:t>
              <w:br/>
              <w:t>e TDE1.2.6. Tepki verir.</w:t>
              <w:br/>
              <w:t>     Dinlediğiizlediği metni özetler.</w:t>
              <w:br/>
              <w:t>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TDE1.3. Okurun Dünyası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TDE1.3.1. Parçaları belirler.</w:t>
              <w:br/>
              <w:t>     Dinlediğiizlediği metindeki karakterlerin özelliklerini amaçlarını ve niyetlerini inceler.</w:t>
              <w:br/>
              <w:t>     Dinlediğiizlediği metindeki yapı unsurlarını belirler.</w:t>
              <w:br/>
              <w:t>     Dinlediğiizlediği metindeki dil ve anlatım özelliklerini belirler.</w:t>
              <w:br/>
              <w:t>     Dinlediğiizlediği metindeki dil işlevlerini belirler.</w:t>
              <w:br/>
              <w:t>b TDE1.3.2. Parçalar arasındaki ilişkileri belirler.</w:t>
              <w:br/>
              <w:t>     Dinlediğiizlediği metni oluşturan şekil ve anlama dair birimler arasındaki ilişkileri belirler.</w:t>
              <w:br/>
              <w:t>     Dinlediğiizlediği metindeki yapı unsurları arasındaki ilişkileri belirler.</w:t>
              <w:br/>
              <w:t>     Yazarın senaristyönetmenşair üslup seçiminin nedenleri ve sonuçlarını açıklar.</w:t>
              <w:br/>
              <w:t>     Dinlediğiizlediği metinlerin yazıldığı dönemin özelliklerini açıklar.</w:t>
              <w:br/>
              <w:t>     Dinlediğiizlediği metnin yazarının şairsenaristyönetmen özelliklerini açıklar.</w:t>
              <w:br/>
              <w:t>     Dinlediğiizlediği metnin içeriğinin yapı unsurlarının dil ve anlatım özelliklerinin metnin yazıldığı dönemle ve</w:t>
              <w:br/>
              <w:t>toplumla ilişkisini kurar.</w:t>
              <w:br/>
              <w:t>c TDE1.3.3. Parçalar arasındaki etkileşimleri belirler.</w:t>
              <w:br/>
              <w:t>     Dinlediğiizlediği metni oluşturan şekil ve anlama dair birimlerin arasındaki etkileşimleri değerlendirir.</w:t>
              <w:br/>
              <w:t>     Dinlediğiizlediği metnin yapı unsurlarının metne olan katkısını değerlendirir.</w:t>
              <w:br/>
              <w:t>     Dinlediğiizlediği metnin yapı unsurları ile metnin içeriği arasındaki ilişkiden hareketle metnin yapı unsurlarının</w:t>
              <w:br/>
              <w:t>işlenişini değerlendirir.</w:t>
              <w:br/>
              <w:t>     Dinlediğiizlediği metnin dil ve anlatım özellikleri ile metnin içeriği arasındaki ilişkiden hareketle metinde kullanılan</w:t>
              <w:br/>
              <w:t>dil ve anlatım özelliklerini değerlendir.</w:t>
              <w:br/>
              <w:t>     Dinlediğiizlediği metin içindeki tutarsızlıkları ya da çatışmaları tespit ederek bunların metne olan etkisini değerlendirir.</w:t>
              <w:br/>
              <w:t>     Dinlediğiizlediği metni millî manevi ve evrensel değerlerin aktarımı bağlamında değerlendirir.</w:t>
              <w:br/>
              <w:t>     Dinlediğiizlediği metnin içeriğinin yapı unsurlarının dil ve anlatım özelliklerinin metnin yazarıyla ilişkisini kurar.</w:t>
              <w:br/>
              <w:t>     Dinlediğiizlediği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TDE3.1. Duygu düşünce ve hayal dünyasını etkili yansıtacağı akıcı bir konuşma sürecini</w:t>
              <w:br/>
              <w:t>yönetebilme</w:t>
              <w:br/>
              <w:t/>
              <w:br/>
              <w:t>TDE3.2. Görüşlerini açık etkili ve tutarlı bir biçimde sunmak için konuşma içeriğini oluşturabilme</w:t>
            </w:r>
          </w:p>
        </w:tc>
        <w:tc>
          <w:tcPr>
            <w:tcW w:w="3402" w:type="dxa"/>
            <w:vAlign w:val="center"/>
          </w:tcPr>
          <w:p w:rsidR="00FE0D3B" w:rsidRPr="00FE0D3B" w:rsidRDefault="00FE0D3B" w:rsidP="001C2F89">
            <w:pPr>
              <w:rPr>
                <w:sz w:val="14"/>
                <w:szCs w:val="14"/>
              </w:rPr>
            </w:pPr>
            <w:r w:rsidRPr="00FE0D3B">
              <w:rPr>
                <w:sz w:val="14"/>
                <w:szCs w:val="14"/>
              </w:rP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b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TDE3.3. Görüşlerini açık etkili ve tutarlı bir biçimde sunmak için konuşmasında kural</w:t>
              <w:br/>
              <w:t>uygulayabilme</w:t>
              <w:br/>
              <w:t/>
              <w:br/>
              <w:t>TDE3.4. Duygu düşünce ve hayal dünyasına yönelik etkili konuşması için değerlendirmelerini</w:t>
              <w:br/>
              <w:t>yansıtabilme</w:t>
            </w:r>
          </w:p>
        </w:tc>
        <w:tc>
          <w:tcPr>
            <w:tcW w:w="3402" w:type="dxa"/>
            <w:vAlign w:val="center"/>
          </w:tcPr>
          <w:p w:rsidR="00FE0D3B" w:rsidRPr="00FE0D3B" w:rsidRDefault="00FE0D3B" w:rsidP="001C2F89">
            <w:pPr>
              <w:rPr>
                <w:sz w:val="14"/>
                <w:szCs w:val="14"/>
              </w:rPr>
            </w:pPr>
            <w:r w:rsidRPr="00FE0D3B">
              <w:rPr>
                <w:sz w:val="14"/>
                <w:szCs w:val="14"/>
              </w:rP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b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Sözün Ebrusu temasında ele alınan metinlerde okumayı yönetebilme</w:t>
              <w:br/>
              <w:t/>
              <w:br/>
              <w:t>TDE2.2. Sözün Ebrusu temasında ele alınan metinlerde anlam oluşturabilme</w:t>
              <w:br/>
              <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b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TDE2.3. Sözün Ebrusu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w:t>
              <w:br/>
              <w:t>     Metindeki karakterlerin özelliklerini amaçlarını ve niyetlerini inceler.</w:t>
              <w:br/>
              <w:t>     Metindeki yapı unsurlarını belirler.</w:t>
              <w:br/>
              <w:t>     Metindeki dil ve anlatım özelliklerini belirler.</w:t>
              <w:br/>
              <w:t>     Metindeki dil işlevlerini belirler.</w:t>
              <w:br/>
              <w:t>b TDE2.3.2. Parçalar arasındaki ilişkileri belirler.</w:t>
              <w:br/>
              <w:t>     Okuduğu metni oluşturan şekil ve anlama dair birimler arasındaki ilişkileri belirler.</w:t>
              <w:br/>
              <w:t>     Metindeki yapı unsurları arasındaki ilişkileri belirler.</w:t>
              <w:br/>
              <w:t>     Yazarın üslup seçiminin nedenleri ve sonuçlarını açıklar.</w:t>
              <w:br/>
              <w:t>     Metinlerin yazıldığı dönemin özelliklerini açıklar.</w:t>
              <w:br/>
              <w:t>     Metnin yazarının özelliklerini açıklar.</w:t>
              <w:br/>
              <w:t>     Metnin içeriğinin yapı unsurlarının dil ve anlatım özelliklerinin metnin yazıldığı dönemle ve toplumla ilişkisini</w:t>
              <w:br/>
              <w:t>kurar.</w:t>
              <w:br/>
              <w:t>c TDE2.3.3. Parçalar arasındaki etkileşimleri belirler.</w:t>
              <w:br/>
              <w:t>     Okuduğu metni oluşturan şekil ve anlama dair birimlerin arasındaki etkileşimleri değerlendirir.</w:t>
              <w:br/>
              <w:t>     Metnin yapı unsurlarının metne olan katkısını değerlendirir.</w:t>
              <w:br/>
              <w:t>     Metnin yapı unsurları ile metnin içeriği arasındaki ilişkiden hareketle metnin yapı unsurlarının işlenişini değerlendirir.</w:t>
              <w:br/>
              <w:t>     Metnin dil ve anlatım özellikleri ile metnin içeriği arasındaki ilişkiden hareketle metinde kullanılan dil ve anlatım</w:t>
              <w:br/>
              <w:t>özelliklerini değerlendirir.</w:t>
              <w:br/>
              <w:t>     Metin içindeki tutarsızlıkları ya da çatışmaları tespit ederek bunların metne olan etkisini değerlendirir.</w:t>
              <w:br/>
              <w:t>     Metni millî manevi ve evrensel değerlerin aktarımı bağlamında değerlendirir.</w:t>
              <w:br/>
              <w:t>     Metnin içeriğinin yapı unsurlarının dil ve anlatım özelliklerinin metnin yazarıyla ilişkisini kurar.</w:t>
              <w:br/>
              <w:t>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2. Dönem 2. Sınav TDE2.4. Sözün Ebrusu temasında ele alınan metinlere yönelik değerlendirmelerini</w:t>
              <w:br/>
              <w:t>yansıtabilme</w:t>
              <w:br/>
              <w:t/>
              <w:br/>
              <w:t>TDE3.1. Zengin söz varlığı kullanarak ve anlam katmanları oluşturarak gerçekleştireceği</w:t>
              <w:br/>
              <w:t>konuşmasını yönetebilme</w:t>
            </w:r>
          </w:p>
        </w:tc>
        <w:tc>
          <w:tcPr>
            <w:tcW w:w="3402" w:type="dxa"/>
            <w:vAlign w:val="center"/>
          </w:tcPr>
          <w:p w:rsidR="00FE0D3B" w:rsidRPr="00FE0D3B" w:rsidRDefault="00FE0D3B" w:rsidP="001C2F89">
            <w:pPr>
              <w:rPr>
                <w:sz w:val="14"/>
                <w:szCs w:val="14"/>
              </w:rPr>
            </w:pPr>
            <w:r w:rsidRPr="00FE0D3B">
              <w:rPr>
                <w:sz w:val="14"/>
                <w:szCs w:val="14"/>
              </w:rPr>
              <w:t>a TDE2.4.1. Kendi değerlendirmesini yapar.</w:t>
              <w:br/>
              <w:t>     Metin hakkında değerlendirmeler yapabilmek için çeşitli ölçütler belirler.</w:t>
              <w:br/>
              <w:t>     Okuduğu metni kendi beğeni ölçütleri doğrultusunda değerlendirir.</w:t>
              <w:br/>
              <w:t>     Metindeki gerçeklik ile gerçek dünya bilgisine dayalı karşılaştırmalar yapar.</w:t>
              <w:br/>
              <w:t>b TDE2.4.2. Tepki verir.</w:t>
              <w:br/>
              <w:t>     Kendini karakterlerin yerine koyarak kahramanın davranışlarını anlamlandırır.</w:t>
              <w:br/>
              <w:t>     Okuduğu metne yönelik beğeni ve eleştirilerini gerekçelendirerek açıklar.</w:t>
              <w:br/>
              <w:t>     Metnin konu ve ana düşüncesinin kendi dünyasıyla ilişkisini belirler.</w:t>
              <w:br/>
              <w:t>     Yazarın amacı ile kendi düşünceleri arasındaki benzerlik ve farklılıkları açıklar.</w:t>
              <w:br/>
              <w:t>     Metindeki olaya duruma soruna ya da karakterlerin davranışlarına seçenekler üretir.</w:t>
              <w:br/>
              <w:t>     Kendi belirlediği ölçütlerden hareketle metnin yazılış amacına ulaşma düzeyini değerlendirir.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TDE3.2. Empati ve etkileşim yoluyla kurduğu özdeşimle zengin söz varlığı ve anlam katmanları</w:t>
              <w:br/>
              <w:t>oluşturarak gerçekleştireceği konuşmasına içerik oluşturabilme</w:t>
              <w:br/>
              <w:t/>
              <w:br/>
              <w:t>TDE3.3. Empati ve etkileşim yoluyla kurduğu özdeşimle zengin söz varlığı ve anlam katmanları</w:t>
              <w:br/>
              <w:t>oluşturarak gerçekleştireceği konuşmasında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Edebiyat Atölyesi KONUŞMA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TDE3.4. Zengin söz varlığı kullanarak ve anlam katmanları oluşturarak gerçekleştireceği</w:t>
              <w:br/>
              <w:t>konuşmasına yönelik değerlendirmelerini yansıtabilme</w:t>
              <w:br/>
              <w:t/>
              <w:br/>
              <w:t>TDE1.1. Sözün Ebrusu temasında ele alınan metinlerde dinlemeizlemeyi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SANATIN DİLİ TEMASINDA  UYGULANACAK ÖĞRENME KANITLARI                                            Okuma ve Dinlemeİzleme</w:t>
              <w:br/>
              <w:t>   Çalışma yaprağı</w:t>
              <w:br/>
              <w:t>   Karşılaştırma tablosu</w:t>
              <w:br/>
              <w:t>   Kavram haritası</w:t>
              <w:br/>
              <w:t>   İnfografik metin Bilgi görseli</w:t>
              <w:br/>
              <w:t>   T diyagramı</w:t>
              <w:br/>
              <w:t>   Öğrenme günlüğü</w:t>
              <w:br/>
              <w:t>   Kontrol listesi</w:t>
              <w:br/>
              <w:t>   Kısa cevaplı sorular</w:t>
              <w:br/>
              <w:t>   Çıkış kartı                                         Edebiyat ve sanat ilişkisini yansıtan okuma metinlerinde çalışma yaprağı karşılaştırma</w:t>
              <w:br/>
              <w:t>tablosu kavram haritası infografik metin bilgi görseli öğrenme günlüğü kısa cevaplı</w:t>
              <w:br/>
              <w:t>sorular ve kontrol listesinden yararlanılabilir.</w:t>
              <w:br/>
              <w:t>Dinlemeizleme metinleri ile ilgili olarak da kontrol listesi T diyagramı çıkış kartı ve kısa</w:t>
              <w:br/>
              <w:t>cevaplı sorular hazırlanabilir.</w:t>
              <w:br/>
              <w:t> Konuşma ve Yazma</w:t>
              <w:br/>
              <w:t>   Öğrencilere kendilerine ait bir fotoğraf ile ilgili anılarını anlatmalarına yönelik bir performans görevi</w:t>
              <w:br/>
              <w:t>   Öğrencilerin dinledikleriizledikleri söyleşi metnine bağlama uygun sorular eklemesi ve bunları cevaplamasına yönelik performans görevi             Öğrencilerin sözlü anlatımlarını bireysel olarak gerçekleştirmeleri sağlanır. Öğrencilerin</w:t>
              <w:br/>
              <w:t>çalışmaları dereceli puanlama anahtarı ile değerlendirilir. Değerlendirmede planlama</w:t>
              <w:br/>
              <w:t>ayrıntıların sunumu etkileyicilik beden dilinin kullanımı zaman yönetimi düşüncenin</w:t>
              <w:br/>
              <w:t>ifade biçimi gibi ölçütler yer alır.</w:t>
              <w:br/>
              <w:t>Öğrencilerin söyleşiye yönelik gerçekleştirdikleri yazılı anlatımları dereceli puanlama</w:t>
              <w:br/>
              <w:t>anahtarı ile değerlendirilir. Dereceli puanlama anahtarında soru ve cevapların ilgililiği tutarlılığı akıcılığı dil ve anlatımı özgünlüğü gibi ölçütlere yer verilir.</w:t>
              <w:br/>
              <w:t>Tema Sonu Değerlendirme</w:t>
              <w:br/>
              <w:t>Tema sonu değerlendirmede öğrenme günlüğü kullanılır.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w:t>
              <w:br/>
              <w:t>istekleri göz önünde bulundurularak öğretmenler tarafından planlanır ve uygulanır.Farklılaştırma kapsamında zenginleştirme bölümünde yer alan öneri niteliğindeki uygulamalardan  ile işaretlenenlerin sosyal bilimler liselerinde gerçekleştirilmesi zorunludur. Zorunlu olan zenginleştirme uygulamalarına yıllık planlarda yer verilir.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b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