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10. SINIF  HUKUK̇ DOSYALAMA VE EVRAK İşLEMLEṘ(YEN*)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1. Dosya Kavramı ve Türleri</w:t>
            </w:r>
          </w:p>
        </w:tc>
        <w:tc>
          <w:tcPr>
            <w:tcW w:w="3260" w:type="dxa"/>
            <w:vAlign w:val="center"/>
          </w:tcPr>
          <w:p w:rsidR="00C60E81" w:rsidRPr="00C60E81" w:rsidRDefault="00C60E81" w:rsidP="00262F51">
            <w:pPr>
              <w:rPr>
                <w:sz w:val="14"/>
                <w:szCs w:val="14"/>
              </w:rPr>
            </w:pPr>
            <w:r w:rsidRPr="00C60E81">
              <w:rPr>
                <w:sz w:val="14"/>
                <w:szCs w:val="14"/>
              </w:rPr>
              <w:t>Dosya kavramı ve türlerini açıklar.</w:t>
            </w:r>
          </w:p>
        </w:tc>
        <w:tc>
          <w:tcPr>
            <w:tcW w:w="3686" w:type="dxa"/>
            <w:vAlign w:val="center"/>
          </w:tcPr>
          <w:p w:rsidR="00C60E81" w:rsidRPr="00C60E81" w:rsidRDefault="00C60E81" w:rsidP="00262F51">
            <w:pPr>
              <w:rPr>
                <w:sz w:val="14"/>
                <w:szCs w:val="14"/>
              </w:rPr>
            </w:pPr>
            <w:r w:rsidRPr="00C60E81">
              <w:rPr>
                <w:sz w:val="14"/>
                <w:szCs w:val="14"/>
              </w:rPr>
              <w:t>       Dosyanın kavramsal tanımı yapılır.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1. Dosya Kavramı ve Türleri</w:t>
            </w:r>
          </w:p>
        </w:tc>
        <w:tc>
          <w:tcPr>
            <w:tcW w:w="3260" w:type="dxa"/>
            <w:vAlign w:val="center"/>
          </w:tcPr>
          <w:p w:rsidR="00C60E81" w:rsidRPr="00C60E81" w:rsidRDefault="00C60E81" w:rsidP="00262F51">
            <w:pPr>
              <w:rPr>
                <w:sz w:val="14"/>
                <w:szCs w:val="14"/>
              </w:rPr>
            </w:pPr>
            <w:r w:rsidRPr="00C60E81">
              <w:rPr>
                <w:sz w:val="14"/>
                <w:szCs w:val="14"/>
              </w:rPr>
              <w:t>Dosya kavramı ve türlerini açıklar.</w:t>
            </w:r>
          </w:p>
        </w:tc>
        <w:tc>
          <w:tcPr>
            <w:tcW w:w="3686" w:type="dxa"/>
            <w:vAlign w:val="center"/>
          </w:tcPr>
          <w:p w:rsidR="00C60E81" w:rsidRPr="00C60E81" w:rsidRDefault="00C60E81" w:rsidP="00262F51">
            <w:pPr>
              <w:rPr>
                <w:sz w:val="14"/>
                <w:szCs w:val="14"/>
              </w:rPr>
            </w:pPr>
            <w:r w:rsidRPr="00C60E81">
              <w:rPr>
                <w:sz w:val="14"/>
                <w:szCs w:val="14"/>
              </w:rPr>
              <w:t>       Dosya türleri sınıf ortamına getirilerek tanıtılır.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Dosyalamanın amacı ve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saklanma koşulları ve yasal sürelerini gösteren ilgili mevzuat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sürecinin temel basamakları anlatılır.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Mevcut dosyalama sistemleri tanıtılır ve özellikleri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güçlü ve zayıf yönleri belirtilir.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saklanma koşulları ve yasal sürelerini gösteren ilgili mevzuat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3. Hukuki Belgeler ve Hukuki Dosyalama Terimleri</w:t>
            </w:r>
          </w:p>
        </w:tc>
        <w:tc>
          <w:tcPr>
            <w:tcW w:w="3260" w:type="dxa"/>
            <w:vAlign w:val="center"/>
          </w:tcPr>
          <w:p w:rsidR="00C60E81" w:rsidRPr="00C60E81" w:rsidRDefault="00C60E81" w:rsidP="00262F51">
            <w:pPr>
              <w:rPr>
                <w:sz w:val="14"/>
                <w:szCs w:val="14"/>
              </w:rPr>
            </w:pPr>
            <w:r w:rsidRPr="00C60E81">
              <w:rPr>
                <w:sz w:val="14"/>
                <w:szCs w:val="14"/>
              </w:rPr>
              <w:t>1. Dönem 1. Sınav Hukuki belgeler ve hukuki dosyalama terimlerini yapar.</w:t>
            </w:r>
          </w:p>
        </w:tc>
        <w:tc>
          <w:tcPr>
            <w:tcW w:w="3686" w:type="dxa"/>
            <w:vAlign w:val="center"/>
          </w:tcPr>
          <w:p w:rsidR="00C60E81" w:rsidRPr="00C60E81" w:rsidRDefault="00C60E81" w:rsidP="00262F51">
            <w:pPr>
              <w:rPr>
                <w:sz w:val="14"/>
                <w:szCs w:val="14"/>
              </w:rPr>
            </w:pPr>
            <w:r w:rsidRPr="00C60E81">
              <w:rPr>
                <w:sz w:val="14"/>
                <w:szCs w:val="14"/>
              </w:rPr>
              <w:t>       Hukuki Belge tanımı kavramsal olarak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3. Hukuki Belgeler ve Hukuki Dosyalama Terimleri</w:t>
            </w:r>
          </w:p>
        </w:tc>
        <w:tc>
          <w:tcPr>
            <w:tcW w:w="3260" w:type="dxa"/>
            <w:vAlign w:val="center"/>
          </w:tcPr>
          <w:p w:rsidR="00C60E81" w:rsidRPr="00C60E81" w:rsidRDefault="00C60E81" w:rsidP="00262F51">
            <w:pPr>
              <w:rPr>
                <w:sz w:val="14"/>
                <w:szCs w:val="14"/>
              </w:rPr>
            </w:pPr>
            <w:r w:rsidRPr="00C60E81">
              <w:rPr>
                <w:sz w:val="14"/>
                <w:szCs w:val="14"/>
              </w:rPr>
              <w:t>Hukuki belgeler ve hukuki dosyalama terimlerini yapar.</w:t>
            </w:r>
          </w:p>
        </w:tc>
        <w:tc>
          <w:tcPr>
            <w:tcW w:w="3686" w:type="dxa"/>
            <w:vAlign w:val="center"/>
          </w:tcPr>
          <w:p w:rsidR="00C60E81" w:rsidRPr="00C60E81" w:rsidRDefault="00C60E81" w:rsidP="00262F51">
            <w:pPr>
              <w:rPr>
                <w:sz w:val="14"/>
                <w:szCs w:val="14"/>
              </w:rPr>
            </w:pPr>
            <w:r w:rsidRPr="00C60E81">
              <w:rPr>
                <w:sz w:val="14"/>
                <w:szCs w:val="14"/>
              </w:rPr>
              <w:t>       Belli başlı hukuki belgelerin Vekaletname İcra Emri</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araçları tanıtılır.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neden arşivde saklanması gerektiği örnekler ile somutlaştırılarak anlatılır.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4. Mesleki Program İçerisindeki Dosyalama ve Doküman Yönetim Sistemi</w:t>
            </w:r>
          </w:p>
        </w:tc>
        <w:tc>
          <w:tcPr>
            <w:tcW w:w="3260" w:type="dxa"/>
            <w:vAlign w:val="center"/>
          </w:tcPr>
          <w:p w:rsidR="00C60E81" w:rsidRPr="00C60E81" w:rsidRDefault="00C60E81" w:rsidP="00262F51">
            <w:pPr>
              <w:rPr>
                <w:sz w:val="14"/>
                <w:szCs w:val="14"/>
              </w:rPr>
            </w:pPr>
            <w:r w:rsidRPr="00C60E81">
              <w:rPr>
                <w:sz w:val="14"/>
                <w:szCs w:val="14"/>
              </w:rPr>
              <w:t>Mesleki Program içerisindeki Dosyalama ve Doküman Yönetim Sistemini kullanır.</w:t>
            </w:r>
          </w:p>
        </w:tc>
        <w:tc>
          <w:tcPr>
            <w:tcW w:w="3686" w:type="dxa"/>
            <w:vAlign w:val="center"/>
          </w:tcPr>
          <w:p w:rsidR="00C60E81" w:rsidRPr="00C60E81" w:rsidRDefault="00C60E81" w:rsidP="00262F51">
            <w:pPr>
              <w:rPr>
                <w:sz w:val="14"/>
                <w:szCs w:val="14"/>
              </w:rPr>
            </w:pPr>
            <w:r w:rsidRPr="00C60E81">
              <w:rPr>
                <w:sz w:val="14"/>
                <w:szCs w:val="14"/>
              </w:rPr>
              <w:t>       UYAP Doküman Yönetim Sisteminin tanımı yapılır.</w:t>
              <w:br/>
              <w:t>       UYAP Doküman Yönetim Sisteminin genel özellikleri maddeler halinde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4. Mesleki Program İçerisindeki Dosyalama ve Doküman Yönetim Sistemi</w:t>
            </w:r>
          </w:p>
        </w:tc>
        <w:tc>
          <w:tcPr>
            <w:tcW w:w="3260" w:type="dxa"/>
            <w:vAlign w:val="center"/>
          </w:tcPr>
          <w:p w:rsidR="00C60E81" w:rsidRPr="00C60E81" w:rsidRDefault="00C60E81" w:rsidP="00262F51">
            <w:pPr>
              <w:rPr>
                <w:sz w:val="14"/>
                <w:szCs w:val="14"/>
              </w:rPr>
            </w:pPr>
            <w:r w:rsidRPr="00C60E81">
              <w:rPr>
                <w:sz w:val="14"/>
                <w:szCs w:val="14"/>
              </w:rPr>
              <w:t>Mesleki Program içerisindeki Dosyalama ve Doküman Yönetim Sistemini kullanır.</w:t>
            </w:r>
          </w:p>
        </w:tc>
        <w:tc>
          <w:tcPr>
            <w:tcW w:w="3686" w:type="dxa"/>
            <w:vAlign w:val="center"/>
          </w:tcPr>
          <w:p w:rsidR="00C60E81" w:rsidRPr="00C60E81" w:rsidRDefault="00C60E81" w:rsidP="00262F51">
            <w:pPr>
              <w:rPr>
                <w:sz w:val="14"/>
                <w:szCs w:val="14"/>
              </w:rPr>
            </w:pPr>
            <w:r w:rsidRPr="00C60E81">
              <w:rPr>
                <w:sz w:val="14"/>
                <w:szCs w:val="14"/>
              </w:rPr>
              <w:t>       UYAP Doküman Yönetim Sistemine hangi kamu kurum ve kuruluşlarının entegre olduğu belirtilir.</w:t>
              <w:br/>
              <w:t>       Dosyalama işlemleri DYS üzerinden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neden arşivde saklanması gerektiği örnekler ile somutlaştırılarak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1. Dönem 2. Sınav 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saklanacağı yer seçiminde dikkat edilmesi gereken kurallar ayrıntılı bir şekilde anlatılır.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saklanacağı yer seçiminde dikkat edilmesi gereken kurallar ayrıntılı bir şekilde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İlgili mevzuat gereği hangi dosyanın ne kadar süre ile saklanması gerekliliği detaylı bir tablo yardımı</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6. Mesleki Programda Kayıt İşlemleri İçin Fihrist ve İndeks Oluşturma</w:t>
            </w:r>
          </w:p>
        </w:tc>
        <w:tc>
          <w:tcPr>
            <w:tcW w:w="3260" w:type="dxa"/>
            <w:vAlign w:val="center"/>
          </w:tcPr>
          <w:p w:rsidR="00C60E81" w:rsidRPr="00C60E81" w:rsidRDefault="00C60E81" w:rsidP="00262F51">
            <w:pPr>
              <w:rPr>
                <w:sz w:val="14"/>
                <w:szCs w:val="14"/>
              </w:rPr>
            </w:pPr>
            <w:r w:rsidRPr="00C60E81">
              <w:rPr>
                <w:sz w:val="14"/>
                <w:szCs w:val="14"/>
              </w:rPr>
              <w:t>Mesleki Programda kayıt işlemleri için fihrist ve indeks oluşturma işlemini yapar.</w:t>
            </w:r>
          </w:p>
        </w:tc>
        <w:tc>
          <w:tcPr>
            <w:tcW w:w="3686" w:type="dxa"/>
            <w:vAlign w:val="center"/>
          </w:tcPr>
          <w:p w:rsidR="00C60E81" w:rsidRPr="00C60E81" w:rsidRDefault="00C60E81" w:rsidP="00262F51">
            <w:pPr>
              <w:rPr>
                <w:sz w:val="14"/>
                <w:szCs w:val="14"/>
              </w:rPr>
            </w:pPr>
            <w:r w:rsidRPr="00C60E81">
              <w:rPr>
                <w:sz w:val="14"/>
                <w:szCs w:val="14"/>
              </w:rPr>
              <w:t>       Mesleki Programda kayıt işlemleri için fihrist ve indeks oluşturmanın önemi ve sağladığı kolaylıklar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6. Mesleki Programda Kayıt İşlemleri İçin Fihrist ve İndeks Oluşturma</w:t>
            </w:r>
          </w:p>
        </w:tc>
        <w:tc>
          <w:tcPr>
            <w:tcW w:w="3260" w:type="dxa"/>
            <w:vAlign w:val="center"/>
          </w:tcPr>
          <w:p w:rsidR="00C60E81" w:rsidRPr="00C60E81" w:rsidRDefault="00C60E81" w:rsidP="00262F51">
            <w:pPr>
              <w:rPr>
                <w:sz w:val="14"/>
                <w:szCs w:val="14"/>
              </w:rPr>
            </w:pPr>
            <w:r w:rsidRPr="00C60E81">
              <w:rPr>
                <w:sz w:val="14"/>
                <w:szCs w:val="14"/>
              </w:rPr>
              <w:t>Mesleki Programda kayıt işlemleri için fihrist ve indeks oluşturma işlemini yapar.</w:t>
            </w:r>
          </w:p>
        </w:tc>
        <w:tc>
          <w:tcPr>
            <w:tcW w:w="3686" w:type="dxa"/>
            <w:vAlign w:val="center"/>
          </w:tcPr>
          <w:p w:rsidR="00C60E81" w:rsidRPr="00C60E81" w:rsidRDefault="00C60E81" w:rsidP="00262F51">
            <w:pPr>
              <w:rPr>
                <w:sz w:val="14"/>
                <w:szCs w:val="14"/>
              </w:rPr>
            </w:pPr>
            <w:r w:rsidRPr="00C60E81">
              <w:rPr>
                <w:sz w:val="14"/>
                <w:szCs w:val="14"/>
              </w:rPr>
              <w:t>       Fihrist tanımı yapılır ve dosyalamadaki öneminden bahsedilir.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İlgili mevzuat gereği hangi dosyanın ne kadar süre ile saklanması gerekliliği detaylı bir tablo yardımı</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7. Arşivin İşlev ve Türleri</w:t>
            </w:r>
          </w:p>
        </w:tc>
        <w:tc>
          <w:tcPr>
            <w:tcW w:w="3260" w:type="dxa"/>
            <w:vAlign w:val="center"/>
          </w:tcPr>
          <w:p w:rsidR="00C60E81" w:rsidRPr="00C60E81" w:rsidRDefault="00C60E81" w:rsidP="00262F51">
            <w:pPr>
              <w:rPr>
                <w:sz w:val="14"/>
                <w:szCs w:val="14"/>
              </w:rPr>
            </w:pPr>
            <w:r w:rsidRPr="00C60E81">
              <w:rPr>
                <w:sz w:val="14"/>
                <w:szCs w:val="14"/>
              </w:rPr>
              <w:t>Arşivin işlev ve türlerini açıklar.</w:t>
            </w:r>
          </w:p>
        </w:tc>
        <w:tc>
          <w:tcPr>
            <w:tcW w:w="3686" w:type="dxa"/>
            <w:vAlign w:val="center"/>
          </w:tcPr>
          <w:p w:rsidR="00C60E81" w:rsidRPr="00C60E81" w:rsidRDefault="00C60E81" w:rsidP="00262F51">
            <w:pPr>
              <w:rPr>
                <w:sz w:val="14"/>
                <w:szCs w:val="14"/>
              </w:rPr>
            </w:pPr>
            <w:r w:rsidRPr="00C60E81">
              <w:rPr>
                <w:sz w:val="14"/>
                <w:szCs w:val="14"/>
              </w:rPr>
              <w:t>       Arşivin amacı ve işlevi anlatılır.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7. Arşivin İşlev ve Türleri</w:t>
            </w:r>
          </w:p>
        </w:tc>
        <w:tc>
          <w:tcPr>
            <w:tcW w:w="3260" w:type="dxa"/>
            <w:vAlign w:val="center"/>
          </w:tcPr>
          <w:p w:rsidR="00C60E81" w:rsidRPr="00C60E81" w:rsidRDefault="00C60E81" w:rsidP="00262F51">
            <w:pPr>
              <w:rPr>
                <w:sz w:val="14"/>
                <w:szCs w:val="14"/>
              </w:rPr>
            </w:pPr>
            <w:r w:rsidRPr="00C60E81">
              <w:rPr>
                <w:sz w:val="14"/>
                <w:szCs w:val="14"/>
              </w:rPr>
              <w:t>2. Dönem 1. Sınav Arşivin işlev ve türlerini açıklar.</w:t>
            </w:r>
          </w:p>
        </w:tc>
        <w:tc>
          <w:tcPr>
            <w:tcW w:w="3686" w:type="dxa"/>
            <w:vAlign w:val="center"/>
          </w:tcPr>
          <w:p w:rsidR="00C60E81" w:rsidRPr="00C60E81" w:rsidRDefault="00C60E81" w:rsidP="00262F51">
            <w:pPr>
              <w:rPr>
                <w:sz w:val="14"/>
                <w:szCs w:val="14"/>
              </w:rPr>
            </w:pPr>
            <w:r w:rsidRPr="00C60E81">
              <w:rPr>
                <w:sz w:val="14"/>
                <w:szCs w:val="14"/>
              </w:rPr>
              <w:t>       Arşivin güçlü yanlarına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Arşivde saklanma koşulu ve sürelerine uygun örnek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8. Ayıklama ve İmha İşlemleri</w:t>
            </w:r>
          </w:p>
        </w:tc>
        <w:tc>
          <w:tcPr>
            <w:tcW w:w="3260" w:type="dxa"/>
            <w:vAlign w:val="center"/>
          </w:tcPr>
          <w:p w:rsidR="00C60E81" w:rsidRPr="00C60E81" w:rsidRDefault="00C60E81" w:rsidP="00262F51">
            <w:pPr>
              <w:rPr>
                <w:sz w:val="14"/>
                <w:szCs w:val="14"/>
              </w:rPr>
            </w:pPr>
            <w:r w:rsidRPr="00C60E81">
              <w:rPr>
                <w:sz w:val="14"/>
                <w:szCs w:val="14"/>
              </w:rPr>
              <w:t>Ayıklama ve imha işlemlerini yapar.</w:t>
            </w:r>
          </w:p>
        </w:tc>
        <w:tc>
          <w:tcPr>
            <w:tcW w:w="3686" w:type="dxa"/>
            <w:vAlign w:val="center"/>
          </w:tcPr>
          <w:p w:rsidR="00C60E81" w:rsidRPr="00C60E81" w:rsidRDefault="00C60E81" w:rsidP="00262F51">
            <w:pPr>
              <w:rPr>
                <w:sz w:val="14"/>
                <w:szCs w:val="14"/>
              </w:rPr>
            </w:pPr>
            <w:r w:rsidRPr="00C60E81">
              <w:rPr>
                <w:sz w:val="14"/>
                <w:szCs w:val="14"/>
              </w:rPr>
              <w:t>       Ayıklama ve İmhanın kavramsal tanımı yapılır ve önemi açıklanır.</w:t>
              <w:br/>
              <w:t>       Arşiv ayıklama ve imha komisyonunun kimlerden oluşacağı ve oluşum süreci anlatılır.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8. Ayıklama ve İmha İşlemleri</w:t>
            </w:r>
          </w:p>
        </w:tc>
        <w:tc>
          <w:tcPr>
            <w:tcW w:w="3260" w:type="dxa"/>
            <w:vAlign w:val="center"/>
          </w:tcPr>
          <w:p w:rsidR="00C60E81" w:rsidRPr="00C60E81" w:rsidRDefault="00C60E81" w:rsidP="00262F51">
            <w:pPr>
              <w:rPr>
                <w:sz w:val="14"/>
                <w:szCs w:val="14"/>
              </w:rPr>
            </w:pPr>
            <w:r w:rsidRPr="00C60E81">
              <w:rPr>
                <w:sz w:val="14"/>
                <w:szCs w:val="14"/>
              </w:rPr>
              <w:t>Ayıklama ve imha işlemlerini yapar.</w:t>
            </w:r>
          </w:p>
        </w:tc>
        <w:tc>
          <w:tcPr>
            <w:tcW w:w="3686" w:type="dxa"/>
            <w:vAlign w:val="center"/>
          </w:tcPr>
          <w:p w:rsidR="00C60E81" w:rsidRPr="00C60E81" w:rsidRDefault="00C60E81" w:rsidP="00262F51">
            <w:pPr>
              <w:rPr>
                <w:sz w:val="14"/>
                <w:szCs w:val="14"/>
              </w:rPr>
            </w:pPr>
            <w:r w:rsidRPr="00C60E81">
              <w:rPr>
                <w:sz w:val="14"/>
                <w:szCs w:val="14"/>
              </w:rPr>
              <w:t>       Ayıklama işlemi yaptırılır.</w:t>
              <w:br/>
              <w:t>       İmha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Arşivde saklanma koşulu ve sürelerine uygun örnek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1. Gelen evrak işlem süreci</w:t>
            </w:r>
          </w:p>
        </w:tc>
        <w:tc>
          <w:tcPr>
            <w:tcW w:w="3260" w:type="dxa"/>
            <w:vAlign w:val="center"/>
          </w:tcPr>
          <w:p w:rsidR="00C60E81" w:rsidRPr="00C60E81" w:rsidRDefault="00C60E81" w:rsidP="00262F51">
            <w:pPr>
              <w:rPr>
                <w:sz w:val="14"/>
                <w:szCs w:val="14"/>
              </w:rPr>
            </w:pPr>
            <w:r w:rsidRPr="00C60E81">
              <w:rPr>
                <w:sz w:val="14"/>
                <w:szCs w:val="14"/>
              </w:rPr>
              <w:t>Gelen evrak işlemlerini yapar.</w:t>
            </w:r>
          </w:p>
        </w:tc>
        <w:tc>
          <w:tcPr>
            <w:tcW w:w="3686" w:type="dxa"/>
            <w:vAlign w:val="center"/>
          </w:tcPr>
          <w:p w:rsidR="00C60E81" w:rsidRPr="00C60E81" w:rsidRDefault="00C60E81" w:rsidP="00262F51">
            <w:pPr>
              <w:rPr>
                <w:sz w:val="14"/>
                <w:szCs w:val="14"/>
              </w:rPr>
            </w:pPr>
            <w:r w:rsidRPr="00C60E81">
              <w:rPr>
                <w:sz w:val="14"/>
                <w:szCs w:val="14"/>
              </w:rPr>
              <w:t>       Gelen evrakın geliş yolu biçimleri açıklanır.</w:t>
              <w:br/>
              <w:t>       Belgenin tanımı açıklanıp belge türleri detaylı bir şekilde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1. Gelen evrak işlem süreci</w:t>
            </w:r>
          </w:p>
        </w:tc>
        <w:tc>
          <w:tcPr>
            <w:tcW w:w="3260" w:type="dxa"/>
            <w:vAlign w:val="center"/>
          </w:tcPr>
          <w:p w:rsidR="00C60E81" w:rsidRPr="00C60E81" w:rsidRDefault="00C60E81" w:rsidP="00262F51">
            <w:pPr>
              <w:rPr>
                <w:sz w:val="14"/>
                <w:szCs w:val="14"/>
              </w:rPr>
            </w:pPr>
            <w:r w:rsidRPr="00C60E81">
              <w:rPr>
                <w:sz w:val="14"/>
                <w:szCs w:val="14"/>
              </w:rPr>
              <w:t>2. Dönem 2. Sınav Gelen evrak işlemlerini yapar.</w:t>
            </w:r>
          </w:p>
        </w:tc>
        <w:tc>
          <w:tcPr>
            <w:tcW w:w="3686" w:type="dxa"/>
            <w:vAlign w:val="center"/>
          </w:tcPr>
          <w:p w:rsidR="00C60E81" w:rsidRPr="00C60E81" w:rsidRDefault="00C60E81" w:rsidP="00262F51">
            <w:pPr>
              <w:rPr>
                <w:sz w:val="14"/>
                <w:szCs w:val="14"/>
              </w:rPr>
            </w:pPr>
            <w:r w:rsidRPr="00C60E81">
              <w:rPr>
                <w:sz w:val="14"/>
                <w:szCs w:val="14"/>
              </w:rPr>
              <w:t>       Gelen belgeyi izlemede zaman planlamasının nasıl yapılacağı kronolojik olarak açıklanır.</w:t>
              <w:br/>
              <w:t>       Gelen evrak tarih verme ve numaralandırma süreci işlem sırası detaylı olarak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2. Gelen evrakın dağıtım ve dolaşım süreci</w:t>
            </w:r>
          </w:p>
        </w:tc>
        <w:tc>
          <w:tcPr>
            <w:tcW w:w="3260" w:type="dxa"/>
            <w:vAlign w:val="center"/>
          </w:tcPr>
          <w:p w:rsidR="00C60E81" w:rsidRPr="00C60E81" w:rsidRDefault="00C60E81" w:rsidP="00262F51">
            <w:pPr>
              <w:rPr>
                <w:sz w:val="14"/>
                <w:szCs w:val="14"/>
              </w:rPr>
            </w:pPr>
            <w:r w:rsidRPr="00C60E81">
              <w:rPr>
                <w:sz w:val="14"/>
                <w:szCs w:val="14"/>
              </w:rPr>
              <w:t>Gelen evrakın dağıtım ve dolaşım sürecini açıklar.</w:t>
            </w:r>
          </w:p>
        </w:tc>
        <w:tc>
          <w:tcPr>
            <w:tcW w:w="3686" w:type="dxa"/>
            <w:vAlign w:val="center"/>
          </w:tcPr>
          <w:p w:rsidR="00C60E81" w:rsidRPr="00C60E81" w:rsidRDefault="00C60E81" w:rsidP="00262F51">
            <w:pPr>
              <w:rPr>
                <w:sz w:val="14"/>
                <w:szCs w:val="14"/>
              </w:rPr>
            </w:pPr>
            <w:r w:rsidRPr="00C60E81">
              <w:rPr>
                <w:sz w:val="14"/>
                <w:szCs w:val="14"/>
              </w:rPr>
              <w:t>       Gelen evrakın teslim alınma süreci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2. Gelen evrakın dağıtım ve dolaşım süreci</w:t>
            </w:r>
          </w:p>
        </w:tc>
        <w:tc>
          <w:tcPr>
            <w:tcW w:w="3260" w:type="dxa"/>
            <w:vAlign w:val="center"/>
          </w:tcPr>
          <w:p w:rsidR="00C60E81" w:rsidRPr="00C60E81" w:rsidRDefault="00C60E81" w:rsidP="00262F51">
            <w:pPr>
              <w:rPr>
                <w:sz w:val="14"/>
                <w:szCs w:val="14"/>
              </w:rPr>
            </w:pPr>
            <w:r w:rsidRPr="00C60E81">
              <w:rPr>
                <w:sz w:val="14"/>
                <w:szCs w:val="14"/>
              </w:rPr>
              <w:t>Gelen evrakın dağıtım ve dolaşım sürecini açıklar.</w:t>
            </w:r>
          </w:p>
        </w:tc>
        <w:tc>
          <w:tcPr>
            <w:tcW w:w="3686" w:type="dxa"/>
            <w:vAlign w:val="center"/>
          </w:tcPr>
          <w:p w:rsidR="00C60E81" w:rsidRPr="00C60E81" w:rsidRDefault="00C60E81" w:rsidP="00262F51">
            <w:pPr>
              <w:rPr>
                <w:sz w:val="14"/>
                <w:szCs w:val="14"/>
              </w:rPr>
            </w:pPr>
            <w:r w:rsidRPr="00C60E81">
              <w:rPr>
                <w:sz w:val="14"/>
                <w:szCs w:val="14"/>
              </w:rPr>
              <w:t>       Gelen evrakın açılma ve gruplandırılma süreci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Kalem Hizmetleri AtölyesiDonanım  Etkileşimli  tahtaprojeksiyon  bilgisayar  klavye  metin kitapları yazıcıtarayıcı görsel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Kalem Hizmetleri AtölyesiDonanım  Etkileşimli  tahtaprojeksiyon  bilgisayar  klavye  metin kitapları yazıcıtarayıcı görsel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belirlenen  hedef  davranışların  ölçülmesinde  açık  uçlu çoktan  seçmeli  kısa  cevaplı  doğru  yanlış  ve  eşleştirme  türünde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Evrak Tasnif İşlemleri 1- Öğrenciler 4 gruba bölünerek her gurubun bir dosyalama türünü örnek olarakhazırlaması ve sınıf dolabında derste kullanım için bulundurulması amacıylatemrin görevi verilir.</w:t>
              <w:br/>
              <w:t>Evrak Takip İşlemleri 2- Öğrencilerin dersin içeriğini yaparak öğrenecekleri en önemli birim okularşivleri olduğundan okullarımızda bir eğitim öğretim yılına yayılacak şekildeokul arşivi oluşturulması arşiv var ise düzenlemesi temrin görevi verilir.Yapılacak çalışmalar bir plan dâhilinde atölye çalışması olarak planlanarakokul arşivinde veya arşiv olarak idarece belirlenecek mekânda öğretmengözetiminde yaptırılır.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