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ISıL İşLEM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TAVLANMIŞ GEREÇLERİN SICAKLIKLARINI ÖLÇME1. LAMBALI PİROMETRE İLE SICAKLIK ÖLÇME1.1. Sıcaklık ölçmenin önemi1.2. Sıcaklık birimlerinin dönüşümleri1.3. Sıcaklık ölçme araçları1.4. Lambalı pirometrelerin çalışma prensibi </w:t>
            </w:r>
          </w:p>
        </w:tc>
        <w:tc>
          <w:tcPr>
            <w:tcW w:w="3260" w:type="dxa"/>
            <w:vAlign w:val="center"/>
          </w:tcPr>
          <w:p w:rsidR="00C60E81" w:rsidRPr="00C60E81" w:rsidRDefault="00C60E81" w:rsidP="00262F51">
            <w:pPr>
              <w:rPr>
                <w:sz w:val="14"/>
                <w:szCs w:val="14"/>
              </w:rPr>
            </w:pPr>
            <w:r w:rsidRPr="00C60E81">
              <w:rPr>
                <w:sz w:val="14"/>
                <w:szCs w:val="14"/>
              </w:rPr>
              <w:t>Lambalı pirometre ile sıcaklık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Lambalı pirometre kullanırken dikkat edilecek hususlar1.6. Lambalı pirometre ile sıcaklık ölçümü yapılacak malzemenin hazırlanması 1.7. Lambalı pirometre ile sıcaklık ölçümü yapılacak malzemenin tavlanması 1.8. Lambalı pirometrenin direnç ayarı1.9. Lambalı pirometre ile malzemenin sıcaklığının ölçülmesi </w:t>
            </w:r>
          </w:p>
        </w:tc>
        <w:tc>
          <w:tcPr>
            <w:tcW w:w="3260" w:type="dxa"/>
            <w:vAlign w:val="center"/>
          </w:tcPr>
          <w:p w:rsidR="00C60E81" w:rsidRPr="00C60E81" w:rsidRDefault="00C60E81" w:rsidP="00262F51">
            <w:pPr>
              <w:rPr>
                <w:sz w:val="14"/>
                <w:szCs w:val="14"/>
              </w:rPr>
            </w:pPr>
            <w:r w:rsidRPr="00C60E81">
              <w:rPr>
                <w:sz w:val="14"/>
                <w:szCs w:val="14"/>
              </w:rPr>
              <w:t>Lambalı pirometre ile sıcaklık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IŞINMALI PİROMETRE İLE SICAKLIK ÖLÇME2.1. Işınmalı pirometrenin kısımları2.2. Işınmalı pirometrelerin çalışma prensibi2.3. Işınmalı pirometre kullanırken dikkat edilecek hususlar </w:t>
            </w:r>
          </w:p>
        </w:tc>
        <w:tc>
          <w:tcPr>
            <w:tcW w:w="3260" w:type="dxa"/>
            <w:vAlign w:val="center"/>
          </w:tcPr>
          <w:p w:rsidR="00C60E81" w:rsidRPr="00C60E81" w:rsidRDefault="00C60E81" w:rsidP="00262F51">
            <w:pPr>
              <w:rPr>
                <w:sz w:val="14"/>
                <w:szCs w:val="14"/>
              </w:rPr>
            </w:pPr>
            <w:r w:rsidRPr="00C60E81">
              <w:rPr>
                <w:sz w:val="14"/>
                <w:szCs w:val="14"/>
              </w:rPr>
              <w:t>Işınmalı pirometre ile sıcaklık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Işınmalı pirometre ile sıcaklığı ölçülecek malzemenin hazırlanması 2.5. Işınmalı pirometre ile sıcaklığı ölçülecek malzemenin tavlanması 2.6. Tavladığı malzemenin yüzeyindeki cüruf vb. maddelerin temizlenmesi 2.7. Işınmalı pirometre ile malzeme sıcaklığının ölçülmesi </w:t>
            </w:r>
          </w:p>
        </w:tc>
        <w:tc>
          <w:tcPr>
            <w:tcW w:w="3260" w:type="dxa"/>
            <w:vAlign w:val="center"/>
          </w:tcPr>
          <w:p w:rsidR="00C60E81" w:rsidRPr="00C60E81" w:rsidRDefault="00C60E81" w:rsidP="00262F51">
            <w:pPr>
              <w:rPr>
                <w:sz w:val="14"/>
                <w:szCs w:val="14"/>
              </w:rPr>
            </w:pPr>
            <w:r w:rsidRPr="00C60E81">
              <w:rPr>
                <w:sz w:val="14"/>
                <w:szCs w:val="14"/>
              </w:rPr>
              <w:t>Işınmalı pirometre ile sıcaklık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ISIL İŞLEMLER1. SERTLEŞTİRME YAPMA1.1. Malzemelerin içyapı özellikleri1.2. Demir karbon denge diyagramı1.3. Çeliklerin sınıflandırılması </w:t>
            </w:r>
          </w:p>
        </w:tc>
        <w:tc>
          <w:tcPr>
            <w:tcW w:w="3260" w:type="dxa"/>
            <w:vAlign w:val="center"/>
          </w:tcPr>
          <w:p w:rsidR="00C60E81" w:rsidRPr="00C60E81" w:rsidRDefault="00C60E81" w:rsidP="00262F51">
            <w:pPr>
              <w:rPr>
                <w:sz w:val="14"/>
                <w:szCs w:val="14"/>
              </w:rPr>
            </w:pPr>
            <w:r w:rsidRPr="00C60E81">
              <w:rPr>
                <w:sz w:val="14"/>
                <w:szCs w:val="14"/>
              </w:rPr>
              <w:t>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Katkı elemanlarının çeliğe kazandırdığı özellikler1.5. Çeliğe uygulanan ısıl işlem çeşitleri1.6. Sertleştirme işleminin yapılış yöntemi </w:t>
            </w:r>
          </w:p>
        </w:tc>
        <w:tc>
          <w:tcPr>
            <w:tcW w:w="3260" w:type="dxa"/>
            <w:vAlign w:val="center"/>
          </w:tcPr>
          <w:p w:rsidR="00C60E81" w:rsidRPr="00C60E81" w:rsidRDefault="00C60E81" w:rsidP="00262F51">
            <w:pPr>
              <w:rPr>
                <w:sz w:val="14"/>
                <w:szCs w:val="14"/>
              </w:rPr>
            </w:pPr>
            <w:r w:rsidRPr="00C60E81">
              <w:rPr>
                <w:sz w:val="14"/>
                <w:szCs w:val="14"/>
              </w:rPr>
              <w:t>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Sertleştirmede dikkat edilecek hususlar1.8. Soğutma ortamlarının sıralanması 1.9. Sertleştirme işlemi ortamını ve donanımının hazırlanması </w:t>
            </w:r>
          </w:p>
        </w:tc>
        <w:tc>
          <w:tcPr>
            <w:tcW w:w="3260" w:type="dxa"/>
            <w:vAlign w:val="center"/>
          </w:tcPr>
          <w:p w:rsidR="00C60E81" w:rsidRPr="00C60E81" w:rsidRDefault="00C60E81" w:rsidP="00262F51">
            <w:pPr>
              <w:rPr>
                <w:sz w:val="14"/>
                <w:szCs w:val="14"/>
              </w:rPr>
            </w:pPr>
            <w:r w:rsidRPr="00C60E81">
              <w:rPr>
                <w:sz w:val="14"/>
                <w:szCs w:val="14"/>
              </w:rPr>
              <w:t>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Sertleştirme işlemi için malzemenin homojen olarak tavlaması1.11. Sertleştirilecek malzemenin hızlı soğutarak sertleştirilmesi  1.Dönem 1.Sınav </w:t>
            </w:r>
          </w:p>
        </w:tc>
        <w:tc>
          <w:tcPr>
            <w:tcW w:w="3260" w:type="dxa"/>
            <w:vAlign w:val="center"/>
          </w:tcPr>
          <w:p w:rsidR="00C60E81" w:rsidRPr="00C60E81" w:rsidRDefault="00C60E81" w:rsidP="00262F51">
            <w:pPr>
              <w:rPr>
                <w:sz w:val="14"/>
                <w:szCs w:val="14"/>
              </w:rPr>
            </w:pPr>
            <w:r w:rsidRPr="00C60E81">
              <w:rPr>
                <w:sz w:val="14"/>
                <w:szCs w:val="14"/>
              </w:rPr>
              <w:t>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GERGİNLİK GİDERME YAPMA2.1. Gerginlik giderme yöntemleri2.2. Menevişleme işleminin yapılış yöntemi </w:t>
            </w:r>
          </w:p>
        </w:tc>
        <w:tc>
          <w:tcPr>
            <w:tcW w:w="3260" w:type="dxa"/>
            <w:vAlign w:val="center"/>
          </w:tcPr>
          <w:p w:rsidR="00C60E81" w:rsidRPr="00C60E81" w:rsidRDefault="00C60E81" w:rsidP="00262F51">
            <w:pPr>
              <w:rPr>
                <w:sz w:val="14"/>
                <w:szCs w:val="14"/>
              </w:rPr>
            </w:pPr>
            <w:r w:rsidRPr="00C60E81">
              <w:rPr>
                <w:sz w:val="14"/>
                <w:szCs w:val="14"/>
              </w:rPr>
              <w:t>1. Dönem 1. Sınav Gerginlik giderme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Islah işleminin yapılış yöntemi2.4. Gerginlik giderme işleminde dikkat edilecek hususlar </w:t>
            </w:r>
          </w:p>
        </w:tc>
        <w:tc>
          <w:tcPr>
            <w:tcW w:w="3260" w:type="dxa"/>
            <w:vAlign w:val="center"/>
          </w:tcPr>
          <w:p w:rsidR="00C60E81" w:rsidRPr="00C60E81" w:rsidRDefault="00C60E81" w:rsidP="00262F51">
            <w:pPr>
              <w:rPr>
                <w:sz w:val="14"/>
                <w:szCs w:val="14"/>
              </w:rPr>
            </w:pPr>
            <w:r w:rsidRPr="00C60E81">
              <w:rPr>
                <w:sz w:val="14"/>
                <w:szCs w:val="14"/>
              </w:rPr>
              <w:t>Gerginlik giderme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Gerginlik giderme işlemi ortamının ve donanımının hazırlanması 2.6. Gerginlik giderme işlemi için malzemenin homojen olarak tavlanması </w:t>
            </w:r>
          </w:p>
        </w:tc>
        <w:tc>
          <w:tcPr>
            <w:tcW w:w="3260" w:type="dxa"/>
            <w:vAlign w:val="center"/>
          </w:tcPr>
          <w:p w:rsidR="00C60E81" w:rsidRPr="00C60E81" w:rsidRDefault="00C60E81" w:rsidP="00262F51">
            <w:pPr>
              <w:rPr>
                <w:sz w:val="14"/>
                <w:szCs w:val="14"/>
              </w:rPr>
            </w:pPr>
            <w:r w:rsidRPr="00C60E81">
              <w:rPr>
                <w:sz w:val="14"/>
                <w:szCs w:val="14"/>
              </w:rPr>
              <w:t>Gerginlik giderme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Gerginlik giderme işlemi için malzemenin homojen olarak tavlanması 2.7. Malzemeye gerginlik giderme işlemi </w:t>
            </w:r>
          </w:p>
        </w:tc>
        <w:tc>
          <w:tcPr>
            <w:tcW w:w="3260" w:type="dxa"/>
            <w:vAlign w:val="center"/>
          </w:tcPr>
          <w:p w:rsidR="00C60E81" w:rsidRPr="00C60E81" w:rsidRDefault="00C60E81" w:rsidP="00262F51">
            <w:pPr>
              <w:rPr>
                <w:sz w:val="14"/>
                <w:szCs w:val="14"/>
              </w:rPr>
            </w:pPr>
            <w:r w:rsidRPr="00C60E81">
              <w:rPr>
                <w:sz w:val="14"/>
                <w:szCs w:val="14"/>
              </w:rPr>
              <w:t>Gerginlik giderme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NORMALLEŞTİRME YAPMA3.1. Normalleştirme işlemi3.2. Normalleştirme işleminde dikkat edilecek hususlar </w:t>
            </w:r>
          </w:p>
        </w:tc>
        <w:tc>
          <w:tcPr>
            <w:tcW w:w="3260" w:type="dxa"/>
            <w:vAlign w:val="center"/>
          </w:tcPr>
          <w:p w:rsidR="00C60E81" w:rsidRPr="00C60E81" w:rsidRDefault="00C60E81" w:rsidP="00262F51">
            <w:pPr>
              <w:rPr>
                <w:sz w:val="14"/>
                <w:szCs w:val="14"/>
              </w:rPr>
            </w:pPr>
            <w:r w:rsidRPr="00C60E81">
              <w:rPr>
                <w:sz w:val="14"/>
                <w:szCs w:val="14"/>
              </w:rPr>
              <w:t>Normalleştirme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Normalleştirme işlemi ortamının ve donanımının hazırlaması </w:t>
            </w:r>
          </w:p>
        </w:tc>
        <w:tc>
          <w:tcPr>
            <w:tcW w:w="3260" w:type="dxa"/>
            <w:vAlign w:val="center"/>
          </w:tcPr>
          <w:p w:rsidR="00C60E81" w:rsidRPr="00C60E81" w:rsidRDefault="00C60E81" w:rsidP="00262F51">
            <w:pPr>
              <w:rPr>
                <w:sz w:val="14"/>
                <w:szCs w:val="14"/>
              </w:rPr>
            </w:pPr>
            <w:r w:rsidRPr="00C60E81">
              <w:rPr>
                <w:sz w:val="14"/>
                <w:szCs w:val="14"/>
              </w:rPr>
              <w:t>Normalleştirme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Normalleştirme işlemi için malzemenin homojen olarak tavlanması </w:t>
            </w:r>
          </w:p>
        </w:tc>
        <w:tc>
          <w:tcPr>
            <w:tcW w:w="3260" w:type="dxa"/>
            <w:vAlign w:val="center"/>
          </w:tcPr>
          <w:p w:rsidR="00C60E81" w:rsidRPr="00C60E81" w:rsidRDefault="00C60E81" w:rsidP="00262F51">
            <w:pPr>
              <w:rPr>
                <w:sz w:val="14"/>
                <w:szCs w:val="14"/>
              </w:rPr>
            </w:pPr>
            <w:r w:rsidRPr="00C60E81">
              <w:rPr>
                <w:sz w:val="14"/>
                <w:szCs w:val="14"/>
              </w:rPr>
              <w:t>Normalleştirme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Malzemeye normalleştirme işlemi 1.Dönem 2.Sınav </w:t>
            </w:r>
          </w:p>
        </w:tc>
        <w:tc>
          <w:tcPr>
            <w:tcW w:w="3260" w:type="dxa"/>
            <w:vAlign w:val="center"/>
          </w:tcPr>
          <w:p w:rsidR="00C60E81" w:rsidRPr="00C60E81" w:rsidRDefault="00C60E81" w:rsidP="00262F51">
            <w:pPr>
              <w:rPr>
                <w:sz w:val="14"/>
                <w:szCs w:val="14"/>
              </w:rPr>
            </w:pPr>
            <w:r w:rsidRPr="00C60E81">
              <w:rPr>
                <w:sz w:val="14"/>
                <w:szCs w:val="14"/>
              </w:rPr>
              <w:t>Normalleştirme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YUMUŞATMA YAPMA4.1. Yumuşatma işleminin yapılış yöntemi4.2. Yumuşatma tavlamasında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Yumuşatma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Yumuşatma işlemi ortamının ve donanımının hazırlanması 4.4. Yumuşatma işlemi için malzemenin homojen olarak tavlanması </w:t>
            </w:r>
          </w:p>
        </w:tc>
        <w:tc>
          <w:tcPr>
            <w:tcW w:w="3260" w:type="dxa"/>
            <w:vAlign w:val="center"/>
          </w:tcPr>
          <w:p w:rsidR="00C60E81" w:rsidRPr="00C60E81" w:rsidRDefault="00C60E81" w:rsidP="00262F51">
            <w:pPr>
              <w:rPr>
                <w:sz w:val="14"/>
                <w:szCs w:val="14"/>
              </w:rPr>
            </w:pPr>
            <w:r w:rsidRPr="00C60E81">
              <w:rPr>
                <w:sz w:val="14"/>
                <w:szCs w:val="14"/>
              </w:rPr>
              <w:t>Yumuşatma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Malzemeye yumuşatma işlemi </w:t>
            </w:r>
          </w:p>
        </w:tc>
        <w:tc>
          <w:tcPr>
            <w:tcW w:w="3260" w:type="dxa"/>
            <w:vAlign w:val="center"/>
          </w:tcPr>
          <w:p w:rsidR="00C60E81" w:rsidRPr="00C60E81" w:rsidRDefault="00C60E81" w:rsidP="00262F51">
            <w:pPr>
              <w:rPr>
                <w:sz w:val="14"/>
                <w:szCs w:val="14"/>
              </w:rPr>
            </w:pPr>
            <w:r w:rsidRPr="00C60E81">
              <w:rPr>
                <w:sz w:val="14"/>
                <w:szCs w:val="14"/>
              </w:rPr>
              <w:t>Yumuşatma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Yumuşatma işlemi yapılmış malzemenin sertliğinin ölçülmesi </w:t>
            </w:r>
          </w:p>
        </w:tc>
        <w:tc>
          <w:tcPr>
            <w:tcW w:w="3260" w:type="dxa"/>
            <w:vAlign w:val="center"/>
          </w:tcPr>
          <w:p w:rsidR="00C60E81" w:rsidRPr="00C60E81" w:rsidRDefault="00C60E81" w:rsidP="00262F51">
            <w:pPr>
              <w:rPr>
                <w:sz w:val="14"/>
                <w:szCs w:val="14"/>
              </w:rPr>
            </w:pPr>
            <w:r w:rsidRPr="00C60E81">
              <w:rPr>
                <w:sz w:val="14"/>
                <w:szCs w:val="14"/>
              </w:rPr>
              <w:t>Yumuşatma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METAL YÜZEYLERİNDE BÖLGESEL SERTLEŞTİRME1. ALEVLE YÜZEY SERTLEŞTİRME YAPMA1.1. Yüzey sertleştirmenin endüstrideki yeri ve önemi1.2. Yüzey sertleştirme çeşitleri1.3. Alevle yüzey sertleştirme donanımları </w:t>
            </w:r>
          </w:p>
        </w:tc>
        <w:tc>
          <w:tcPr>
            <w:tcW w:w="3260" w:type="dxa"/>
            <w:vAlign w:val="center"/>
          </w:tcPr>
          <w:p w:rsidR="00C60E81" w:rsidRPr="00C60E81" w:rsidRDefault="00C60E81" w:rsidP="00262F51">
            <w:pPr>
              <w:rPr>
                <w:sz w:val="14"/>
                <w:szCs w:val="14"/>
              </w:rPr>
            </w:pPr>
            <w:r w:rsidRPr="00C60E81">
              <w:rPr>
                <w:sz w:val="14"/>
                <w:szCs w:val="14"/>
              </w:rPr>
              <w:t>Alevle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Alevle yüzey sertleştirme işlemi yapılışı1.5. Alevle yüzey sertleştirmede dikkat edilecek hususlar1.6. Alevle yüzey sertleştirme ortamının ve donanımını hazırlanması </w:t>
            </w:r>
          </w:p>
        </w:tc>
        <w:tc>
          <w:tcPr>
            <w:tcW w:w="3260" w:type="dxa"/>
            <w:vAlign w:val="center"/>
          </w:tcPr>
          <w:p w:rsidR="00C60E81" w:rsidRPr="00C60E81" w:rsidRDefault="00C60E81" w:rsidP="00262F51">
            <w:pPr>
              <w:rPr>
                <w:sz w:val="14"/>
                <w:szCs w:val="14"/>
              </w:rPr>
            </w:pPr>
            <w:r w:rsidRPr="00C60E81">
              <w:rPr>
                <w:sz w:val="14"/>
                <w:szCs w:val="14"/>
              </w:rPr>
              <w:t>Alevle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Alevle sertleştirilecek malzemenin istenilen derinlikte ve sertleştirme sıcaklığında tavlanması 1.8. Malzeme yüzeyine soğutma sıvısı püskürterek soğutma işlemi1.9. Alevle sertleştirilen yüzeyin sertliğinin ölçülmesi </w:t>
            </w:r>
          </w:p>
        </w:tc>
        <w:tc>
          <w:tcPr>
            <w:tcW w:w="3260" w:type="dxa"/>
            <w:vAlign w:val="center"/>
          </w:tcPr>
          <w:p w:rsidR="00C60E81" w:rsidRPr="00C60E81" w:rsidRDefault="00C60E81" w:rsidP="00262F51">
            <w:pPr>
              <w:rPr>
                <w:sz w:val="14"/>
                <w:szCs w:val="14"/>
              </w:rPr>
            </w:pPr>
            <w:r w:rsidRPr="00C60E81">
              <w:rPr>
                <w:sz w:val="14"/>
                <w:szCs w:val="14"/>
              </w:rPr>
              <w:t>Alevle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ENDÜKSİYON AKIMI İLE YÜZEY SERTLEŞTİRME YAPMA2.1. Endüksiyon akımı ile yüzey sertleştirme donanımlarının sıralanması2.2. Endüksiyon akımı ile sertleştirme uygulanan metaller2.3. Endüksiyon akımı ile yüzey sertleştirme işlemi2.4. Endüksiyon akımı ile yüzey sertleştirmede dikkat edilecek hususlar </w:t>
            </w:r>
          </w:p>
        </w:tc>
        <w:tc>
          <w:tcPr>
            <w:tcW w:w="3260" w:type="dxa"/>
            <w:vAlign w:val="center"/>
          </w:tcPr>
          <w:p w:rsidR="00C60E81" w:rsidRPr="00C60E81" w:rsidRDefault="00C60E81" w:rsidP="00262F51">
            <w:pPr>
              <w:rPr>
                <w:sz w:val="14"/>
                <w:szCs w:val="14"/>
              </w:rPr>
            </w:pPr>
            <w:r w:rsidRPr="00C60E81">
              <w:rPr>
                <w:sz w:val="14"/>
                <w:szCs w:val="14"/>
              </w:rPr>
              <w:t>Endüksiyon akımı ile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Endüksiyon akımı ile yüzey sertleştirme ortamını ve donanımının hazırlanması 2.6. Endüksiyon akımı ile sertleştirilecek malzemenin istenilen derinlikte ve sertleştirme sıcaklığında tavlanması 2.7. Endüksiyon akımını keserek yüzeye hızlı soğutma uygulanması 2.8. Endüksiyon akımı ile sertleştirilen yüzeyin sertliğinin ölçülmesi  2.Dönem 1.Sınav </w:t>
            </w:r>
          </w:p>
        </w:tc>
        <w:tc>
          <w:tcPr>
            <w:tcW w:w="3260" w:type="dxa"/>
            <w:vAlign w:val="center"/>
          </w:tcPr>
          <w:p w:rsidR="00C60E81" w:rsidRPr="00C60E81" w:rsidRDefault="00C60E81" w:rsidP="00262F51">
            <w:pPr>
              <w:rPr>
                <w:sz w:val="14"/>
                <w:szCs w:val="14"/>
              </w:rPr>
            </w:pPr>
            <w:r w:rsidRPr="00C60E81">
              <w:rPr>
                <w:sz w:val="14"/>
                <w:szCs w:val="14"/>
              </w:rPr>
              <w:t>Endüksiyon akımı ile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KARBON ORANI DÜŞÜK ÇELİKLERDE YÜZEY SERTLEŞTİRME1. KATI SEMENTASYONLA YÜZEY SERTLEŞTİRME YAPMA1.1. Nitrürasyon işlemi1.2. Sementasyon işlemi çeşitleri </w:t>
            </w:r>
          </w:p>
        </w:tc>
        <w:tc>
          <w:tcPr>
            <w:tcW w:w="3260" w:type="dxa"/>
            <w:vAlign w:val="center"/>
          </w:tcPr>
          <w:p w:rsidR="00C60E81" w:rsidRPr="00C60E81" w:rsidRDefault="00C60E81" w:rsidP="00262F51">
            <w:pPr>
              <w:rPr>
                <w:sz w:val="14"/>
                <w:szCs w:val="14"/>
              </w:rPr>
            </w:pPr>
            <w:r w:rsidRPr="00C60E81">
              <w:rPr>
                <w:sz w:val="14"/>
                <w:szCs w:val="14"/>
              </w:rPr>
              <w:t>2. Dönem 1. Sınav Katı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Katı sementasyon için gerekli donanım ve malzemeler 1.4. Katı sementasyonla yüzey sertleştirme işlemi1.5. Katı sementasyonla yüzey sertleştirmede dikkat edilecek hususlar </w:t>
            </w:r>
          </w:p>
        </w:tc>
        <w:tc>
          <w:tcPr>
            <w:tcW w:w="3260" w:type="dxa"/>
            <w:vAlign w:val="center"/>
          </w:tcPr>
          <w:p w:rsidR="00C60E81" w:rsidRPr="00C60E81" w:rsidRDefault="00C60E81" w:rsidP="00262F51">
            <w:pPr>
              <w:rPr>
                <w:sz w:val="14"/>
                <w:szCs w:val="14"/>
              </w:rPr>
            </w:pPr>
            <w:r w:rsidRPr="00C60E81">
              <w:rPr>
                <w:sz w:val="14"/>
                <w:szCs w:val="14"/>
              </w:rPr>
              <w:t>Katı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Katı sementasyon için gerekli donanım ve malzemelerin hazırlanması1.7. Katı sementasyon ile yüzeyi sertleştirilecek malzemenin sementasyon kutusunda ısıtılması </w:t>
            </w:r>
          </w:p>
        </w:tc>
        <w:tc>
          <w:tcPr>
            <w:tcW w:w="3260" w:type="dxa"/>
            <w:vAlign w:val="center"/>
          </w:tcPr>
          <w:p w:rsidR="00C60E81" w:rsidRPr="00C60E81" w:rsidRDefault="00C60E81" w:rsidP="00262F51">
            <w:pPr>
              <w:rPr>
                <w:sz w:val="14"/>
                <w:szCs w:val="14"/>
              </w:rPr>
            </w:pPr>
            <w:r w:rsidRPr="00C60E81">
              <w:rPr>
                <w:sz w:val="14"/>
                <w:szCs w:val="14"/>
              </w:rPr>
              <w:t>Katı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Katı sementasyon malzemesine uygun süre ve ortamda sertleştirme tavının uygulanması 1.9. Katı sementasyon ile yüzeyi sertleştirilen malzemenin sertliğinin ölçülmesi</w:t>
            </w:r>
          </w:p>
        </w:tc>
        <w:tc>
          <w:tcPr>
            <w:tcW w:w="3260" w:type="dxa"/>
            <w:vAlign w:val="center"/>
          </w:tcPr>
          <w:p w:rsidR="00C60E81" w:rsidRPr="00C60E81" w:rsidRDefault="00C60E81" w:rsidP="00262F51">
            <w:pPr>
              <w:rPr>
                <w:sz w:val="14"/>
                <w:szCs w:val="14"/>
              </w:rPr>
            </w:pPr>
            <w:r w:rsidRPr="00C60E81">
              <w:rPr>
                <w:sz w:val="14"/>
                <w:szCs w:val="14"/>
              </w:rPr>
              <w:t>Katı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SIVI SEMENTASYONLA YÜZEY SERTLEŞTİRME YAPMA2.1. Sıvı sementasyon için gerekli donanım ve malzemelerinin sıralanması 2.2. Sıvı sementasyonla yüzey sertleştirme işleminin yapılışı </w:t>
            </w:r>
          </w:p>
        </w:tc>
        <w:tc>
          <w:tcPr>
            <w:tcW w:w="3260" w:type="dxa"/>
            <w:vAlign w:val="center"/>
          </w:tcPr>
          <w:p w:rsidR="00C60E81" w:rsidRPr="00C60E81" w:rsidRDefault="00C60E81" w:rsidP="00262F51">
            <w:pPr>
              <w:rPr>
                <w:sz w:val="14"/>
                <w:szCs w:val="14"/>
              </w:rPr>
            </w:pPr>
            <w:r w:rsidRPr="00C60E81">
              <w:rPr>
                <w:sz w:val="14"/>
                <w:szCs w:val="14"/>
              </w:rPr>
              <w:t>Sıvı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Sıvı sementasyonla yüzey sertleştirmede dikkat edilecek hususlar2.4. Sıvı sementasyon için gerekli donanımı ve malzemelerin hazırlanması </w:t>
            </w:r>
          </w:p>
        </w:tc>
        <w:tc>
          <w:tcPr>
            <w:tcW w:w="3260" w:type="dxa"/>
            <w:vAlign w:val="center"/>
          </w:tcPr>
          <w:p w:rsidR="00C60E81" w:rsidRPr="00C60E81" w:rsidRDefault="00C60E81" w:rsidP="00262F51">
            <w:pPr>
              <w:rPr>
                <w:sz w:val="14"/>
                <w:szCs w:val="14"/>
              </w:rPr>
            </w:pPr>
            <w:r w:rsidRPr="00C60E81">
              <w:rPr>
                <w:sz w:val="14"/>
                <w:szCs w:val="14"/>
              </w:rPr>
              <w:t>Sıvı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Sıvı sementasyon ile yüzeyi sertleştirilecek malzemeye ön tavlama yapılması 2.6. Sıvı sementasyon malzemesinin uygun sementasyon sıcaklığında ve süresinde banyoda bekletilmesi </w:t>
            </w:r>
          </w:p>
        </w:tc>
        <w:tc>
          <w:tcPr>
            <w:tcW w:w="3260" w:type="dxa"/>
            <w:vAlign w:val="center"/>
          </w:tcPr>
          <w:p w:rsidR="00C60E81" w:rsidRPr="00C60E81" w:rsidRDefault="00C60E81" w:rsidP="00262F51">
            <w:pPr>
              <w:rPr>
                <w:sz w:val="14"/>
                <w:szCs w:val="14"/>
              </w:rPr>
            </w:pPr>
            <w:r w:rsidRPr="00C60E81">
              <w:rPr>
                <w:sz w:val="14"/>
                <w:szCs w:val="14"/>
              </w:rPr>
              <w:t>Sıvı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Sıvı sementasyon malzemesinin yüzeyini hızlı soğutma ile sertleştirilmesi2.8. Sıvı sementasyon ile yüzeyi sertleştirilen malzeme sertliğinin ölçülmesi </w:t>
            </w:r>
          </w:p>
        </w:tc>
        <w:tc>
          <w:tcPr>
            <w:tcW w:w="3260" w:type="dxa"/>
            <w:vAlign w:val="center"/>
          </w:tcPr>
          <w:p w:rsidR="00C60E81" w:rsidRPr="00C60E81" w:rsidRDefault="00C60E81" w:rsidP="00262F51">
            <w:pPr>
              <w:rPr>
                <w:sz w:val="14"/>
                <w:szCs w:val="14"/>
              </w:rPr>
            </w:pPr>
            <w:r w:rsidRPr="00C60E81">
              <w:rPr>
                <w:sz w:val="14"/>
                <w:szCs w:val="14"/>
              </w:rPr>
              <w:t>Sıvı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GAZ SEMENTASYONLA YÜZEY SERTLEŞTİRME YAPMA3.1. Gaz sementasyonla yüzey sertleştirmede kullanılan gaz çeşitleri3.2. Gaz sementasyon için gerekli donanımı ve malzemelerin sıralaması 3.3. Gaz sementasyonla yüzey sertleştirme işleminin yapılışı </w:t>
            </w:r>
          </w:p>
        </w:tc>
        <w:tc>
          <w:tcPr>
            <w:tcW w:w="3260" w:type="dxa"/>
            <w:vAlign w:val="center"/>
          </w:tcPr>
          <w:p w:rsidR="00C60E81" w:rsidRPr="00C60E81" w:rsidRDefault="00C60E81" w:rsidP="00262F51">
            <w:pPr>
              <w:rPr>
                <w:sz w:val="14"/>
                <w:szCs w:val="14"/>
              </w:rPr>
            </w:pPr>
            <w:r w:rsidRPr="00C60E81">
              <w:rPr>
                <w:sz w:val="14"/>
                <w:szCs w:val="14"/>
              </w:rPr>
              <w:t>2. Dönem 2. Sınav Gaz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Gaz sementasyonla yüzey sertleştirmede dikkat edilecek hususlar3.5. Gaz sementasyon için gerekli donanım ve malzemelerin hazırlanması3.6. Gaz sementasyon ile sertleştirilecek malzemenin yüzeyine karbon vererek tavlanması 2.Dönem 2.Sınav </w:t>
            </w:r>
          </w:p>
        </w:tc>
        <w:tc>
          <w:tcPr>
            <w:tcW w:w="3260" w:type="dxa"/>
            <w:vAlign w:val="center"/>
          </w:tcPr>
          <w:p w:rsidR="00C60E81" w:rsidRPr="00C60E81" w:rsidRDefault="00C60E81" w:rsidP="00262F51">
            <w:pPr>
              <w:rPr>
                <w:sz w:val="14"/>
                <w:szCs w:val="14"/>
              </w:rPr>
            </w:pPr>
            <w:r w:rsidRPr="00C60E81">
              <w:rPr>
                <w:sz w:val="14"/>
                <w:szCs w:val="14"/>
              </w:rPr>
              <w:t>Gaz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Gaz sementasyon ile karbon verilen malzeme yüzeyine sertleştirme tavı yapılması </w:t>
            </w:r>
          </w:p>
        </w:tc>
        <w:tc>
          <w:tcPr>
            <w:tcW w:w="3260" w:type="dxa"/>
            <w:vAlign w:val="center"/>
          </w:tcPr>
          <w:p w:rsidR="00C60E81" w:rsidRPr="00C60E81" w:rsidRDefault="00C60E81" w:rsidP="00262F51">
            <w:pPr>
              <w:rPr>
                <w:sz w:val="14"/>
                <w:szCs w:val="14"/>
              </w:rPr>
            </w:pPr>
            <w:r w:rsidRPr="00C60E81">
              <w:rPr>
                <w:sz w:val="14"/>
                <w:szCs w:val="14"/>
              </w:rPr>
              <w:t>Gaz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metal teknolojisi alanı standart donanımları iş parçacıkları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