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12. SINIF  OTOMOTV ELEKTRK ARıZA TESPT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1. Sensörler                                                                               1.1. Motor yönetim sisteminin yapısını ve elektronik kontrol ünitesine giren bilgiler</w:t>
              <w:br/>
              <w:t>1.2. Elektronik kontrol ünitesine bilgi veren elemanlar</w:t>
              <w:br/>
              <w:t>1.3. Hava debimetresinin görevi  yapısal özellikleri ve kontrolleri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sensörleri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1. Sensörler                                                                                  1.4. Emme havası sıcaklık sensörünün görevi  yapısal özellikleri ve kontrolleri</w:t>
              <w:br/>
              <w:t>1.5. Mutlak basınç sensörünün görevi  yapısal özellikleri ve kontrolleri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sensörleri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1. Sensörler                                                                                   1.6. Gaz pedal konum sensörünün görevi  yapısal özellikleri ve kontrolleri</w:t>
              <w:br/>
              <w:t>1.7. Gaz kelebeği konum sensörünün görevi  yapısal özellikleri ve kontrolleri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sensörleri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1. Sensörler                                                                                   1.8. Oksijen Lamda sensörünün görevi  yapısal özellikleri ve kontrolleri</w:t>
              <w:br/>
              <w:t>1.9. Motor soğutma suyu sıcaklık sensörünün görevi  yapısal özellikleri ve kontrolleri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sensörleri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1. Sensörler                                                                                1.10. Yakıt sıcaklık sensörünün görevi  yapısal özellikleri ve kontrolleri</w:t>
              <w:br/>
              <w:t>1.11. Egzoz geri basınç bildirim ve egzoz sıcaklık sensörlerinin görevi  yapısal özellikleri ve kontrolleri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sensörleri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1. Sensörler                                                                                   1.12. Kick-down sensörünün görevi  yapısal özellikleri ve kontrolleri</w:t>
              <w:br/>
              <w:t>1.13. Turbo şarj ve basınç sensörünün görevi  yapısal özellikleri ve kontrolleri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sensörleri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1. Sensörler                                                                                1.14. Darbe sensörünün görevi  yapısal özellikleri ve kontrolleri</w:t>
              <w:br/>
              <w:t>1.15. Motor yağı sıcaklık sensörünün görevi  yapısal özellikleri ve kontrolleri</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sensörleri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1. Sensörler                                                                              1.16. Motor yağ basınç ve seviye sensörünün görevi  yapısal özellikleri ve kontrolleri</w:t>
              <w:br/>
              <w:t>1.17. Krank mili konum sensörünün görevi  yapısal özellikleri ve kontrolleri                1. DÖNEM 1. YAZILI SINAVI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sensörleri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1. Sensörler                                                                               1.18. Kam mili konum sensörünün görevi  yapısal özellikleri ve kontrolleri</w:t>
              <w:br/>
              <w:t>1.19. Vuruntu sensörünün görevi  yapısal özellikleri ve kontrolleri</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1. İş sağlığı ve güvenliği tedbirlerini alarak sensörleri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2. Elektronik Kontrol Ünitesi                                                          2.1. Elektronik kontrol ünitesinin ECU bilgi verdiği ve aldığı elemanlar</w:t>
              <w:br/>
              <w:t>24 KASIM  ÖĞRETMENLER GÜNÜ</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elektronik kontrol ünitesini ECU kontrol edip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2. Elektronik Kontrol Ünitesi                                                     2.2. Elektronik kontrol ünitesinin çalışma prensibi ve kısımları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elektronik kontrol ünitesini ECU kontrol edip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2. Elektronik Kontrol Ünitesi                                                        2.3. ECU kontrolleri ve arızaları</w:t>
              <w:br/>
              <w:t>2.4. Diagnostik arıza teşhis cihazını kullanarak Elektronik Kontrol Ünitesini ECU kontrol etme</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elektronik kontrol ünitesini ECU kontrol edip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3. CAN-BUS Merkezi veri hattı                                                    3.1. Elektronik kontrol üniteleri arasında haberleşme yöntemleri</w:t>
              <w:br/>
              <w:t>3.2. CAN-BUS hattının görevi ve yapısal özellikleri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merkezî veri hattını CAN-BUS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3. CAN-BUS Merkezi veri hattı                                                 3.3. CAN-BUS hattının arıza ve belirtileri</w:t>
              <w:br/>
              <w:t>3.4. Diagnostik arıza teşhis cihazı ile CAN-BUS Merkezi veri hattını kontrolü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merkezî veri hattını CAN-BUS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4. Elektromanyetik enjektörler                                                     4.1. Elektromanyetik enjektörlerin görevleri ve çeşitleri</w:t>
              <w:br/>
              <w:t>4.2. Enjektörlerin yapısal özellikleri ve çalışması</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enjektörleri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4. Elektromanyetik enjektörler                                                     4.3. Enjektörlerin kontrolleri</w:t>
              <w:br/>
              <w:t>4.4. Diagnostik arıza teşhis cihazıyla enjektörde arıza teşhisi</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enjektörleri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5. Ateşleme bobinleri                                                                  5.1. Ateşleme bobinlerinin görevleri ve yapısal özellikleri</w:t>
              <w:br/>
              <w:t>5.2. Ateşleme bobinlerinin çeşitleri ve çalışması                                 1. DÖNEM 2. YAZILI SINAVI</w:t>
            </w:r>
          </w:p>
        </w:tc>
        <w:tc>
          <w:tcPr>
            <w:tcW w:w="3260" w:type="dxa"/>
            <w:vAlign w:val="center"/>
          </w:tcPr>
          <w:p w:rsidR="00C60E81" w:rsidRPr="00C60E81" w:rsidRDefault="00C60E81" w:rsidP="00262F51">
            <w:pPr>
              <w:rPr>
                <w:sz w:val="14"/>
                <w:szCs w:val="14"/>
              </w:rPr>
            </w:pPr>
            <w:r w:rsidRPr="00C60E81">
              <w:rPr>
                <w:sz w:val="14"/>
                <w:szCs w:val="14"/>
              </w:rPr>
              <w:t>1. Dönem 2. Sınav 5. İş sağlığı ve güvenliği tedbirlerini alarak ateşleme bobinlerini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5. Ateşleme bobinleri                                                                 5.3. Ateşleme bobinlerinin kontrolleri</w:t>
              <w:br/>
              <w:t>5.4. Diagnostik arıza teşhis cihazını kullanarak bobinlerde arıza teşhisi </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ateşleme bobinlerini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6. Elektronik gaz kelebeği                                                             6.1. Elektronik kontrollü gaz kelebeğinin görevleri ve yapısal özellikleri</w:t>
            </w:r>
          </w:p>
        </w:tc>
        <w:tc>
          <w:tcPr>
            <w:tcW w:w="3260" w:type="dxa"/>
            <w:vAlign w:val="center"/>
          </w:tcPr>
          <w:p w:rsidR="00C60E81" w:rsidRPr="00C60E81" w:rsidRDefault="00C60E81" w:rsidP="00262F51">
            <w:pPr>
              <w:rPr>
                <w:sz w:val="14"/>
                <w:szCs w:val="14"/>
              </w:rPr>
            </w:pPr>
            <w:r w:rsidRPr="00C60E81">
              <w:rPr>
                <w:sz w:val="14"/>
                <w:szCs w:val="14"/>
              </w:rPr>
              <w:t>6. İş sağlığı ve güvenliği tedbirlerini alarak elektronik gaz kelebeğini kontrol edip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6. Elektronik gaz kelebeği                                                          6.2. Elektronik kontrollü gaz kelebeğinin çalışması ve kontrolleri</w:t>
              <w:br/>
              <w:t>6.3. Diagnostik arıza teşhis cihazını kullanarak elektronik kontrollü gaz kelebeğinde arıza teşhisi</w:t>
            </w:r>
          </w:p>
        </w:tc>
        <w:tc>
          <w:tcPr>
            <w:tcW w:w="3260" w:type="dxa"/>
            <w:vAlign w:val="center"/>
          </w:tcPr>
          <w:p w:rsidR="00C60E81" w:rsidRPr="00C60E81" w:rsidRDefault="00C60E81" w:rsidP="00262F51">
            <w:pPr>
              <w:rPr>
                <w:sz w:val="14"/>
                <w:szCs w:val="14"/>
              </w:rPr>
            </w:pPr>
            <w:r w:rsidRPr="00C60E81">
              <w:rPr>
                <w:sz w:val="14"/>
                <w:szCs w:val="14"/>
              </w:rPr>
              <w:t>6. İş sağlığı ve güvenliği tedbirlerini alarak elektronik gaz kelebeğini kontrol edip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7. Karbon kanister valfi                                                                7.1. Karbon kanister elektrovanasının görevleri ve yapısal özellikleri                                                                                                                                              ATATÜRKÜN MİLLİYETÇİLİK İLKESİ</w:t>
            </w:r>
          </w:p>
        </w:tc>
        <w:tc>
          <w:tcPr>
            <w:tcW w:w="3260" w:type="dxa"/>
            <w:vAlign w:val="center"/>
          </w:tcPr>
          <w:p w:rsidR="00C60E81" w:rsidRPr="00C60E81" w:rsidRDefault="00C60E81" w:rsidP="00262F51">
            <w:pPr>
              <w:rPr>
                <w:sz w:val="14"/>
                <w:szCs w:val="14"/>
              </w:rPr>
            </w:pPr>
            <w:r w:rsidRPr="00C60E81">
              <w:rPr>
                <w:sz w:val="14"/>
                <w:szCs w:val="14"/>
              </w:rPr>
              <w:t>7. İş sağlığı ve güvenliği tedbirlerini alarak karbon kanister valfini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7. Karbon kanister valfi                                                              7.2. Karbon kanister elektrovanasının çalışmasını ve kontrolleri</w:t>
              <w:br/>
              <w:t>7.3. Diagnostik arıza teşhis cihazını kullanarak karbon kanister elektrovanasının arıza teşhisi </w:t>
            </w:r>
          </w:p>
        </w:tc>
        <w:tc>
          <w:tcPr>
            <w:tcW w:w="3260" w:type="dxa"/>
            <w:vAlign w:val="center"/>
          </w:tcPr>
          <w:p w:rsidR="00C60E81" w:rsidRPr="00C60E81" w:rsidRDefault="00C60E81" w:rsidP="00262F51">
            <w:pPr>
              <w:rPr>
                <w:sz w:val="14"/>
                <w:szCs w:val="14"/>
              </w:rPr>
            </w:pPr>
            <w:r w:rsidRPr="00C60E81">
              <w:rPr>
                <w:sz w:val="14"/>
                <w:szCs w:val="14"/>
              </w:rPr>
              <w:t>7. İş sağlığı ve güvenliği tedbirlerini alarak karbon kanister valfini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8. Rölanti motoru                                                                         8.1. Rölanti motorunun aktüvatörü görevleri ve yapısal özellikleri</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8. İş sağlığı ve güvenliği tedbirlerini alarak rölanti motorunu aktüvatörü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8. Rölanti motoru                                                                          8.2. Rölanti motorunun çalışması ve kontrolleri</w:t>
              <w:br/>
              <w:t>8.3. Diagnostik arıza teşhis cihazını kullanarak rölanti motorunun arıza teşhisi</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8. İş sağlığı ve güvenliği tedbirlerini alarak rölanti motorunu aktüvatörü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ARIZA TESPİTİ</w:t>
            </w:r>
          </w:p>
        </w:tc>
        <w:tc>
          <w:tcPr>
            <w:tcW w:w="2693" w:type="dxa"/>
            <w:vAlign w:val="center"/>
          </w:tcPr>
          <w:p w:rsidR="00C60E81" w:rsidRPr="00C60E81" w:rsidRDefault="00C60E81" w:rsidP="00262F51">
            <w:pPr>
              <w:rPr>
                <w:sz w:val="14"/>
                <w:szCs w:val="14"/>
              </w:rPr>
            </w:pPr>
            <w:r w:rsidRPr="00C60E81">
              <w:rPr>
                <w:sz w:val="14"/>
                <w:szCs w:val="14"/>
              </w:rPr>
              <w:t>1. Diagnostik                                                                               1.1. Elektronik kontrol ünitelerinin yapısı ve bilginin işlenmesi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diagnostik cihazı ile kontrol ve testleri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ARIZA TESPİTİ</w:t>
            </w:r>
          </w:p>
        </w:tc>
        <w:tc>
          <w:tcPr>
            <w:tcW w:w="2693" w:type="dxa"/>
            <w:vAlign w:val="center"/>
          </w:tcPr>
          <w:p w:rsidR="00C60E81" w:rsidRPr="00C60E81" w:rsidRDefault="00C60E81" w:rsidP="00262F51">
            <w:pPr>
              <w:rPr>
                <w:sz w:val="14"/>
                <w:szCs w:val="14"/>
              </w:rPr>
            </w:pPr>
            <w:r w:rsidRPr="00C60E81">
              <w:rPr>
                <w:sz w:val="14"/>
                <w:szCs w:val="14"/>
              </w:rPr>
              <w:t>1. Diagnostik                                                                              1.2. Elektronik kontrol üniteleri arasında haberleşme yöntemleri</w:t>
              <w:br/>
              <w:t>1.3. CAN-BUS hattının yapısal özellikleri</w:t>
              <w:br/>
              <w:t>ATATÜRKÜN LAİKLİK İLKESİ                                            2. DÖNEM 1. YAZILI SINAVI</w:t>
            </w:r>
          </w:p>
        </w:tc>
        <w:tc>
          <w:tcPr>
            <w:tcW w:w="3260" w:type="dxa"/>
            <w:vAlign w:val="center"/>
          </w:tcPr>
          <w:p w:rsidR="00C60E81" w:rsidRPr="00C60E81" w:rsidRDefault="00C60E81" w:rsidP="00262F51">
            <w:pPr>
              <w:rPr>
                <w:sz w:val="14"/>
                <w:szCs w:val="14"/>
              </w:rPr>
            </w:pPr>
            <w:r w:rsidRPr="00C60E81">
              <w:rPr>
                <w:sz w:val="14"/>
                <w:szCs w:val="14"/>
              </w:rPr>
              <w:t>2. Dönem 1. Sınav 1. İş sağlığı ve güvenliği tedbirlerini alarak diagnostik cihazı ile kontrol ve testleri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ARIZA TESPİTİ</w:t>
            </w:r>
          </w:p>
        </w:tc>
        <w:tc>
          <w:tcPr>
            <w:tcW w:w="2693" w:type="dxa"/>
            <w:vAlign w:val="center"/>
          </w:tcPr>
          <w:p w:rsidR="00C60E81" w:rsidRPr="00C60E81" w:rsidRDefault="00C60E81" w:rsidP="00262F51">
            <w:pPr>
              <w:rPr>
                <w:sz w:val="14"/>
                <w:szCs w:val="14"/>
              </w:rPr>
            </w:pPr>
            <w:r w:rsidRPr="00C60E81">
              <w:rPr>
                <w:sz w:val="14"/>
                <w:szCs w:val="14"/>
              </w:rPr>
              <w:t>1. Diagnostik                                                                             1.4. Diagnostik cihazların çalışma prensibi ve tekniği</w:t>
              <w:br/>
              <w:t>1.5. Hata anında durum tespitini ve parametrelerin yorumlanması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diagnostik cihazı ile kontrol ve testleri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ARIZA TESPİTİ</w:t>
            </w:r>
          </w:p>
        </w:tc>
        <w:tc>
          <w:tcPr>
            <w:tcW w:w="2693" w:type="dxa"/>
            <w:vAlign w:val="center"/>
          </w:tcPr>
          <w:p w:rsidR="00C60E81" w:rsidRPr="00C60E81" w:rsidRDefault="00C60E81" w:rsidP="00262F51">
            <w:pPr>
              <w:rPr>
                <w:sz w:val="14"/>
                <w:szCs w:val="14"/>
              </w:rPr>
            </w:pPr>
            <w:r w:rsidRPr="00C60E81">
              <w:rPr>
                <w:sz w:val="14"/>
                <w:szCs w:val="14"/>
              </w:rPr>
              <w:t>2. Diagnostik cihazı ile arıza teşhisi                                                2.1. Hata kodu okuma hata giderme-hata silme mantığı</w:t>
              <w:br/>
              <w:t>2.2. Hata çeşitleri</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diagnostik cihazı ile arıza tespiti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ARIZA TESPİTİ</w:t>
            </w:r>
          </w:p>
        </w:tc>
        <w:tc>
          <w:tcPr>
            <w:tcW w:w="2693" w:type="dxa"/>
            <w:vAlign w:val="center"/>
          </w:tcPr>
          <w:p w:rsidR="00C60E81" w:rsidRPr="00C60E81" w:rsidRDefault="00C60E81" w:rsidP="00262F51">
            <w:pPr>
              <w:rPr>
                <w:sz w:val="14"/>
                <w:szCs w:val="14"/>
              </w:rPr>
            </w:pPr>
            <w:r w:rsidRPr="00C60E81">
              <w:rPr>
                <w:sz w:val="14"/>
                <w:szCs w:val="14"/>
              </w:rPr>
              <w:t>2. Diagnostik cihazı ile arıza teşhisi                                              2.3. Elektronik olarak kontrol edilen elemanların diagnostik cihazıyla bağımsız olarak çalıştırılması</w:t>
              <w:br/>
              <w:t>2.4. Bölgesel çalıştırma yöntemiyle arıza tespiti</w:t>
              <w:br/>
              <w:t>2.5. Hareketli sensör testi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diagnostik cihazı ile arıza tespiti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ARIZA TESPİTİ</w:t>
            </w:r>
          </w:p>
        </w:tc>
        <w:tc>
          <w:tcPr>
            <w:tcW w:w="2693" w:type="dxa"/>
            <w:vAlign w:val="center"/>
          </w:tcPr>
          <w:p w:rsidR="00C60E81" w:rsidRPr="00C60E81" w:rsidRDefault="00C60E81" w:rsidP="00262F51">
            <w:pPr>
              <w:rPr>
                <w:sz w:val="14"/>
                <w:szCs w:val="14"/>
              </w:rPr>
            </w:pPr>
            <w:r w:rsidRPr="00C60E81">
              <w:rPr>
                <w:sz w:val="14"/>
                <w:szCs w:val="14"/>
              </w:rPr>
              <w:t>2. Diagnostik cihazı ile arıza teşhisi                                              2.3. Elektronik olarak kontrol edilen elemanların diagnostik cihazıyla bağımsız olarak çalıştırılması</w:t>
              <w:br/>
              <w:t>2.4. Bölgesel çalıştırma yöntemiyle arıza tespiti</w:t>
              <w:br/>
              <w:t>2.5. Hareketli sensör testi</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diagnostik cihazı ile arıza tespiti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ARIZA TESPİTİ</w:t>
            </w:r>
          </w:p>
        </w:tc>
        <w:tc>
          <w:tcPr>
            <w:tcW w:w="2693" w:type="dxa"/>
            <w:vAlign w:val="center"/>
          </w:tcPr>
          <w:p w:rsidR="00C60E81" w:rsidRPr="00C60E81" w:rsidRDefault="00C60E81" w:rsidP="00262F51">
            <w:pPr>
              <w:rPr>
                <w:sz w:val="14"/>
                <w:szCs w:val="14"/>
              </w:rPr>
            </w:pPr>
            <w:r w:rsidRPr="00C60E81">
              <w:rPr>
                <w:sz w:val="14"/>
                <w:szCs w:val="14"/>
              </w:rPr>
              <w:t>3. Diagnostik cihazı ile kodlama                                                    3.1. Değiştirilen parçaların araca tanıtılması</w:t>
              <w:br/>
              <w:t>3.2. Elektronik kontrol ünitesinin yeniden programlanması</w:t>
              <w:br/>
              <w:t>3.3. Güncellenmiş programların yüklenmesi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diagnostik cihazı ile kodlama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ARIZA TESPİTİ</w:t>
            </w:r>
          </w:p>
        </w:tc>
        <w:tc>
          <w:tcPr>
            <w:tcW w:w="2693" w:type="dxa"/>
            <w:vAlign w:val="center"/>
          </w:tcPr>
          <w:p w:rsidR="00C60E81" w:rsidRPr="00C60E81" w:rsidRDefault="00C60E81" w:rsidP="00262F51">
            <w:pPr>
              <w:rPr>
                <w:sz w:val="14"/>
                <w:szCs w:val="14"/>
              </w:rPr>
            </w:pPr>
            <w:r w:rsidRPr="00C60E81">
              <w:rPr>
                <w:sz w:val="14"/>
                <w:szCs w:val="14"/>
              </w:rPr>
              <w:t>3. Diagnostik cihazı ile kodlama                                                3.1. Değiştirilen parçaların araca tanıtılması</w:t>
              <w:br/>
              <w:t>3.2. Elektronik kontrol ünitesinin yeniden programlanması</w:t>
              <w:br/>
              <w:t>3.3. Güncellenmiş programların yüklenmesi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diagnostik cihazı ile kodlama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ARIZA TESPİTİ</w:t>
            </w:r>
          </w:p>
        </w:tc>
        <w:tc>
          <w:tcPr>
            <w:tcW w:w="2693" w:type="dxa"/>
            <w:vAlign w:val="center"/>
          </w:tcPr>
          <w:p w:rsidR="00C60E81" w:rsidRPr="00C60E81" w:rsidRDefault="00C60E81" w:rsidP="00262F51">
            <w:pPr>
              <w:rPr>
                <w:sz w:val="14"/>
                <w:szCs w:val="14"/>
              </w:rPr>
            </w:pPr>
            <w:r w:rsidRPr="00C60E81">
              <w:rPr>
                <w:sz w:val="14"/>
                <w:szCs w:val="14"/>
              </w:rPr>
              <w:t>4. Egzoz emisyon sistemleri                                                        4.1. Emisyonları tanımlar ve çeşitleri</w:t>
              <w:br/>
              <w:t>4.2. Benzinli ve dizel motorlarda egzoz emisyonlarını ve çevreye etkileri</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egzoz emisyon sistemlerinin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ARIZA TESPİTİ</w:t>
            </w:r>
          </w:p>
        </w:tc>
        <w:tc>
          <w:tcPr>
            <w:tcW w:w="2693" w:type="dxa"/>
            <w:vAlign w:val="center"/>
          </w:tcPr>
          <w:p w:rsidR="00C60E81" w:rsidRPr="00C60E81" w:rsidRDefault="00C60E81" w:rsidP="00262F51">
            <w:pPr>
              <w:rPr>
                <w:sz w:val="14"/>
                <w:szCs w:val="14"/>
              </w:rPr>
            </w:pPr>
            <w:r w:rsidRPr="00C60E81">
              <w:rPr>
                <w:sz w:val="14"/>
                <w:szCs w:val="14"/>
              </w:rPr>
              <w:t>4. Egzoz emisyon sistemleri                                                        4.3. Motorlu araçlardaki egzoz emisyonuna etki eden faktörler</w:t>
              <w:br/>
              <w:t>4.4. Benzinli ve dizel motorlu araçlardaki emisyonları düşürmek için kullanılan donanımlar</w:t>
            </w:r>
          </w:p>
        </w:tc>
        <w:tc>
          <w:tcPr>
            <w:tcW w:w="3260" w:type="dxa"/>
            <w:vAlign w:val="center"/>
          </w:tcPr>
          <w:p w:rsidR="00C60E81" w:rsidRPr="00C60E81" w:rsidRDefault="00C60E81" w:rsidP="00262F51">
            <w:pPr>
              <w:rPr>
                <w:sz w:val="14"/>
                <w:szCs w:val="14"/>
              </w:rPr>
            </w:pPr>
            <w:r w:rsidRPr="00C60E81">
              <w:rPr>
                <w:sz w:val="14"/>
                <w:szCs w:val="14"/>
              </w:rPr>
              <w:t>2. Dönem 2. Sınav 4. İş sağlığı ve güvenliği tedbirlerini alarak egzoz emisyon sistemlerinin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ARIZA TESPİTİ</w:t>
            </w:r>
          </w:p>
        </w:tc>
        <w:tc>
          <w:tcPr>
            <w:tcW w:w="2693" w:type="dxa"/>
            <w:vAlign w:val="center"/>
          </w:tcPr>
          <w:p w:rsidR="00C60E81" w:rsidRPr="00C60E81" w:rsidRDefault="00C60E81" w:rsidP="00262F51">
            <w:pPr>
              <w:rPr>
                <w:sz w:val="14"/>
                <w:szCs w:val="14"/>
              </w:rPr>
            </w:pPr>
            <w:r w:rsidRPr="00C60E81">
              <w:rPr>
                <w:sz w:val="14"/>
                <w:szCs w:val="14"/>
              </w:rPr>
              <w:t>5. Egzoz emisyon ölçümü                                                             5.1. Benzinli ve dizel motorlarda kullanılan egzoz emisyon kontrol cihazlarının özelliklerini ve bakımları</w:t>
              <w:br/>
              <w:t>5.2. Egzoz emisyon kontrol cihazları ile ölçüm yaparken dikkat edilecek hususlar       </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egzoz emisyon ölçümü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ARIZA TESPİTİ</w:t>
            </w:r>
          </w:p>
        </w:tc>
        <w:tc>
          <w:tcPr>
            <w:tcW w:w="2693" w:type="dxa"/>
            <w:vAlign w:val="center"/>
          </w:tcPr>
          <w:p w:rsidR="00C60E81" w:rsidRPr="00C60E81" w:rsidRDefault="00C60E81" w:rsidP="00262F51">
            <w:pPr>
              <w:rPr>
                <w:sz w:val="14"/>
                <w:szCs w:val="14"/>
              </w:rPr>
            </w:pPr>
            <w:r w:rsidRPr="00C60E81">
              <w:rPr>
                <w:sz w:val="14"/>
                <w:szCs w:val="14"/>
              </w:rPr>
              <w:t>5. Egzoz emisyon ölçümü                                                        </w:t>
              <w:br/>
              <w:t>5.3. Emisyon değerlerini yorumlama</w:t>
              <w:br/>
              <w:t>5.4. Emisyonlarla ilgili ulusal ve uluslar arası yasal zorunluluklar</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egzoz emisyon ölçümü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Oto Elektrik Atölyesi</w:t>
              <w:br/>
              <w:t>Donanım Akıllı Tahta  Projeksiyon Cihazı Bilgisayar YazıcıTarayıcı Oto teybi  Kataloglar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