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200"/>
        <w:jc w:val="center"/>
      </w:pPr>
      <w:r>
        <w:rPr>
          <w:rFonts w:ascii="Arial" w:cs="Arial" w:eastAsia="Arial" w:hAnsi="Arial"/>
          <w:b/>
          <w:bCs/>
          <w:color w:val="1B6B93"/>
          <w:sz w:val="56"/>
          <w:szCs w:val="56"/>
        </w:rPr>
        <w:t xml:space="preserve">TAWASOL AMAL</w:t>
      </w:r>
    </w:p>
    <w:p>
      <w:pPr>
        <w:spacing w:after="200"/>
        <w:jc w:val="center"/>
      </w:pPr>
      <w:r>
        <w:rPr>
          <w:rFonts w:ascii="Arial" w:cs="Arial" w:eastAsia="Arial" w:hAnsi="Arial"/>
          <w:color w:val="374151"/>
          <w:sz w:val="36"/>
          <w:szCs w:val="36"/>
        </w:rPr>
        <w:t xml:space="preserve">AI-Powered CRM Testing Assistant</w:t>
      </w:r>
    </w:p>
    <w:p>
      <w:pPr>
        <w:spacing w:after="160"/>
        <w:jc w:val="center"/>
      </w:pPr>
      <w:r>
        <w:rPr>
          <w:rFonts w:ascii="Arial" w:cs="Arial" w:eastAsia="Arial" w:hAnsi="Arial"/>
          <w:i/>
          <w:iCs/>
          <w:color w:val="6B7280"/>
          <w:sz w:val="24"/>
          <w:szCs w:val="24"/>
        </w:rPr>
        <w:t xml:space="preserve">RAG-Based Chatbot — Complete Project Documentation</w:t>
      </w:r>
    </w:p>
    <w:p>
      <w:pPr>
        <w:pBdr>
          <w:bottom w:val="single" w:color="1B6B93" w:sz="6" w:space="1"/>
        </w:pBdr>
        <w:spacing w:after="200"/>
      </w:pPr>
      <w:r>
        <w:t xml:space="preserve"/>
      </w:r>
    </w:p>
    <w:p>
      <w:pPr>
        <w:spacing w:after="80"/>
        <w:jc w:val="center"/>
      </w:pPr>
      <w:r>
        <w:rPr>
          <w:rFonts w:ascii="Arial" w:cs="Arial" w:eastAsia="Arial" w:hAnsi="Arial"/>
          <w:b/>
          <w:bCs/>
          <w:color w:val="374151"/>
          <w:sz w:val="22"/>
          <w:szCs w:val="22"/>
        </w:rPr>
        <w:t xml:space="preserve">Project Type: AI Initiative</w:t>
      </w:r>
    </w:p>
    <w:p>
      <w:pPr>
        <w:spacing w:after="80"/>
        <w:jc w:val="center"/>
      </w:pPr>
      <w:r>
        <w:rPr>
          <w:rFonts w:ascii="Arial" w:cs="Arial" w:eastAsia="Arial" w:hAnsi="Arial"/>
          <w:color w:val="374151"/>
          <w:sz w:val="22"/>
          <w:szCs w:val="22"/>
        </w:rPr>
        <w:t xml:space="preserve">Organization: STC — Saudi Telecom Company</w:t>
      </w:r>
    </w:p>
    <w:p>
      <w:pPr>
        <w:spacing w:after="80"/>
        <w:jc w:val="center"/>
      </w:pPr>
      <w:r>
        <w:rPr>
          <w:rFonts w:ascii="Arial" w:cs="Arial" w:eastAsia="Arial" w:hAnsi="Arial"/>
          <w:color w:val="374151"/>
          <w:sz w:val="22"/>
          <w:szCs w:val="22"/>
        </w:rPr>
        <w:t xml:space="preserve">CRM System: Tawasol Amal</w:t>
      </w:r>
    </w:p>
    <w:p>
      <w:pPr>
        <w:spacing w:after="80"/>
        <w:jc w:val="center"/>
      </w:pPr>
      <w:r>
        <w:rPr>
          <w:rFonts w:ascii="Arial" w:cs="Arial" w:eastAsia="Arial" w:hAnsi="Arial"/>
          <w:color w:val="374151"/>
          <w:sz w:val="22"/>
          <w:szCs w:val="22"/>
        </w:rPr>
        <w:t xml:space="preserve">Document Version: 1.0</w:t>
      </w:r>
    </w:p>
    <w:p>
      <w:pPr>
        <w:spacing w:after="80"/>
        <w:jc w:val="center"/>
      </w:pPr>
      <w:r>
        <w:rPr>
          <w:rFonts w:ascii="Arial" w:cs="Arial" w:eastAsia="Arial" w:hAnsi="Arial"/>
          <w:color w:val="374151"/>
          <w:sz w:val="22"/>
          <w:szCs w:val="22"/>
        </w:rPr>
        <w:t xml:space="preserve">Date: June 2026</w:t>
      </w:r>
    </w:p>
    <w:p>
      <w:pPr>
        <w:spacing w:after="160"/>
      </w:pPr>
      <w:r>
        <w:t xml:space="preserve"/>
      </w:r>
    </w:p>
    <w:p>
      <w:pPr>
        <w:spacing w:after="160"/>
      </w:pPr>
      <w:r>
        <w:t xml:space="preserve"/>
      </w:r>
    </w:p>
    <w:p>
      <w:r>
        <w:br w:type="page"/>
      </w:r>
    </w:p>
    <w:p>
      <w:pPr>
        <w:pStyle w:val="Heading1"/>
      </w:pPr>
      <w:r>
        <w:rPr>
          <w:rFonts w:ascii="Arial" w:cs="Arial" w:eastAsia="Arial" w:hAnsi="Arial"/>
          <w:b/>
          <w:bCs/>
          <w:sz w:val="32"/>
          <w:szCs w:val="32"/>
        </w:rPr>
        <w:t xml:space="preserve">1. Project Overview</w:t>
      </w:r>
    </w:p>
    <w:p>
      <w:pPr>
        <w:pBdr>
          <w:bottom w:val="single" w:color="1B6B93" w:sz="6" w:space="1"/>
        </w:pBdr>
        <w:spacing w:after="200"/>
      </w:pPr>
      <w:r>
        <w:t xml:space="preserve"/>
      </w:r>
    </w:p>
    <w:p>
      <w:pPr>
        <w:pStyle w:val="Heading2"/>
      </w:pPr>
      <w:r>
        <w:rPr>
          <w:rFonts w:ascii="Arial" w:cs="Arial" w:eastAsia="Arial" w:hAnsi="Arial"/>
          <w:b/>
          <w:bCs/>
          <w:sz w:val="26"/>
          <w:szCs w:val="26"/>
        </w:rPr>
        <w:t xml:space="preserve">1.1 What is This Project?</w:t>
      </w:r>
    </w:p>
    <w:p>
      <w:pPr>
        <w:spacing w:after="120"/>
      </w:pPr>
      <w:r>
        <w:rPr>
          <w:rFonts w:ascii="Arial" w:cs="Arial" w:eastAsia="Arial" w:hAnsi="Arial"/>
          <w:sz w:val="22"/>
          <w:szCs w:val="22"/>
        </w:rPr>
        <w:t xml:space="preserve">This project is an AI-powered chatbot built specifically for Tawasol Amal — the internal CRM (Customer Relationship Management) web application used by STC (Saudi Telecom Company) sales agents and QA testers.</w:t>
      </w:r>
    </w:p>
    <w:p>
      <w:pPr>
        <w:spacing w:after="120"/>
      </w:pPr>
      <w:r>
        <w:rPr>
          <w:rFonts w:ascii="Arial" w:cs="Arial" w:eastAsia="Arial" w:hAnsi="Arial"/>
          <w:sz w:val="22"/>
          <w:szCs w:val="22"/>
        </w:rPr>
        <w:t xml:space="preserve">The chatbot uses a technique called RAG (Retrieval Augmented Generation) to answer questions based exclusively on Tawasol Amal-specific documentation. Unlike a general AI assistant, this chatbot only knows what we teach it — making it accurate, reliable, and specific to STC's workflows.</w:t>
      </w:r>
    </w:p>
    <w:p>
      <w:pPr>
        <w:spacing w:after="160"/>
      </w:pPr>
      <w:r>
        <w:t xml:space="preserve"/>
      </w:r>
    </w:p>
    <w:p>
      <w:pPr>
        <w:pStyle w:val="Heading2"/>
      </w:pPr>
      <w:r>
        <w:rPr>
          <w:rFonts w:ascii="Arial" w:cs="Arial" w:eastAsia="Arial" w:hAnsi="Arial"/>
          <w:b/>
          <w:bCs/>
          <w:sz w:val="26"/>
          <w:szCs w:val="26"/>
        </w:rPr>
        <w:t xml:space="preserve">1.2 Why Was It Built?</w:t>
      </w:r>
    </w:p>
    <w:p>
      <w:pPr>
        <w:spacing w:after="120"/>
      </w:pPr>
      <w:r>
        <w:rPr>
          <w:rFonts w:ascii="Arial" w:cs="Arial" w:eastAsia="Arial" w:hAnsi="Arial"/>
          <w:sz w:val="22"/>
          <w:szCs w:val="22"/>
        </w:rPr>
        <w:t xml:space="preserve">Tawasol Amal has a large number of unique functionalities that are specific to STC's internal operations. General AI knowledge is of no use here — the system's workflows, terminology, teams, and processes are proprietary.</w:t>
      </w:r>
    </w:p>
    <w:p>
      <w:pPr>
        <w:spacing w:after="120"/>
      </w:pPr>
      <w:r>
        <w:rPr>
          <w:rFonts w:ascii="Arial" w:cs="Arial" w:eastAsia="Arial" w:hAnsi="Arial"/>
          <w:sz w:val="22"/>
          <w:szCs w:val="22"/>
        </w:rPr>
        <w:t xml:space="preserve">The QA testing team needed a tool that could:</w:t>
      </w:r>
    </w:p>
    <w:p>
      <w:pPr>
        <w:pStyle w:val="ListParagraph"/>
        <w:numPr>
          <w:ilvl w:val="0"/>
          <w:numId w:val="2"/>
        </w:numPr>
        <w:spacing w:after="80"/>
      </w:pPr>
      <w:r>
        <w:rPr>
          <w:rFonts w:ascii="Arial" w:cs="Arial" w:eastAsia="Arial" w:hAnsi="Arial"/>
          <w:b w:val="false"/>
          <w:bCs w:val="false"/>
          <w:sz w:val="22"/>
          <w:szCs w:val="22"/>
        </w:rPr>
        <w:t xml:space="preserve">Answer questions like 'How do I test Opportunity creation?' instantly</w:t>
      </w:r>
    </w:p>
    <w:p>
      <w:pPr>
        <w:pStyle w:val="ListParagraph"/>
        <w:numPr>
          <w:ilvl w:val="0"/>
          <w:numId w:val="2"/>
        </w:numPr>
        <w:spacing w:after="80"/>
      </w:pPr>
      <w:r>
        <w:rPr>
          <w:rFonts w:ascii="Arial" w:cs="Arial" w:eastAsia="Arial" w:hAnsi="Arial"/>
          <w:b w:val="false"/>
          <w:bCs w:val="false"/>
          <w:sz w:val="22"/>
          <w:szCs w:val="22"/>
        </w:rPr>
        <w:t xml:space="preserve">Guide new testers through CRM workflows step by step</w:t>
      </w:r>
    </w:p>
    <w:p>
      <w:pPr>
        <w:pStyle w:val="ListParagraph"/>
        <w:numPr>
          <w:ilvl w:val="0"/>
          <w:numId w:val="2"/>
        </w:numPr>
        <w:spacing w:after="80"/>
      </w:pPr>
      <w:r>
        <w:rPr>
          <w:rFonts w:ascii="Arial" w:cs="Arial" w:eastAsia="Arial" w:hAnsi="Arial"/>
          <w:b w:val="false"/>
          <w:bCs w:val="false"/>
          <w:sz w:val="22"/>
          <w:szCs w:val="22"/>
        </w:rPr>
        <w:t xml:space="preserve">Serve as a living knowledge base that grows over time</w:t>
      </w:r>
    </w:p>
    <w:p>
      <w:pPr>
        <w:pStyle w:val="ListParagraph"/>
        <w:numPr>
          <w:ilvl w:val="0"/>
          <w:numId w:val="2"/>
        </w:numPr>
        <w:spacing w:after="80"/>
      </w:pPr>
      <w:r>
        <w:rPr>
          <w:rFonts w:ascii="Arial" w:cs="Arial" w:eastAsia="Arial" w:hAnsi="Arial"/>
          <w:b w:val="false"/>
          <w:bCs w:val="false"/>
          <w:sz w:val="22"/>
          <w:szCs w:val="22"/>
        </w:rPr>
        <w:t xml:space="preserve">Replace the need to ask senior colleagues for every small question</w:t>
      </w:r>
    </w:p>
    <w:p>
      <w:pPr>
        <w:spacing w:after="160"/>
      </w:pPr>
      <w:r>
        <w:t xml:space="preserve"/>
      </w:r>
    </w:p>
    <w:p>
      <w:pPr>
        <w:pStyle w:val="Heading2"/>
      </w:pPr>
      <w:r>
        <w:rPr>
          <w:rFonts w:ascii="Arial" w:cs="Arial" w:eastAsia="Arial" w:hAnsi="Arial"/>
          <w:b/>
          <w:bCs/>
          <w:sz w:val="26"/>
          <w:szCs w:val="26"/>
        </w:rPr>
        <w:t xml:space="preserve">1.3 The Demo Statement</w:t>
      </w:r>
    </w:p>
    <w:p>
      <w:pPr>
        <w:pBdr>
          <w:left w:val="single" w:color="1B6B93" w:sz="12" w:space="6"/>
        </w:pBdr>
        <w:shd w:fill="EFF6FF" w:val="clear"/>
        <w:spacing w:after="120"/>
        <w:ind w:left="720" w:right="720"/>
      </w:pPr>
      <w:r>
        <w:rPr>
          <w:rFonts w:ascii="Arial" w:cs="Arial" w:eastAsia="Arial" w:hAnsi="Arial"/>
          <w:i/>
          <w:iCs/>
          <w:color w:val="1B6B93"/>
          <w:sz w:val="22"/>
          <w:szCs w:val="22"/>
        </w:rPr>
        <w:t xml:space="preserve">"I built a RAG-based AI chatbot for Tawasol Amal. It uses ChromaDB as a vector database to search our CRM knowledge, FastAPI as the backend, and Llama 3 via Groq as the free LLM. The chatbot only answers from our own documentation — not from general AI knowledge. We can keep adding workflows and it gets smarter."</w:t>
      </w:r>
    </w:p>
    <w:p>
      <w:pPr>
        <w:spacing w:after="160"/>
      </w:pPr>
      <w:r>
        <w:t xml:space="preserve"/>
      </w:r>
    </w:p>
    <w:p>
      <w:r>
        <w:br w:type="page"/>
      </w:r>
    </w:p>
    <w:p>
      <w:pPr>
        <w:pStyle w:val="Heading1"/>
      </w:pPr>
      <w:r>
        <w:rPr>
          <w:rFonts w:ascii="Arial" w:cs="Arial" w:eastAsia="Arial" w:hAnsi="Arial"/>
          <w:b/>
          <w:bCs/>
          <w:sz w:val="32"/>
          <w:szCs w:val="32"/>
        </w:rPr>
        <w:t xml:space="preserve">2. Tech Stack</w:t>
      </w:r>
    </w:p>
    <w:p>
      <w:pPr>
        <w:pBdr>
          <w:bottom w:val="single" w:color="1B6B93" w:sz="6" w:space="1"/>
        </w:pBdr>
        <w:spacing w:after="200"/>
      </w:pPr>
      <w:r>
        <w:t xml:space="preserve"/>
      </w:r>
    </w:p>
    <w:p>
      <w:pPr>
        <w:spacing w:after="120"/>
      </w:pPr>
      <w:r>
        <w:rPr>
          <w:rFonts w:ascii="Arial" w:cs="Arial" w:eastAsia="Arial" w:hAnsi="Arial"/>
          <w:sz w:val="22"/>
          <w:szCs w:val="22"/>
        </w:rPr>
        <w:t xml:space="preserve">Every tool used in this project is 100% free and open source. Zero cost. Zero subscriptions.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430"/>
        <w:gridCol w:w="2430"/>
      </w:tblGrid>
      <w:tr>
        <w:tc>
          <w:tcPr>
            <w:tcW w:type="dxa" w:w="2340"/>
            <w:tcBorders>
              <w:top w:val="single" w:color="1B6B93" w:sz="1"/>
              <w:left w:val="single" w:color="1B6B93" w:sz="1"/>
              <w:bottom w:val="single" w:color="1B6B93" w:sz="1"/>
              <w:right w:val="single" w:color="1B6B93" w:sz="1"/>
            </w:tcBorders>
            <w:shd w:fill="1B6B93"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1B6B93" w:sz="1"/>
              <w:left w:val="single" w:color="1B6B93" w:sz="1"/>
              <w:bottom w:val="single" w:color="1B6B93" w:sz="1"/>
              <w:right w:val="single" w:color="1B6B93" w:sz="1"/>
            </w:tcBorders>
            <w:shd w:fill="1B6B93"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340"/>
            <w:tcBorders>
              <w:top w:val="single" w:color="1B6B93" w:sz="1"/>
              <w:left w:val="single" w:color="1B6B93" w:sz="1"/>
              <w:bottom w:val="single" w:color="1B6B93" w:sz="1"/>
              <w:right w:val="single" w:color="1B6B93" w:sz="1"/>
            </w:tcBorders>
            <w:shd w:fill="1B6B93"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40"/>
            <w:tcBorders>
              <w:top w:val="single" w:color="1B6B93" w:sz="1"/>
              <w:left w:val="single" w:color="1B6B93" w:sz="1"/>
              <w:bottom w:val="single" w:color="1B6B93" w:sz="1"/>
              <w:right w:val="single" w:color="1B6B93" w:sz="1"/>
            </w:tcBorders>
            <w:shd w:fill="1B6B93"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LLM (AI Brain)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Groq API — Llama 3.3</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Generates answers to questions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Free</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RAG / Vector DB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ChromaDB</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Stores &amp; searches knowledge docs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Free</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Backend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FastAPI (Python)</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API server connecting all parts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Free</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Frontend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Streamlit (Python)</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Chat UI for the demo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Free</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Deployment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Render.com</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Free cloud hosting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Free</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Version Control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GitHub</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Code repository &amp; portfolio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Free</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Language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Python 3.x</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Primary programming language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Free</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Environment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VS Code</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Code editor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Free</w:t>
            </w:r>
          </w:p>
        </w:tc>
      </w:tr>
    </w:tbl>
    <w:p>
      <w:pPr>
        <w:spacing w:after="160"/>
      </w:pPr>
      <w:r>
        <w:t xml:space="preserve"/>
      </w:r>
    </w:p>
    <w:p>
      <w:pPr>
        <w:pStyle w:val="Heading2"/>
      </w:pPr>
      <w:r>
        <w:rPr>
          <w:rFonts w:ascii="Arial" w:cs="Arial" w:eastAsia="Arial" w:hAnsi="Arial"/>
          <w:b/>
          <w:bCs/>
          <w:sz w:val="26"/>
          <w:szCs w:val="26"/>
        </w:rPr>
        <w:t xml:space="preserve">2.1 Why These Tools?</w:t>
      </w:r>
    </w:p>
    <w:p>
      <w:pPr>
        <w:pStyle w:val="Heading3"/>
      </w:pPr>
      <w:r>
        <w:rPr>
          <w:rFonts w:ascii="Arial" w:cs="Arial" w:eastAsia="Arial" w:hAnsi="Arial"/>
          <w:b/>
          <w:bCs/>
          <w:sz w:val="24"/>
          <w:szCs w:val="24"/>
        </w:rPr>
        <w:t xml:space="preserve">Groq API (Llama 3.3-70b-versatile)</w:t>
      </w:r>
    </w:p>
    <w:p>
      <w:pPr>
        <w:spacing w:after="120"/>
      </w:pPr>
      <w:r>
        <w:rPr>
          <w:rFonts w:ascii="Arial" w:cs="Arial" w:eastAsia="Arial" w:hAnsi="Arial"/>
          <w:sz w:val="22"/>
          <w:szCs w:val="22"/>
        </w:rPr>
        <w:t xml:space="preserve">Groq provides free access to Meta's open-source Llama 3 model with extremely fast inference speed. The free tier allows 30 requests/minute and 14,400 requests/day — more than enough for a demo and initial production use. The machine running this project only has 8GB RAM, making local LLM execution impractical, so Groq's cloud API was the perfect free alternative.</w:t>
      </w:r>
    </w:p>
    <w:p>
      <w:pPr>
        <w:spacing w:after="160"/>
      </w:pPr>
      <w:r>
        <w:t xml:space="preserve"/>
      </w:r>
    </w:p>
    <w:p>
      <w:pPr>
        <w:pStyle w:val="Heading3"/>
      </w:pPr>
      <w:r>
        <w:rPr>
          <w:rFonts w:ascii="Arial" w:cs="Arial" w:eastAsia="Arial" w:hAnsi="Arial"/>
          <w:b/>
          <w:bCs/>
          <w:sz w:val="24"/>
          <w:szCs w:val="24"/>
        </w:rPr>
        <w:t xml:space="preserve">ChromaDB</w:t>
      </w:r>
    </w:p>
    <w:p>
      <w:pPr>
        <w:spacing w:after="120"/>
      </w:pPr>
      <w:r>
        <w:rPr>
          <w:rFonts w:ascii="Arial" w:cs="Arial" w:eastAsia="Arial" w:hAnsi="Arial"/>
          <w:sz w:val="22"/>
          <w:szCs w:val="22"/>
        </w:rPr>
        <w:t xml:space="preserve">ChromaDB is a free, open-source vector database that runs locally. It converts text documents into mathematical vectors (embeddings) and stores them. When a user asks a question, ChromaDB finds the most relevant knowledge chunks by comparing vector similarity — this is the core of RAG.</w:t>
      </w:r>
    </w:p>
    <w:p>
      <w:pPr>
        <w:spacing w:after="160"/>
      </w:pPr>
      <w:r>
        <w:t xml:space="preserve"/>
      </w:r>
    </w:p>
    <w:p>
      <w:pPr>
        <w:pStyle w:val="Heading3"/>
      </w:pPr>
      <w:r>
        <w:rPr>
          <w:rFonts w:ascii="Arial" w:cs="Arial" w:eastAsia="Arial" w:hAnsi="Arial"/>
          <w:b/>
          <w:bCs/>
          <w:sz w:val="24"/>
          <w:szCs w:val="24"/>
        </w:rPr>
        <w:t xml:space="preserve">FastAPI</w:t>
      </w:r>
    </w:p>
    <w:p>
      <w:pPr>
        <w:spacing w:after="120"/>
      </w:pPr>
      <w:r>
        <w:rPr>
          <w:rFonts w:ascii="Arial" w:cs="Arial" w:eastAsia="Arial" w:hAnsi="Arial"/>
          <w:sz w:val="22"/>
          <w:szCs w:val="22"/>
        </w:rPr>
        <w:t xml:space="preserve">FastAPI is a modern, fast Python web framework for building APIs. It handles the communication between the Streamlit frontend and the Groq LLM, while also managing the RAG search from ChromaDB. Chosen for Python compatibility, speed, and clean API design.</w:t>
      </w:r>
    </w:p>
    <w:p>
      <w:pPr>
        <w:spacing w:after="160"/>
      </w:pPr>
      <w:r>
        <w:t xml:space="preserve"/>
      </w:r>
    </w:p>
    <w:p>
      <w:pPr>
        <w:pStyle w:val="Heading3"/>
      </w:pPr>
      <w:r>
        <w:rPr>
          <w:rFonts w:ascii="Arial" w:cs="Arial" w:eastAsia="Arial" w:hAnsi="Arial"/>
          <w:b/>
          <w:bCs/>
          <w:sz w:val="24"/>
          <w:szCs w:val="24"/>
        </w:rPr>
        <w:t xml:space="preserve">Streamlit</w:t>
      </w:r>
    </w:p>
    <w:p>
      <w:pPr>
        <w:spacing w:after="120"/>
      </w:pPr>
      <w:r>
        <w:rPr>
          <w:rFonts w:ascii="Arial" w:cs="Arial" w:eastAsia="Arial" w:hAnsi="Arial"/>
          <w:sz w:val="22"/>
          <w:szCs w:val="22"/>
        </w:rPr>
        <w:t xml:space="preserve">Streamlit was chosen for the demo because it allows building a working chat UI with minimal code — entirely in Python. For a first demo to impress a senior, speed of delivery matters more than UI customization. The future plan is to replace Streamlit with a proper HTML/CSS/JS frontend.</w:t>
      </w:r>
    </w:p>
    <w:p>
      <w:pPr>
        <w:spacing w:after="160"/>
      </w:pPr>
      <w:r>
        <w:t xml:space="preserve"/>
      </w:r>
    </w:p>
    <w:p>
      <w:r>
        <w:br w:type="page"/>
      </w:r>
    </w:p>
    <w:p>
      <w:pPr>
        <w:pStyle w:val="Heading1"/>
      </w:pPr>
      <w:r>
        <w:rPr>
          <w:rFonts w:ascii="Arial" w:cs="Arial" w:eastAsia="Arial" w:hAnsi="Arial"/>
          <w:b/>
          <w:bCs/>
          <w:sz w:val="32"/>
          <w:szCs w:val="32"/>
        </w:rPr>
        <w:t xml:space="preserve">3. System Architecture</w:t>
      </w:r>
    </w:p>
    <w:p>
      <w:pPr>
        <w:pBdr>
          <w:bottom w:val="single" w:color="1B6B93" w:sz="6" w:space="1"/>
        </w:pBdr>
        <w:spacing w:after="200"/>
      </w:pPr>
      <w:r>
        <w:t xml:space="preserve"/>
      </w:r>
    </w:p>
    <w:p>
      <w:pPr>
        <w:pStyle w:val="Heading2"/>
      </w:pPr>
      <w:r>
        <w:rPr>
          <w:rFonts w:ascii="Arial" w:cs="Arial" w:eastAsia="Arial" w:hAnsi="Arial"/>
          <w:b/>
          <w:bCs/>
          <w:sz w:val="26"/>
          <w:szCs w:val="26"/>
        </w:rPr>
        <w:t xml:space="preserve">3.1 How It Works — The RAG Flow</w:t>
      </w:r>
    </w:p>
    <w:p>
      <w:pPr>
        <w:spacing w:after="120"/>
      </w:pPr>
      <w:r>
        <w:rPr>
          <w:rFonts w:ascii="Arial" w:cs="Arial" w:eastAsia="Arial" w:hAnsi="Arial"/>
          <w:sz w:val="22"/>
          <w:szCs w:val="22"/>
        </w:rPr>
        <w:t xml:space="preserve">RAG stands for Retrieval Augmented Generation. Instead of relying on the AI's general training data, we supply it with our own specific documents and force it to answer only from those documents.</w:t>
      </w:r>
    </w:p>
    <w:p>
      <w:pPr>
        <w:spacing w:after="160"/>
      </w:pPr>
      <w:r>
        <w:t xml:space="preserve"/>
      </w:r>
    </w:p>
    <w:p>
      <w:pPr>
        <w:pStyle w:val="Heading3"/>
      </w:pPr>
      <w:r>
        <w:rPr>
          <w:rFonts w:ascii="Arial" w:cs="Arial" w:eastAsia="Arial" w:hAnsi="Arial"/>
          <w:b/>
          <w:bCs/>
          <w:sz w:val="24"/>
          <w:szCs w:val="24"/>
        </w:rPr>
        <w:t xml:space="preserve">Step-by-Step Flow:</w:t>
      </w:r>
    </w:p>
    <w:p>
      <w:pPr>
        <w:pStyle w:val="ListParagraph"/>
        <w:numPr>
          <w:ilvl w:val="0"/>
          <w:numId w:val="3"/>
        </w:numPr>
        <w:spacing w:after="80"/>
      </w:pPr>
      <w:r>
        <w:rPr>
          <w:rFonts w:ascii="Arial" w:cs="Arial" w:eastAsia="Arial" w:hAnsi="Arial"/>
          <w:sz w:val="22"/>
          <w:szCs w:val="22"/>
        </w:rPr>
        <w:t xml:space="preserve">User types a question in the Streamlit chat UI (frontend/app.py)</w:t>
      </w:r>
    </w:p>
    <w:p>
      <w:pPr>
        <w:pStyle w:val="ListParagraph"/>
        <w:numPr>
          <w:ilvl w:val="0"/>
          <w:numId w:val="3"/>
        </w:numPr>
        <w:spacing w:after="80"/>
      </w:pPr>
      <w:r>
        <w:rPr>
          <w:rFonts w:ascii="Arial" w:cs="Arial" w:eastAsia="Arial" w:hAnsi="Arial"/>
          <w:sz w:val="22"/>
          <w:szCs w:val="22"/>
        </w:rPr>
        <w:t xml:space="preserve">Streamlit sends the question via HTTP POST request to FastAPI at http://localhost:8000/chat</w:t>
      </w:r>
    </w:p>
    <w:p>
      <w:pPr>
        <w:pStyle w:val="ListParagraph"/>
        <w:numPr>
          <w:ilvl w:val="0"/>
          <w:numId w:val="3"/>
        </w:numPr>
        <w:spacing w:after="80"/>
      </w:pPr>
      <w:r>
        <w:rPr>
          <w:rFonts w:ascii="Arial" w:cs="Arial" w:eastAsia="Arial" w:hAnsi="Arial"/>
          <w:sz w:val="22"/>
          <w:szCs w:val="22"/>
        </w:rPr>
        <w:t xml:space="preserve">FastAPI receives the question in main.py and calls search_knowledge() from rag.py</w:t>
      </w:r>
    </w:p>
    <w:p>
      <w:pPr>
        <w:pStyle w:val="ListParagraph"/>
        <w:numPr>
          <w:ilvl w:val="0"/>
          <w:numId w:val="3"/>
        </w:numPr>
        <w:spacing w:after="80"/>
      </w:pPr>
      <w:r>
        <w:rPr>
          <w:rFonts w:ascii="Arial" w:cs="Arial" w:eastAsia="Arial" w:hAnsi="Arial"/>
          <w:sz w:val="22"/>
          <w:szCs w:val="22"/>
        </w:rPr>
        <w:t xml:space="preserve">rag.py queries ChromaDB with the question text</w:t>
      </w:r>
    </w:p>
    <w:p>
      <w:pPr>
        <w:pStyle w:val="ListParagraph"/>
        <w:numPr>
          <w:ilvl w:val="0"/>
          <w:numId w:val="3"/>
        </w:numPr>
        <w:spacing w:after="80"/>
      </w:pPr>
      <w:r>
        <w:rPr>
          <w:rFonts w:ascii="Arial" w:cs="Arial" w:eastAsia="Arial" w:hAnsi="Arial"/>
          <w:sz w:val="22"/>
          <w:szCs w:val="22"/>
        </w:rPr>
        <w:t xml:space="preserve">ChromaDB converts the question to a vector embedding and finds the 3 most similar knowledge chunks from workflows.txt</w:t>
      </w:r>
    </w:p>
    <w:p>
      <w:pPr>
        <w:pStyle w:val="ListParagraph"/>
        <w:numPr>
          <w:ilvl w:val="0"/>
          <w:numId w:val="3"/>
        </w:numPr>
        <w:spacing w:after="80"/>
      </w:pPr>
      <w:r>
        <w:rPr>
          <w:rFonts w:ascii="Arial" w:cs="Arial" w:eastAsia="Arial" w:hAnsi="Arial"/>
          <w:sz w:val="22"/>
          <w:szCs w:val="22"/>
        </w:rPr>
        <w:t xml:space="preserve">The relevant knowledge chunks are returned to main.py</w:t>
      </w:r>
    </w:p>
    <w:p>
      <w:pPr>
        <w:pStyle w:val="ListParagraph"/>
        <w:numPr>
          <w:ilvl w:val="0"/>
          <w:numId w:val="3"/>
        </w:numPr>
        <w:spacing w:after="80"/>
      </w:pPr>
      <w:r>
        <w:rPr>
          <w:rFonts w:ascii="Arial" w:cs="Arial" w:eastAsia="Arial" w:hAnsi="Arial"/>
          <w:sz w:val="22"/>
          <w:szCs w:val="22"/>
        </w:rPr>
        <w:t xml:space="preserve">main.py builds a prompt: [System Instructions] + [Relevant Knowledge] + [User Question]</w:t>
      </w:r>
    </w:p>
    <w:p>
      <w:pPr>
        <w:pStyle w:val="ListParagraph"/>
        <w:numPr>
          <w:ilvl w:val="0"/>
          <w:numId w:val="3"/>
        </w:numPr>
        <w:spacing w:after="80"/>
      </w:pPr>
      <w:r>
        <w:rPr>
          <w:rFonts w:ascii="Arial" w:cs="Arial" w:eastAsia="Arial" w:hAnsi="Arial"/>
          <w:sz w:val="22"/>
          <w:szCs w:val="22"/>
        </w:rPr>
        <w:t xml:space="preserve">This combined prompt is sent to Groq API (Llama 3.3-70b-versatile model)</w:t>
      </w:r>
    </w:p>
    <w:p>
      <w:pPr>
        <w:pStyle w:val="ListParagraph"/>
        <w:numPr>
          <w:ilvl w:val="0"/>
          <w:numId w:val="3"/>
        </w:numPr>
        <w:spacing w:after="80"/>
      </w:pPr>
      <w:r>
        <w:rPr>
          <w:rFonts w:ascii="Arial" w:cs="Arial" w:eastAsia="Arial" w:hAnsi="Arial"/>
          <w:sz w:val="22"/>
          <w:szCs w:val="22"/>
        </w:rPr>
        <w:t xml:space="preserve">Groq returns an AI-generated answer based ONLY on the provided knowledge</w:t>
      </w:r>
    </w:p>
    <w:p>
      <w:pPr>
        <w:pStyle w:val="ListParagraph"/>
        <w:numPr>
          <w:ilvl w:val="0"/>
          <w:numId w:val="3"/>
        </w:numPr>
        <w:spacing w:after="80"/>
      </w:pPr>
      <w:r>
        <w:rPr>
          <w:rFonts w:ascii="Arial" w:cs="Arial" w:eastAsia="Arial" w:hAnsi="Arial"/>
          <w:sz w:val="22"/>
          <w:szCs w:val="22"/>
        </w:rPr>
        <w:t xml:space="preserve">FastAPI returns the answer as a JSON response to Streamlit</w:t>
      </w:r>
    </w:p>
    <w:p>
      <w:pPr>
        <w:pStyle w:val="ListParagraph"/>
        <w:numPr>
          <w:ilvl w:val="0"/>
          <w:numId w:val="3"/>
        </w:numPr>
        <w:spacing w:after="80"/>
      </w:pPr>
      <w:r>
        <w:rPr>
          <w:rFonts w:ascii="Arial" w:cs="Arial" w:eastAsia="Arial" w:hAnsi="Arial"/>
          <w:sz w:val="22"/>
          <w:szCs w:val="22"/>
        </w:rPr>
        <w:t xml:space="preserve">Streamlit displays the answer in the chat interface</w:t>
      </w:r>
    </w:p>
    <w:p>
      <w:pPr>
        <w:spacing w:after="160"/>
      </w:pPr>
      <w:r>
        <w:t xml:space="preserve"/>
      </w:r>
    </w:p>
    <w:p>
      <w:pPr>
        <w:pStyle w:val="Heading2"/>
      </w:pPr>
      <w:r>
        <w:rPr>
          <w:rFonts w:ascii="Arial" w:cs="Arial" w:eastAsia="Arial" w:hAnsi="Arial"/>
          <w:b/>
          <w:bCs/>
          <w:sz w:val="26"/>
          <w:szCs w:val="26"/>
        </w:rPr>
        <w:t xml:space="preserve">3.2 Architecture Diagram (Text)</w:t>
      </w:r>
    </w:p>
    <w:p>
      <w:pPr>
        <w:shd w:fill="F3F4F6" w:val="clear"/>
        <w:spacing w:after="80"/>
        <w:ind w:left="720"/>
      </w:pPr>
      <w:r>
        <w:rPr>
          <w:rFonts w:ascii="Courier New" w:cs="Courier New" w:eastAsia="Courier New" w:hAnsi="Courier New"/>
          <w:color w:val="1F2937"/>
          <w:sz w:val="18"/>
          <w:szCs w:val="18"/>
        </w:rPr>
        <w:t xml:space="preserve">User (Browser)</w:t>
      </w:r>
    </w:p>
    <w:p>
      <w:pPr>
        <w:shd w:fill="F3F4F6" w:val="clear"/>
        <w:spacing w:after="80"/>
        <w:ind w:left="720"/>
      </w:pPr>
      <w:r>
        <w:rPr>
          <w:rFonts w:ascii="Courier New" w:cs="Courier New" w:eastAsia="Courier New" w:hAnsi="Courier New"/>
          <w:color w:val="1F2937"/>
          <w:sz w:val="18"/>
          <w:szCs w:val="18"/>
        </w:rPr>
        <w:t xml:space="preserve">     |</w:t>
      </w:r>
    </w:p>
    <w:p>
      <w:pPr>
        <w:shd w:fill="F3F4F6" w:val="clear"/>
        <w:spacing w:after="80"/>
        <w:ind w:left="720"/>
      </w:pPr>
      <w:r>
        <w:rPr>
          <w:rFonts w:ascii="Courier New" w:cs="Courier New" w:eastAsia="Courier New" w:hAnsi="Courier New"/>
          <w:color w:val="1F2937"/>
          <w:sz w:val="18"/>
          <w:szCs w:val="18"/>
        </w:rPr>
        <w:t xml:space="preserve">     | types question</w:t>
      </w:r>
    </w:p>
    <w:p>
      <w:pPr>
        <w:shd w:fill="F3F4F6" w:val="clear"/>
        <w:spacing w:after="80"/>
        <w:ind w:left="720"/>
      </w:pPr>
      <w:r>
        <w:rPr>
          <w:rFonts w:ascii="Courier New" w:cs="Courier New" w:eastAsia="Courier New" w:hAnsi="Courier New"/>
          <w:color w:val="1F2937"/>
          <w:sz w:val="18"/>
          <w:szCs w:val="18"/>
        </w:rPr>
        <w:t xml:space="preserve">     v</w:t>
      </w:r>
    </w:p>
    <w:p>
      <w:pPr>
        <w:shd w:fill="F3F4F6" w:val="clear"/>
        <w:spacing w:after="80"/>
        <w:ind w:left="720"/>
      </w:pPr>
      <w:r>
        <w:rPr>
          <w:rFonts w:ascii="Courier New" w:cs="Courier New" w:eastAsia="Courier New" w:hAnsi="Courier New"/>
          <w:color w:val="1F2937"/>
          <w:sz w:val="18"/>
          <w:szCs w:val="18"/>
        </w:rPr>
        <w:t xml:space="preserve">Streamlit UI (frontend/app.py) — localhost:8501</w:t>
      </w:r>
    </w:p>
    <w:p>
      <w:pPr>
        <w:shd w:fill="F3F4F6" w:val="clear"/>
        <w:spacing w:after="80"/>
        <w:ind w:left="720"/>
      </w:pPr>
      <w:r>
        <w:rPr>
          <w:rFonts w:ascii="Courier New" w:cs="Courier New" w:eastAsia="Courier New" w:hAnsi="Courier New"/>
          <w:color w:val="1F2937"/>
          <w:sz w:val="18"/>
          <w:szCs w:val="18"/>
        </w:rPr>
        <w:t xml:space="preserve">     |</w:t>
      </w:r>
    </w:p>
    <w:p>
      <w:pPr>
        <w:shd w:fill="F3F4F6" w:val="clear"/>
        <w:spacing w:after="80"/>
        <w:ind w:left="720"/>
      </w:pPr>
      <w:r>
        <w:rPr>
          <w:rFonts w:ascii="Courier New" w:cs="Courier New" w:eastAsia="Courier New" w:hAnsi="Courier New"/>
          <w:color w:val="1F2937"/>
          <w:sz w:val="18"/>
          <w:szCs w:val="18"/>
        </w:rPr>
        <w:t xml:space="preserve">     | HTTP POST /chat</w:t>
      </w:r>
    </w:p>
    <w:p>
      <w:pPr>
        <w:shd w:fill="F3F4F6" w:val="clear"/>
        <w:spacing w:after="80"/>
        <w:ind w:left="720"/>
      </w:pPr>
      <w:r>
        <w:rPr>
          <w:rFonts w:ascii="Courier New" w:cs="Courier New" w:eastAsia="Courier New" w:hAnsi="Courier New"/>
          <w:color w:val="1F2937"/>
          <w:sz w:val="18"/>
          <w:szCs w:val="18"/>
        </w:rPr>
        <w:t xml:space="preserve">     v</w:t>
      </w:r>
    </w:p>
    <w:p>
      <w:pPr>
        <w:shd w:fill="F3F4F6" w:val="clear"/>
        <w:spacing w:after="80"/>
        <w:ind w:left="720"/>
      </w:pPr>
      <w:r>
        <w:rPr>
          <w:rFonts w:ascii="Courier New" w:cs="Courier New" w:eastAsia="Courier New" w:hAnsi="Courier New"/>
          <w:color w:val="1F2937"/>
          <w:sz w:val="18"/>
          <w:szCs w:val="18"/>
        </w:rPr>
        <w:t xml:space="preserve">FastAPI Backend (backend/main.py) — localhost:8000</w:t>
      </w:r>
    </w:p>
    <w:p>
      <w:pPr>
        <w:shd w:fill="F3F4F6" w:val="clear"/>
        <w:spacing w:after="80"/>
        <w:ind w:left="720"/>
      </w:pPr>
      <w:r>
        <w:rPr>
          <w:rFonts w:ascii="Courier New" w:cs="Courier New" w:eastAsia="Courier New" w:hAnsi="Courier New"/>
          <w:color w:val="1F2937"/>
          <w:sz w:val="18"/>
          <w:szCs w:val="18"/>
        </w:rPr>
        <w:t xml:space="preserve">     |                    |</w:t>
      </w:r>
    </w:p>
    <w:p>
      <w:pPr>
        <w:shd w:fill="F3F4F6" w:val="clear"/>
        <w:spacing w:after="80"/>
        <w:ind w:left="720"/>
      </w:pPr>
      <w:r>
        <w:rPr>
          <w:rFonts w:ascii="Courier New" w:cs="Courier New" w:eastAsia="Courier New" w:hAnsi="Courier New"/>
          <w:color w:val="1F2937"/>
          <w:sz w:val="18"/>
          <w:szCs w:val="18"/>
        </w:rPr>
        <w:t xml:space="preserve">     | search_knowledge() | build_prompt()</w:t>
      </w:r>
    </w:p>
    <w:p>
      <w:pPr>
        <w:shd w:fill="F3F4F6" w:val="clear"/>
        <w:spacing w:after="80"/>
        <w:ind w:left="720"/>
      </w:pPr>
      <w:r>
        <w:rPr>
          <w:rFonts w:ascii="Courier New" w:cs="Courier New" w:eastAsia="Courier New" w:hAnsi="Courier New"/>
          <w:color w:val="1F2937"/>
          <w:sz w:val="18"/>
          <w:szCs w:val="18"/>
        </w:rPr>
        <w:t xml:space="preserve">     v                    v</w:t>
      </w:r>
    </w:p>
    <w:p>
      <w:pPr>
        <w:shd w:fill="F3F4F6" w:val="clear"/>
        <w:spacing w:after="80"/>
        <w:ind w:left="720"/>
      </w:pPr>
      <w:r>
        <w:rPr>
          <w:rFonts w:ascii="Courier New" w:cs="Courier New" w:eastAsia="Courier New" w:hAnsi="Courier New"/>
          <w:color w:val="1F2937"/>
          <w:sz w:val="18"/>
          <w:szCs w:val="18"/>
        </w:rPr>
        <w:t xml:space="preserve">ChromaDB              Groq API (Llama 3)</w:t>
      </w:r>
    </w:p>
    <w:p>
      <w:pPr>
        <w:shd w:fill="F3F4F6" w:val="clear"/>
        <w:spacing w:after="80"/>
        <w:ind w:left="720"/>
      </w:pPr>
      <w:r>
        <w:rPr>
          <w:rFonts w:ascii="Courier New" w:cs="Courier New" w:eastAsia="Courier New" w:hAnsi="Courier New"/>
          <w:color w:val="1F2937"/>
          <w:sz w:val="18"/>
          <w:szCs w:val="18"/>
        </w:rPr>
        <w:t xml:space="preserve">(vector search)       (answer generation)</w:t>
      </w:r>
    </w:p>
    <w:p>
      <w:pPr>
        <w:shd w:fill="F3F4F6" w:val="clear"/>
        <w:spacing w:after="80"/>
        <w:ind w:left="720"/>
      </w:pPr>
      <w:r>
        <w:rPr>
          <w:rFonts w:ascii="Courier New" w:cs="Courier New" w:eastAsia="Courier New" w:hAnsi="Courier New"/>
          <w:color w:val="1F2937"/>
          <w:sz w:val="18"/>
          <w:szCs w:val="18"/>
        </w:rPr>
        <w:t xml:space="preserve">     |                    |</w:t>
      </w:r>
    </w:p>
    <w:p>
      <w:pPr>
        <w:shd w:fill="F3F4F6" w:val="clear"/>
        <w:spacing w:after="80"/>
        <w:ind w:left="720"/>
      </w:pPr>
      <w:r>
        <w:rPr>
          <w:rFonts w:ascii="Courier New" w:cs="Courier New" w:eastAsia="Courier New" w:hAnsi="Courier New"/>
          <w:color w:val="1F2937"/>
          <w:sz w:val="18"/>
          <w:szCs w:val="18"/>
        </w:rPr>
        <w:t xml:space="preserve">     | relevant chunks    | AI answer</w:t>
      </w:r>
    </w:p>
    <w:p>
      <w:pPr>
        <w:shd w:fill="F3F4F6" w:val="clear"/>
        <w:spacing w:after="80"/>
        <w:ind w:left="720"/>
      </w:pPr>
      <w:r>
        <w:rPr>
          <w:rFonts w:ascii="Courier New" w:cs="Courier New" w:eastAsia="Courier New" w:hAnsi="Courier New"/>
          <w:color w:val="1F2937"/>
          <w:sz w:val="18"/>
          <w:szCs w:val="18"/>
        </w:rPr>
        <w:t xml:space="preserve">     +--------------------+</w:t>
      </w:r>
    </w:p>
    <w:p>
      <w:pPr>
        <w:shd w:fill="F3F4F6" w:val="clear"/>
        <w:spacing w:after="80"/>
        <w:ind w:left="720"/>
      </w:pPr>
      <w:r>
        <w:rPr>
          <w:rFonts w:ascii="Courier New" w:cs="Courier New" w:eastAsia="Courier New" w:hAnsi="Courier New"/>
          <w:color w:val="1F2937"/>
          <w:sz w:val="18"/>
          <w:szCs w:val="18"/>
        </w:rPr>
        <w:t xml:space="preserve">                |</w:t>
      </w:r>
    </w:p>
    <w:p>
      <w:pPr>
        <w:shd w:fill="F3F4F6" w:val="clear"/>
        <w:spacing w:after="80"/>
        <w:ind w:left="720"/>
      </w:pPr>
      <w:r>
        <w:rPr>
          <w:rFonts w:ascii="Courier New" w:cs="Courier New" w:eastAsia="Courier New" w:hAnsi="Courier New"/>
          <w:color w:val="1F2937"/>
          <w:sz w:val="18"/>
          <w:szCs w:val="18"/>
        </w:rPr>
        <w:t xml:space="preserve">                v</w:t>
      </w:r>
    </w:p>
    <w:p>
      <w:pPr>
        <w:shd w:fill="F3F4F6" w:val="clear"/>
        <w:spacing w:after="80"/>
        <w:ind w:left="720"/>
      </w:pPr>
      <w:r>
        <w:rPr>
          <w:rFonts w:ascii="Courier New" w:cs="Courier New" w:eastAsia="Courier New" w:hAnsi="Courier New"/>
          <w:color w:val="1F2937"/>
          <w:sz w:val="18"/>
          <w:szCs w:val="18"/>
        </w:rPr>
        <w:t xml:space="preserve">        JSON Response</w:t>
      </w:r>
    </w:p>
    <w:p>
      <w:pPr>
        <w:shd w:fill="F3F4F6" w:val="clear"/>
        <w:spacing w:after="80"/>
        <w:ind w:left="720"/>
      </w:pPr>
      <w:r>
        <w:rPr>
          <w:rFonts w:ascii="Courier New" w:cs="Courier New" w:eastAsia="Courier New" w:hAnsi="Courier New"/>
          <w:color w:val="1F2937"/>
          <w:sz w:val="18"/>
          <w:szCs w:val="18"/>
        </w:rPr>
        <w:t xml:space="preserve">                |</w:t>
      </w:r>
    </w:p>
    <w:p>
      <w:pPr>
        <w:shd w:fill="F3F4F6" w:val="clear"/>
        <w:spacing w:after="80"/>
        <w:ind w:left="720"/>
      </w:pPr>
      <w:r>
        <w:rPr>
          <w:rFonts w:ascii="Courier New" w:cs="Courier New" w:eastAsia="Courier New" w:hAnsi="Courier New"/>
          <w:color w:val="1F2937"/>
          <w:sz w:val="18"/>
          <w:szCs w:val="18"/>
        </w:rPr>
        <w:t xml:space="preserve">                v</w:t>
      </w:r>
    </w:p>
    <w:p>
      <w:pPr>
        <w:shd w:fill="F3F4F6" w:val="clear"/>
        <w:spacing w:after="80"/>
        <w:ind w:left="720"/>
      </w:pPr>
      <w:r>
        <w:rPr>
          <w:rFonts w:ascii="Courier New" w:cs="Courier New" w:eastAsia="Courier New" w:hAnsi="Courier New"/>
          <w:color w:val="1F2937"/>
          <w:sz w:val="18"/>
          <w:szCs w:val="18"/>
        </w:rPr>
        <w:t xml:space="preserve">     Streamlit shows answer</w:t>
      </w:r>
    </w:p>
    <w:p>
      <w:pPr>
        <w:spacing w:after="160"/>
      </w:pPr>
      <w:r>
        <w:t xml:space="preserve"/>
      </w:r>
    </w:p>
    <w:p>
      <w:r>
        <w:br w:type="page"/>
      </w:r>
    </w:p>
    <w:p>
      <w:pPr>
        <w:pStyle w:val="Heading1"/>
      </w:pPr>
      <w:r>
        <w:rPr>
          <w:rFonts w:ascii="Arial" w:cs="Arial" w:eastAsia="Arial" w:hAnsi="Arial"/>
          <w:b/>
          <w:bCs/>
          <w:sz w:val="32"/>
          <w:szCs w:val="32"/>
        </w:rPr>
        <w:t xml:space="preserve">4. Project File Structure</w:t>
      </w:r>
    </w:p>
    <w:p>
      <w:pPr>
        <w:pBdr>
          <w:bottom w:val="single" w:color="1B6B93" w:sz="6" w:space="1"/>
        </w:pBdr>
        <w:spacing w:after="200"/>
      </w:pPr>
      <w:r>
        <w:t xml:space="preserve"/>
      </w:r>
    </w:p>
    <w:p>
      <w:pPr>
        <w:shd w:fill="F3F4F6" w:val="clear"/>
        <w:spacing w:after="80"/>
        <w:ind w:left="720"/>
      </w:pPr>
      <w:r>
        <w:rPr>
          <w:rFonts w:ascii="Courier New" w:cs="Courier New" w:eastAsia="Courier New" w:hAnsi="Courier New"/>
          <w:color w:val="1F2937"/>
          <w:sz w:val="18"/>
          <w:szCs w:val="18"/>
        </w:rPr>
        <w:t xml:space="preserve">tawasol-chatbot/</w:t>
      </w:r>
    </w:p>
    <w:p>
      <w:pPr>
        <w:shd w:fill="F3F4F6" w:val="clear"/>
        <w:spacing w:after="80"/>
        <w:ind w:left="720"/>
      </w:pPr>
      <w:r>
        <w:rPr>
          <w:rFonts w:ascii="Courier New" w:cs="Courier New" w:eastAsia="Courier New" w:hAnsi="Courier New"/>
          <w:color w:val="1F2937"/>
          <w:sz w:val="18"/>
          <w:szCs w:val="18"/>
        </w:rPr>
        <w:t xml:space="preserve">|</w:t>
      </w:r>
    </w:p>
    <w:p>
      <w:pPr>
        <w:shd w:fill="F3F4F6" w:val="clear"/>
        <w:spacing w:after="80"/>
        <w:ind w:left="720"/>
      </w:pPr>
      <w:r>
        <w:rPr>
          <w:rFonts w:ascii="Courier New" w:cs="Courier New" w:eastAsia="Courier New" w:hAnsi="Courier New"/>
          <w:color w:val="1F2937"/>
          <w:sz w:val="18"/>
          <w:szCs w:val="18"/>
        </w:rPr>
        <w:t xml:space="preserve">+-- backend/                        &lt;- All backend code lives here</w:t>
      </w:r>
    </w:p>
    <w:p>
      <w:pPr>
        <w:shd w:fill="F3F4F6" w:val="clear"/>
        <w:spacing w:after="80"/>
        <w:ind w:left="720"/>
      </w:pPr>
      <w:r>
        <w:rPr>
          <w:rFonts w:ascii="Courier New" w:cs="Courier New" w:eastAsia="Courier New" w:hAnsi="Courier New"/>
          <w:color w:val="1F2937"/>
          <w:sz w:val="18"/>
          <w:szCs w:val="18"/>
        </w:rPr>
        <w:t xml:space="preserve">|   +-- knowledge/</w:t>
      </w:r>
    </w:p>
    <w:p>
      <w:pPr>
        <w:shd w:fill="F3F4F6" w:val="clear"/>
        <w:spacing w:after="80"/>
        <w:ind w:left="720"/>
      </w:pPr>
      <w:r>
        <w:rPr>
          <w:rFonts w:ascii="Courier New" w:cs="Courier New" w:eastAsia="Courier New" w:hAnsi="Courier New"/>
          <w:color w:val="1F2937"/>
          <w:sz w:val="18"/>
          <w:szCs w:val="18"/>
        </w:rPr>
        <w:t xml:space="preserve">|   |   +-- workflows.txt           &lt;- Tawasol Amal knowledge base</w:t>
      </w:r>
    </w:p>
    <w:p>
      <w:pPr>
        <w:shd w:fill="F3F4F6" w:val="clear"/>
        <w:spacing w:after="80"/>
        <w:ind w:left="720"/>
      </w:pPr>
      <w:r>
        <w:rPr>
          <w:rFonts w:ascii="Courier New" w:cs="Courier New" w:eastAsia="Courier New" w:hAnsi="Courier New"/>
          <w:color w:val="1F2937"/>
          <w:sz w:val="18"/>
          <w:szCs w:val="18"/>
        </w:rPr>
        <w:t xml:space="preserve">|   +-- venv/                       &lt;- Python virtual environment (auto-created)</w:t>
      </w:r>
    </w:p>
    <w:p>
      <w:pPr>
        <w:shd w:fill="F3F4F6" w:val="clear"/>
        <w:spacing w:after="80"/>
        <w:ind w:left="720"/>
      </w:pPr>
      <w:r>
        <w:rPr>
          <w:rFonts w:ascii="Courier New" w:cs="Courier New" w:eastAsia="Courier New" w:hAnsi="Courier New"/>
          <w:color w:val="1F2937"/>
          <w:sz w:val="18"/>
          <w:szCs w:val="18"/>
        </w:rPr>
        <w:t xml:space="preserve">|   +-- chroma_db/                  &lt;- ChromaDB storage (auto-created on first run)</w:t>
      </w:r>
    </w:p>
    <w:p>
      <w:pPr>
        <w:shd w:fill="F3F4F6" w:val="clear"/>
        <w:spacing w:after="80"/>
        <w:ind w:left="720"/>
      </w:pPr>
      <w:r>
        <w:rPr>
          <w:rFonts w:ascii="Courier New" w:cs="Courier New" w:eastAsia="Courier New" w:hAnsi="Courier New"/>
          <w:color w:val="1F2937"/>
          <w:sz w:val="18"/>
          <w:szCs w:val="18"/>
        </w:rPr>
        <w:t xml:space="preserve">|   +-- .env                        &lt;- Secret API keys (never share or push to GitHub)</w:t>
      </w:r>
    </w:p>
    <w:p>
      <w:pPr>
        <w:shd w:fill="F3F4F6" w:val="clear"/>
        <w:spacing w:after="80"/>
        <w:ind w:left="720"/>
      </w:pPr>
      <w:r>
        <w:rPr>
          <w:rFonts w:ascii="Courier New" w:cs="Courier New" w:eastAsia="Courier New" w:hAnsi="Courier New"/>
          <w:color w:val="1F2937"/>
          <w:sz w:val="18"/>
          <w:szCs w:val="18"/>
        </w:rPr>
        <w:t xml:space="preserve">|   +-- .gitignore                  &lt;- Files to exclude from GitHub</w:t>
      </w:r>
    </w:p>
    <w:p>
      <w:pPr>
        <w:shd w:fill="F3F4F6" w:val="clear"/>
        <w:spacing w:after="80"/>
        <w:ind w:left="720"/>
      </w:pPr>
      <w:r>
        <w:rPr>
          <w:rFonts w:ascii="Courier New" w:cs="Courier New" w:eastAsia="Courier New" w:hAnsi="Courier New"/>
          <w:color w:val="1F2937"/>
          <w:sz w:val="18"/>
          <w:szCs w:val="18"/>
        </w:rPr>
        <w:t xml:space="preserve">|   +-- requirements.txt            &lt;- Python package list</w:t>
      </w:r>
    </w:p>
    <w:p>
      <w:pPr>
        <w:shd w:fill="F3F4F6" w:val="clear"/>
        <w:spacing w:after="80"/>
        <w:ind w:left="720"/>
      </w:pPr>
      <w:r>
        <w:rPr>
          <w:rFonts w:ascii="Courier New" w:cs="Courier New" w:eastAsia="Courier New" w:hAnsi="Courier New"/>
          <w:color w:val="1F2937"/>
          <w:sz w:val="18"/>
          <w:szCs w:val="18"/>
        </w:rPr>
        <w:t xml:space="preserve">|   +-- rag.py                      &lt;- RAG logic: load docs, search ChromaDB</w:t>
      </w:r>
    </w:p>
    <w:p>
      <w:pPr>
        <w:shd w:fill="F3F4F6" w:val="clear"/>
        <w:spacing w:after="80"/>
        <w:ind w:left="720"/>
      </w:pPr>
      <w:r>
        <w:rPr>
          <w:rFonts w:ascii="Courier New" w:cs="Courier New" w:eastAsia="Courier New" w:hAnsi="Courier New"/>
          <w:color w:val="1F2937"/>
          <w:sz w:val="18"/>
          <w:szCs w:val="18"/>
        </w:rPr>
        <w:t xml:space="preserve">|   +-- main.py                     &lt;- FastAPI server: receive questions, call Groq</w:t>
      </w:r>
    </w:p>
    <w:p>
      <w:pPr>
        <w:shd w:fill="F3F4F6" w:val="clear"/>
        <w:spacing w:after="80"/>
        <w:ind w:left="720"/>
      </w:pPr>
      <w:r>
        <w:rPr>
          <w:rFonts w:ascii="Courier New" w:cs="Courier New" w:eastAsia="Courier New" w:hAnsi="Courier New"/>
          <w:color w:val="1F2937"/>
          <w:sz w:val="18"/>
          <w:szCs w:val="18"/>
        </w:rPr>
        <w:t xml:space="preserve">|</w:t>
      </w:r>
    </w:p>
    <w:p>
      <w:pPr>
        <w:shd w:fill="F3F4F6" w:val="clear"/>
        <w:spacing w:after="80"/>
        <w:ind w:left="720"/>
      </w:pPr>
      <w:r>
        <w:rPr>
          <w:rFonts w:ascii="Courier New" w:cs="Courier New" w:eastAsia="Courier New" w:hAnsi="Courier New"/>
          <w:color w:val="1F2937"/>
          <w:sz w:val="18"/>
          <w:szCs w:val="18"/>
        </w:rPr>
        <w:t xml:space="preserve">+-- frontend/</w:t>
      </w:r>
    </w:p>
    <w:p>
      <w:pPr>
        <w:shd w:fill="F3F4F6" w:val="clear"/>
        <w:spacing w:after="80"/>
        <w:ind w:left="720"/>
      </w:pPr>
      <w:r>
        <w:rPr>
          <w:rFonts w:ascii="Courier New" w:cs="Courier New" w:eastAsia="Courier New" w:hAnsi="Courier New"/>
          <w:color w:val="1F2937"/>
          <w:sz w:val="18"/>
          <w:szCs w:val="18"/>
        </w:rPr>
        <w:t xml:space="preserve">    +-- app.py                      &lt;- Streamlit chat UI</w:t>
      </w:r>
    </w:p>
    <w:p>
      <w:pPr>
        <w:spacing w:after="160"/>
      </w:pPr>
      <w:r>
        <w:t xml:space="preserve"/>
      </w:r>
    </w:p>
    <w:p>
      <w:pPr>
        <w:pStyle w:val="Heading2"/>
      </w:pPr>
      <w:r>
        <w:rPr>
          <w:rFonts w:ascii="Arial" w:cs="Arial" w:eastAsia="Arial" w:hAnsi="Arial"/>
          <w:b/>
          <w:bCs/>
          <w:sz w:val="26"/>
          <w:szCs w:val="26"/>
        </w:rPr>
        <w:t xml:space="preserve">4.1 File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4680"/>
            <w:tcBorders>
              <w:top w:val="single" w:color="1B6B93" w:sz="1"/>
              <w:left w:val="single" w:color="1B6B93" w:sz="1"/>
              <w:bottom w:val="single" w:color="1B6B93" w:sz="1"/>
              <w:right w:val="single" w:color="1B6B93" w:sz="1"/>
            </w:tcBorders>
            <w:shd w:fill="1B6B93"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680"/>
            <w:tcBorders>
              <w:top w:val="single" w:color="1B6B93" w:sz="1"/>
              <w:left w:val="single" w:color="1B6B93" w:sz="1"/>
              <w:bottom w:val="single" w:color="1B6B93" w:sz="1"/>
              <w:right w:val="single" w:color="1B6B93" w:sz="1"/>
            </w:tcBorders>
            <w:shd w:fill="1B6B93"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backend/.env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Stores the Groq API key securely. Never committed to GitHub.</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backend/.gitignore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Tells Git to ignore venv/, .env, chroma_db/ so secrets stay safe.</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backend/requirements.txt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Lists all Python packages needed. Used for deployment on Render.</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backend/knowledge/workflows.txt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brain of the chatbot. All Tawasol Amal knowledge is written here in plain text.</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backend/rag.py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Reads workflows.txt, chunks it, loads into ChromaDB, and handles similarity search.</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backend/main.py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FastAPI app with /chat endpoint. Orchestrates RAG search + Groq API call.</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frontend/app.py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Streamlit chat UI. Sends user questions to FastAPI and displays answers.</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backend/chroma_db/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Auto-created folder where ChromaDB stores vector embeddings locally.</w:t>
            </w:r>
          </w:p>
        </w:tc>
      </w:tr>
    </w:tbl>
    <w:p>
      <w:pPr>
        <w:spacing w:after="160"/>
      </w:pPr>
      <w:r>
        <w:t xml:space="preserve"/>
      </w:r>
    </w:p>
    <w:p>
      <w:r>
        <w:br w:type="page"/>
      </w:r>
    </w:p>
    <w:p>
      <w:pPr>
        <w:pStyle w:val="Heading1"/>
      </w:pPr>
      <w:r>
        <w:rPr>
          <w:rFonts w:ascii="Arial" w:cs="Arial" w:eastAsia="Arial" w:hAnsi="Arial"/>
          <w:b/>
          <w:bCs/>
          <w:sz w:val="32"/>
          <w:szCs w:val="32"/>
        </w:rPr>
        <w:t xml:space="preserve">5. Code Walkthrough</w:t>
      </w:r>
    </w:p>
    <w:p>
      <w:pPr>
        <w:pBdr>
          <w:bottom w:val="single" w:color="1B6B93" w:sz="6" w:space="1"/>
        </w:pBdr>
        <w:spacing w:after="200"/>
      </w:pPr>
      <w:r>
        <w:t xml:space="preserve"/>
      </w:r>
    </w:p>
    <w:p>
      <w:pPr>
        <w:pStyle w:val="Heading2"/>
      </w:pPr>
      <w:r>
        <w:rPr>
          <w:rFonts w:ascii="Arial" w:cs="Arial" w:eastAsia="Arial" w:hAnsi="Arial"/>
          <w:b/>
          <w:bCs/>
          <w:sz w:val="26"/>
          <w:szCs w:val="26"/>
        </w:rPr>
        <w:t xml:space="preserve">5.1 rag.py — The Knowledge Engine</w:t>
      </w:r>
    </w:p>
    <w:p>
      <w:pPr>
        <w:spacing w:after="120"/>
      </w:pPr>
      <w:r>
        <w:rPr>
          <w:rFonts w:ascii="Arial" w:cs="Arial" w:eastAsia="Arial" w:hAnsi="Arial"/>
          <w:sz w:val="22"/>
          <w:szCs w:val="22"/>
        </w:rPr>
        <w:t xml:space="preserve">This file is responsible for loading Tawasol Amal knowledge into ChromaDB and searching it when a question is asked.</w:t>
      </w:r>
    </w:p>
    <w:p>
      <w:pPr>
        <w:spacing w:after="160"/>
      </w:pPr>
      <w:r>
        <w:t xml:space="preserve"/>
      </w:r>
    </w:p>
    <w:p>
      <w:pPr>
        <w:pStyle w:val="Heading3"/>
      </w:pPr>
      <w:r>
        <w:rPr>
          <w:rFonts w:ascii="Arial" w:cs="Arial" w:eastAsia="Arial" w:hAnsi="Arial"/>
          <w:b/>
          <w:bCs/>
          <w:sz w:val="24"/>
          <w:szCs w:val="24"/>
        </w:rPr>
        <w:t xml:space="preserve">Key Functions:</w:t>
      </w:r>
    </w:p>
    <w:p>
      <w:pPr>
        <w:pStyle w:val="ListParagraph"/>
        <w:numPr>
          <w:ilvl w:val="0"/>
          <w:numId w:val="2"/>
        </w:numPr>
        <w:spacing w:after="80"/>
      </w:pPr>
      <w:r>
        <w:rPr>
          <w:rFonts w:ascii="Arial" w:cs="Arial" w:eastAsia="Arial" w:hAnsi="Arial"/>
          <w:b w:val="false"/>
          <w:bCs w:val="false"/>
          <w:sz w:val="22"/>
          <w:szCs w:val="22"/>
        </w:rPr>
        <w:t xml:space="preserve">load_knowledge(): Reads all .txt files from the knowledge/ folder and splits them into chunks by double newlines (paragraphs)</w:t>
      </w:r>
    </w:p>
    <w:p>
      <w:pPr>
        <w:pStyle w:val="ListParagraph"/>
        <w:numPr>
          <w:ilvl w:val="0"/>
          <w:numId w:val="2"/>
        </w:numPr>
        <w:spacing w:after="80"/>
      </w:pPr>
      <w:r>
        <w:rPr>
          <w:rFonts w:ascii="Arial" w:cs="Arial" w:eastAsia="Arial" w:hAnsi="Arial"/>
          <w:b w:val="false"/>
          <w:bCs w:val="false"/>
          <w:sz w:val="22"/>
          <w:szCs w:val="22"/>
        </w:rPr>
        <w:t xml:space="preserve">get_collection(): Connects to ChromaDB. If the collection is empty (first run), it loads all knowledge chunks. Returns the ChromaDB collection object.</w:t>
      </w:r>
    </w:p>
    <w:p>
      <w:pPr>
        <w:pStyle w:val="ListParagraph"/>
        <w:numPr>
          <w:ilvl w:val="0"/>
          <w:numId w:val="2"/>
        </w:numPr>
        <w:spacing w:after="80"/>
      </w:pPr>
      <w:r>
        <w:rPr>
          <w:rFonts w:ascii="Arial" w:cs="Arial" w:eastAsia="Arial" w:hAnsi="Arial"/>
          <w:b w:val="false"/>
          <w:bCs w:val="false"/>
          <w:sz w:val="22"/>
          <w:szCs w:val="22"/>
        </w:rPr>
        <w:t xml:space="preserve">search_knowledge(query): Takes a user question, queries ChromaDB for the 3 most similar knowledge chunks, and returns them as a combined string.</w:t>
      </w:r>
    </w:p>
    <w:p>
      <w:pPr>
        <w:spacing w:after="160"/>
      </w:pPr>
      <w:r>
        <w:t xml:space="preserve"/>
      </w:r>
    </w:p>
    <w:p>
      <w:pPr>
        <w:pStyle w:val="Heading3"/>
      </w:pPr>
      <w:r>
        <w:rPr>
          <w:rFonts w:ascii="Arial" w:cs="Arial" w:eastAsia="Arial" w:hAnsi="Arial"/>
          <w:b/>
          <w:bCs/>
          <w:sz w:val="24"/>
          <w:szCs w:val="24"/>
        </w:rPr>
        <w:t xml:space="preserve">How ChromaDB chunking works:</w:t>
      </w:r>
    </w:p>
    <w:p>
      <w:pPr>
        <w:spacing w:after="120"/>
      </w:pPr>
      <w:r>
        <w:rPr>
          <w:rFonts w:ascii="Arial" w:cs="Arial" w:eastAsia="Arial" w:hAnsi="Arial"/>
          <w:sz w:val="22"/>
          <w:szCs w:val="22"/>
        </w:rPr>
        <w:t xml:space="preserve">The workflows.txt file is split by blank lines (double newlines). Each chunk becomes a separate searchable document in ChromaDB. ChromaDB uses a default embedding model (all-MiniLM-L6-v2) to convert each chunk into a vector. When a query arrives, it converts the query to a vector and finds the closest matching chunks using cosine similarity.</w:t>
      </w:r>
    </w:p>
    <w:p>
      <w:pPr>
        <w:spacing w:after="160"/>
      </w:pPr>
      <w:r>
        <w:t xml:space="preserve"/>
      </w:r>
    </w:p>
    <w:p>
      <w:pPr>
        <w:pStyle w:val="Heading2"/>
      </w:pPr>
      <w:r>
        <w:rPr>
          <w:rFonts w:ascii="Arial" w:cs="Arial" w:eastAsia="Arial" w:hAnsi="Arial"/>
          <w:b/>
          <w:bCs/>
          <w:sz w:val="26"/>
          <w:szCs w:val="26"/>
        </w:rPr>
        <w:t xml:space="preserve">5.2 main.py — The FastAPI Server</w:t>
      </w:r>
    </w:p>
    <w:p>
      <w:pPr>
        <w:spacing w:after="120"/>
      </w:pPr>
      <w:r>
        <w:rPr>
          <w:rFonts w:ascii="Arial" w:cs="Arial" w:eastAsia="Arial" w:hAnsi="Arial"/>
          <w:sz w:val="22"/>
          <w:szCs w:val="22"/>
        </w:rPr>
        <w:t xml:space="preserve">This is the core API server. It exposes two endpoints:</w:t>
      </w:r>
    </w:p>
    <w:p>
      <w:pPr>
        <w:pStyle w:val="ListParagraph"/>
        <w:numPr>
          <w:ilvl w:val="0"/>
          <w:numId w:val="2"/>
        </w:numPr>
        <w:spacing w:after="80"/>
      </w:pPr>
      <w:r>
        <w:rPr>
          <w:rFonts w:ascii="Arial" w:cs="Arial" w:eastAsia="Arial" w:hAnsi="Arial"/>
          <w:b w:val="false"/>
          <w:bCs w:val="false"/>
          <w:sz w:val="22"/>
          <w:szCs w:val="22"/>
        </w:rPr>
        <w:t xml:space="preserve">GET / — Health check. Returns a status message confirming the API is running.</w:t>
      </w:r>
    </w:p>
    <w:p>
      <w:pPr>
        <w:pStyle w:val="ListParagraph"/>
        <w:numPr>
          <w:ilvl w:val="0"/>
          <w:numId w:val="2"/>
        </w:numPr>
        <w:spacing w:after="80"/>
      </w:pPr>
      <w:r>
        <w:rPr>
          <w:rFonts w:ascii="Arial" w:cs="Arial" w:eastAsia="Arial" w:hAnsi="Arial"/>
          <w:b w:val="false"/>
          <w:bCs w:val="false"/>
          <w:sz w:val="22"/>
          <w:szCs w:val="22"/>
        </w:rPr>
        <w:t xml:space="preserve">POST /chat — Receives a JSON body with a 'question' field, runs RAG search, builds a prompt, calls Groq, and returns the answer.</w:t>
      </w:r>
    </w:p>
    <w:p>
      <w:pPr>
        <w:spacing w:after="160"/>
      </w:pPr>
      <w:r>
        <w:t xml:space="preserve"/>
      </w:r>
    </w:p>
    <w:p>
      <w:pPr>
        <w:pStyle w:val="Heading3"/>
      </w:pPr>
      <w:r>
        <w:rPr>
          <w:rFonts w:ascii="Arial" w:cs="Arial" w:eastAsia="Arial" w:hAnsi="Arial"/>
          <w:b/>
          <w:bCs/>
          <w:sz w:val="24"/>
          <w:szCs w:val="24"/>
        </w:rPr>
        <w:t xml:space="preserve">The Prompt Engineering:</w:t>
      </w:r>
    </w:p>
    <w:p>
      <w:pPr>
        <w:spacing w:after="120"/>
      </w:pPr>
      <w:r>
        <w:rPr>
          <w:rFonts w:ascii="Arial" w:cs="Arial" w:eastAsia="Arial" w:hAnsi="Arial"/>
          <w:sz w:val="22"/>
          <w:szCs w:val="22"/>
        </w:rPr>
        <w:t xml:space="preserve">The prompt sent to Groq is carefully constructed in 3 parts:</w:t>
      </w:r>
    </w:p>
    <w:p>
      <w:pPr>
        <w:pStyle w:val="ListParagraph"/>
        <w:numPr>
          <w:ilvl w:val="0"/>
          <w:numId w:val="3"/>
        </w:numPr>
        <w:spacing w:after="80"/>
      </w:pPr>
      <w:r>
        <w:rPr>
          <w:rFonts w:ascii="Arial" w:cs="Arial" w:eastAsia="Arial" w:hAnsi="Arial"/>
          <w:sz w:val="22"/>
          <w:szCs w:val="22"/>
        </w:rPr>
        <w:t xml:space="preserve">System instruction: 'You are a helpful assistant for Tawasol Amal CRM. Answer ONLY from the knowledge provided.'</w:t>
      </w:r>
    </w:p>
    <w:p>
      <w:pPr>
        <w:pStyle w:val="ListParagraph"/>
        <w:numPr>
          <w:ilvl w:val="0"/>
          <w:numId w:val="3"/>
        </w:numPr>
        <w:spacing w:after="80"/>
      </w:pPr>
      <w:r>
        <w:rPr>
          <w:rFonts w:ascii="Arial" w:cs="Arial" w:eastAsia="Arial" w:hAnsi="Arial"/>
          <w:sz w:val="22"/>
          <w:szCs w:val="22"/>
        </w:rPr>
        <w:t xml:space="preserve">Retrieved knowledge: The 3 most relevant chunks from ChromaDB for this specific question</w:t>
      </w:r>
    </w:p>
    <w:p>
      <w:pPr>
        <w:pStyle w:val="ListParagraph"/>
        <w:numPr>
          <w:ilvl w:val="0"/>
          <w:numId w:val="3"/>
        </w:numPr>
        <w:spacing w:after="80"/>
      </w:pPr>
      <w:r>
        <w:rPr>
          <w:rFonts w:ascii="Arial" w:cs="Arial" w:eastAsia="Arial" w:hAnsi="Arial"/>
          <w:sz w:val="22"/>
          <w:szCs w:val="22"/>
        </w:rPr>
        <w:t xml:space="preserve">The user's actual question</w:t>
      </w:r>
    </w:p>
    <w:p>
      <w:pPr>
        <w:spacing w:after="120"/>
      </w:pPr>
      <w:r>
        <w:rPr>
          <w:rFonts w:ascii="Arial" w:cs="Arial" w:eastAsia="Arial" w:hAnsi="Arial"/>
          <w:sz w:val="22"/>
          <w:szCs w:val="22"/>
        </w:rPr>
        <w:t xml:space="preserve">This ensures the LLM cannot hallucinate or use general knowledge — it is constrained to only what we have taught it.</w:t>
      </w:r>
    </w:p>
    <w:p>
      <w:pPr>
        <w:spacing w:after="160"/>
      </w:pPr>
      <w:r>
        <w:t xml:space="preserve"/>
      </w:r>
    </w:p>
    <w:p>
      <w:pPr>
        <w:pStyle w:val="Heading2"/>
      </w:pPr>
      <w:r>
        <w:rPr>
          <w:rFonts w:ascii="Arial" w:cs="Arial" w:eastAsia="Arial" w:hAnsi="Arial"/>
          <w:b/>
          <w:bCs/>
          <w:sz w:val="26"/>
          <w:szCs w:val="26"/>
        </w:rPr>
        <w:t xml:space="preserve">5.3 frontend/app.py — The Streamlit UI</w:t>
      </w:r>
    </w:p>
    <w:p>
      <w:pPr>
        <w:spacing w:after="120"/>
      </w:pPr>
      <w:r>
        <w:rPr>
          <w:rFonts w:ascii="Arial" w:cs="Arial" w:eastAsia="Arial" w:hAnsi="Arial"/>
          <w:sz w:val="22"/>
          <w:szCs w:val="22"/>
        </w:rPr>
        <w:t xml:space="preserve">A clean chat interface built with Streamlit. Key features:</w:t>
      </w:r>
    </w:p>
    <w:p>
      <w:pPr>
        <w:pStyle w:val="ListParagraph"/>
        <w:numPr>
          <w:ilvl w:val="0"/>
          <w:numId w:val="2"/>
        </w:numPr>
        <w:spacing w:after="80"/>
      </w:pPr>
      <w:r>
        <w:rPr>
          <w:rFonts w:ascii="Arial" w:cs="Arial" w:eastAsia="Arial" w:hAnsi="Arial"/>
          <w:b w:val="false"/>
          <w:bCs w:val="false"/>
          <w:sz w:val="22"/>
          <w:szCs w:val="22"/>
        </w:rPr>
        <w:t xml:space="preserve">st.session_state.messages: Stores full conversation history so the chat feels continuous</w:t>
      </w:r>
    </w:p>
    <w:p>
      <w:pPr>
        <w:pStyle w:val="ListParagraph"/>
        <w:numPr>
          <w:ilvl w:val="0"/>
          <w:numId w:val="2"/>
        </w:numPr>
        <w:spacing w:after="80"/>
      </w:pPr>
      <w:r>
        <w:rPr>
          <w:rFonts w:ascii="Arial" w:cs="Arial" w:eastAsia="Arial" w:hAnsi="Arial"/>
          <w:b w:val="false"/>
          <w:bCs w:val="false"/>
          <w:sz w:val="22"/>
          <w:szCs w:val="22"/>
        </w:rPr>
        <w:t xml:space="preserve">st.chat_input: Renders the input box at the bottom of the screen</w:t>
      </w:r>
    </w:p>
    <w:p>
      <w:pPr>
        <w:pStyle w:val="ListParagraph"/>
        <w:numPr>
          <w:ilvl w:val="0"/>
          <w:numId w:val="2"/>
        </w:numPr>
        <w:spacing w:after="80"/>
      </w:pPr>
      <w:r>
        <w:rPr>
          <w:rFonts w:ascii="Arial" w:cs="Arial" w:eastAsia="Arial" w:hAnsi="Arial"/>
          <w:b w:val="false"/>
          <w:bCs w:val="false"/>
          <w:sz w:val="22"/>
          <w:szCs w:val="22"/>
        </w:rPr>
        <w:t xml:space="preserve">st.chat_message: Renders messages in a conversational bubble format</w:t>
      </w:r>
    </w:p>
    <w:p>
      <w:pPr>
        <w:pStyle w:val="ListParagraph"/>
        <w:numPr>
          <w:ilvl w:val="0"/>
          <w:numId w:val="2"/>
        </w:numPr>
        <w:spacing w:after="80"/>
      </w:pPr>
      <w:r>
        <w:rPr>
          <w:rFonts w:ascii="Arial" w:cs="Arial" w:eastAsia="Arial" w:hAnsi="Arial"/>
          <w:b w:val="false"/>
          <w:bCs w:val="false"/>
          <w:sz w:val="22"/>
          <w:szCs w:val="22"/>
        </w:rPr>
        <w:t xml:space="preserve">requests.post: Sends the question to FastAPI and retrieves the answer</w:t>
      </w:r>
    </w:p>
    <w:p>
      <w:pPr>
        <w:pStyle w:val="ListParagraph"/>
        <w:numPr>
          <w:ilvl w:val="0"/>
          <w:numId w:val="2"/>
        </w:numPr>
        <w:spacing w:after="80"/>
      </w:pPr>
      <w:r>
        <w:rPr>
          <w:rFonts w:ascii="Arial" w:cs="Arial" w:eastAsia="Arial" w:hAnsi="Arial"/>
          <w:b w:val="false"/>
          <w:bCs w:val="false"/>
          <w:sz w:val="22"/>
          <w:szCs w:val="22"/>
        </w:rPr>
        <w:t xml:space="preserve">Error handling: If FastAPI is not running, shows a clear error message</w:t>
      </w:r>
    </w:p>
    <w:p>
      <w:pPr>
        <w:spacing w:after="160"/>
      </w:pPr>
      <w:r>
        <w:t xml:space="preserve"/>
      </w:r>
    </w:p>
    <w:p>
      <w:pPr>
        <w:pStyle w:val="Heading2"/>
      </w:pPr>
      <w:r>
        <w:rPr>
          <w:rFonts w:ascii="Arial" w:cs="Arial" w:eastAsia="Arial" w:hAnsi="Arial"/>
          <w:b/>
          <w:bCs/>
          <w:sz w:val="26"/>
          <w:szCs w:val="26"/>
        </w:rPr>
        <w:t xml:space="preserve">5.4 knowledge/workflows.txt — The Brain</w:t>
      </w:r>
    </w:p>
    <w:p>
      <w:pPr>
        <w:spacing w:after="120"/>
      </w:pPr>
      <w:r>
        <w:rPr>
          <w:rFonts w:ascii="Arial" w:cs="Arial" w:eastAsia="Arial" w:hAnsi="Arial"/>
          <w:sz w:val="22"/>
          <w:szCs w:val="22"/>
        </w:rPr>
        <w:t xml:space="preserve">This plain text file is the most important part of the entire system. It contains all Tawasol Amal-specific knowledge written in a structured format. Current knowledge includes:</w:t>
      </w:r>
    </w:p>
    <w:p>
      <w:pPr>
        <w:pStyle w:val="ListParagraph"/>
        <w:numPr>
          <w:ilvl w:val="0"/>
          <w:numId w:val="2"/>
        </w:numPr>
        <w:spacing w:after="80"/>
      </w:pPr>
      <w:r>
        <w:rPr>
          <w:rFonts w:ascii="Arial" w:cs="Arial" w:eastAsia="Arial" w:hAnsi="Arial"/>
          <w:b w:val="false"/>
          <w:bCs w:val="false"/>
          <w:sz w:val="22"/>
          <w:szCs w:val="22"/>
        </w:rPr>
        <w:t xml:space="preserve">Opportunity Management — creation steps, form fields, testing checklist</w:t>
      </w:r>
    </w:p>
    <w:p>
      <w:pPr>
        <w:pStyle w:val="ListParagraph"/>
        <w:numPr>
          <w:ilvl w:val="0"/>
          <w:numId w:val="2"/>
        </w:numPr>
        <w:spacing w:after="80"/>
      </w:pPr>
      <w:r>
        <w:rPr>
          <w:rFonts w:ascii="Arial" w:cs="Arial" w:eastAsia="Arial" w:hAnsi="Arial"/>
          <w:b w:val="false"/>
          <w:bCs w:val="false"/>
          <w:sz w:val="22"/>
          <w:szCs w:val="22"/>
        </w:rPr>
        <w:t xml:space="preserve">Opportunity to Signed Contract — status change process and verification</w:t>
      </w:r>
    </w:p>
    <w:p>
      <w:pPr>
        <w:pStyle w:val="ListParagraph"/>
        <w:numPr>
          <w:ilvl w:val="0"/>
          <w:numId w:val="2"/>
        </w:numPr>
        <w:spacing w:after="80"/>
      </w:pPr>
      <w:r>
        <w:rPr>
          <w:rFonts w:ascii="Arial" w:cs="Arial" w:eastAsia="Arial" w:hAnsi="Arial"/>
          <w:b w:val="false"/>
          <w:bCs w:val="false"/>
          <w:sz w:val="22"/>
          <w:szCs w:val="22"/>
        </w:rPr>
        <w:t xml:space="preserve">Auto Quote — how it works, what it pre-fills, testing checklist</w:t>
      </w:r>
    </w:p>
    <w:p>
      <w:pPr>
        <w:pStyle w:val="ListParagraph"/>
        <w:numPr>
          <w:ilvl w:val="0"/>
          <w:numId w:val="2"/>
        </w:numPr>
        <w:spacing w:after="80"/>
      </w:pPr>
      <w:r>
        <w:rPr>
          <w:rFonts w:ascii="Arial" w:cs="Arial" w:eastAsia="Arial" w:hAnsi="Arial"/>
          <w:b w:val="false"/>
          <w:bCs w:val="false"/>
          <w:sz w:val="22"/>
          <w:szCs w:val="22"/>
        </w:rPr>
        <w:t xml:space="preserve">Feasibility Check — what it is, pass/fail behavior, testing steps</w:t>
      </w:r>
    </w:p>
    <w:p>
      <w:pPr>
        <w:pStyle w:val="ListParagraph"/>
        <w:numPr>
          <w:ilvl w:val="0"/>
          <w:numId w:val="2"/>
        </w:numPr>
        <w:spacing w:after="80"/>
      </w:pPr>
      <w:r>
        <w:rPr>
          <w:rFonts w:ascii="Arial" w:cs="Arial" w:eastAsia="Arial" w:hAnsi="Arial"/>
          <w:b w:val="false"/>
          <w:bCs w:val="false"/>
          <w:sz w:val="22"/>
          <w:szCs w:val="22"/>
        </w:rPr>
        <w:t xml:space="preserve">Deal Creation and Hub Approval — complete flow and approval process</w:t>
      </w:r>
    </w:p>
    <w:p>
      <w:pPr>
        <w:pStyle w:val="ListParagraph"/>
        <w:numPr>
          <w:ilvl w:val="0"/>
          <w:numId w:val="2"/>
        </w:numPr>
        <w:spacing w:after="80"/>
      </w:pPr>
      <w:r>
        <w:rPr>
          <w:rFonts w:ascii="Arial" w:cs="Arial" w:eastAsia="Arial" w:hAnsi="Arial"/>
          <w:b w:val="false"/>
          <w:bCs w:val="false"/>
          <w:sz w:val="22"/>
          <w:szCs w:val="22"/>
        </w:rPr>
        <w:t xml:space="preserve">Quote Submission and Order Creation — final step and order generation</w:t>
      </w:r>
    </w:p>
    <w:p>
      <w:pPr>
        <w:pStyle w:val="ListParagraph"/>
        <w:numPr>
          <w:ilvl w:val="0"/>
          <w:numId w:val="2"/>
        </w:numPr>
        <w:spacing w:after="80"/>
      </w:pPr>
      <w:r>
        <w:rPr>
          <w:rFonts w:ascii="Arial" w:cs="Arial" w:eastAsia="Arial" w:hAnsi="Arial"/>
          <w:b w:val="false"/>
          <w:bCs w:val="false"/>
          <w:sz w:val="22"/>
          <w:szCs w:val="22"/>
        </w:rPr>
        <w:t xml:space="preserve">Full Flow Summary — end-to-end 7-step overview</w:t>
      </w:r>
    </w:p>
    <w:p>
      <w:pPr>
        <w:pStyle w:val="ListParagraph"/>
        <w:numPr>
          <w:ilvl w:val="0"/>
          <w:numId w:val="2"/>
        </w:numPr>
        <w:spacing w:after="80"/>
      </w:pPr>
      <w:r>
        <w:rPr>
          <w:rFonts w:ascii="Arial" w:cs="Arial" w:eastAsia="Arial" w:hAnsi="Arial"/>
          <w:b w:val="false"/>
          <w:bCs w:val="false"/>
          <w:sz w:val="22"/>
          <w:szCs w:val="22"/>
        </w:rPr>
        <w:t xml:space="preserve">Teams in Tawasol Amal — Granite, Order Management, EAI, APIM</w:t>
      </w:r>
    </w:p>
    <w:p>
      <w:pPr>
        <w:spacing w:after="160"/>
      </w:pPr>
      <w:r>
        <w:t xml:space="preserve"/>
      </w:r>
    </w:p>
    <w:p>
      <w:r>
        <w:br w:type="page"/>
      </w:r>
    </w:p>
    <w:p>
      <w:pPr>
        <w:pStyle w:val="Heading1"/>
      </w:pPr>
      <w:r>
        <w:rPr>
          <w:rFonts w:ascii="Arial" w:cs="Arial" w:eastAsia="Arial" w:hAnsi="Arial"/>
          <w:b/>
          <w:bCs/>
          <w:sz w:val="32"/>
          <w:szCs w:val="32"/>
        </w:rPr>
        <w:t xml:space="preserve">6. Setup &amp; Installation Guide</w:t>
      </w:r>
    </w:p>
    <w:p>
      <w:pPr>
        <w:pBdr>
          <w:bottom w:val="single" w:color="1B6B93" w:sz="6" w:space="1"/>
        </w:pBdr>
        <w:spacing w:after="200"/>
      </w:pPr>
      <w:r>
        <w:t xml:space="preserve"/>
      </w:r>
    </w:p>
    <w:p>
      <w:pPr>
        <w:pStyle w:val="Heading2"/>
      </w:pPr>
      <w:r>
        <w:rPr>
          <w:rFonts w:ascii="Arial" w:cs="Arial" w:eastAsia="Arial" w:hAnsi="Arial"/>
          <w:b/>
          <w:bCs/>
          <w:sz w:val="26"/>
          <w:szCs w:val="26"/>
        </w:rPr>
        <w:t xml:space="preserve">6.1 Prerequisites</w:t>
      </w:r>
    </w:p>
    <w:p>
      <w:pPr>
        <w:pStyle w:val="ListParagraph"/>
        <w:numPr>
          <w:ilvl w:val="0"/>
          <w:numId w:val="2"/>
        </w:numPr>
        <w:spacing w:after="80"/>
      </w:pPr>
      <w:r>
        <w:rPr>
          <w:rFonts w:ascii="Arial" w:cs="Arial" w:eastAsia="Arial" w:hAnsi="Arial"/>
          <w:b w:val="false"/>
          <w:bCs w:val="false"/>
          <w:sz w:val="22"/>
          <w:szCs w:val="22"/>
        </w:rPr>
        <w:t xml:space="preserve">Python 3.x installed</w:t>
      </w:r>
    </w:p>
    <w:p>
      <w:pPr>
        <w:pStyle w:val="ListParagraph"/>
        <w:numPr>
          <w:ilvl w:val="0"/>
          <w:numId w:val="2"/>
        </w:numPr>
        <w:spacing w:after="80"/>
      </w:pPr>
      <w:r>
        <w:rPr>
          <w:rFonts w:ascii="Arial" w:cs="Arial" w:eastAsia="Arial" w:hAnsi="Arial"/>
          <w:b w:val="false"/>
          <w:bCs w:val="false"/>
          <w:sz w:val="22"/>
          <w:szCs w:val="22"/>
        </w:rPr>
        <w:t xml:space="preserve">VS Code installed</w:t>
      </w:r>
    </w:p>
    <w:p>
      <w:pPr>
        <w:pStyle w:val="ListParagraph"/>
        <w:numPr>
          <w:ilvl w:val="0"/>
          <w:numId w:val="2"/>
        </w:numPr>
        <w:spacing w:after="80"/>
      </w:pPr>
      <w:r>
        <w:rPr>
          <w:rFonts w:ascii="Arial" w:cs="Arial" w:eastAsia="Arial" w:hAnsi="Arial"/>
          <w:b w:val="false"/>
          <w:bCs w:val="false"/>
          <w:sz w:val="22"/>
          <w:szCs w:val="22"/>
        </w:rPr>
        <w:t xml:space="preserve">Groq API key (free from console.groq.com)</w:t>
      </w:r>
    </w:p>
    <w:p>
      <w:pPr>
        <w:pStyle w:val="ListParagraph"/>
        <w:numPr>
          <w:ilvl w:val="0"/>
          <w:numId w:val="2"/>
        </w:numPr>
        <w:spacing w:after="80"/>
      </w:pPr>
      <w:r>
        <w:rPr>
          <w:rFonts w:ascii="Arial" w:cs="Arial" w:eastAsia="Arial" w:hAnsi="Arial"/>
          <w:b w:val="false"/>
          <w:bCs w:val="false"/>
          <w:sz w:val="22"/>
          <w:szCs w:val="22"/>
        </w:rPr>
        <w:t xml:space="preserve">Git installed (for GitHub push)</w:t>
      </w:r>
    </w:p>
    <w:p>
      <w:pPr>
        <w:spacing w:after="160"/>
      </w:pPr>
      <w:r>
        <w:t xml:space="preserve"/>
      </w:r>
    </w:p>
    <w:p>
      <w:pPr>
        <w:pStyle w:val="Heading2"/>
      </w:pPr>
      <w:r>
        <w:rPr>
          <w:rFonts w:ascii="Arial" w:cs="Arial" w:eastAsia="Arial" w:hAnsi="Arial"/>
          <w:b/>
          <w:bCs/>
          <w:sz w:val="26"/>
          <w:szCs w:val="26"/>
        </w:rPr>
        <w:t xml:space="preserve">6.2 Step-by-Step Setup</w:t>
      </w:r>
    </w:p>
    <w:p>
      <w:pPr>
        <w:pStyle w:val="Heading3"/>
      </w:pPr>
      <w:r>
        <w:rPr>
          <w:rFonts w:ascii="Arial" w:cs="Arial" w:eastAsia="Arial" w:hAnsi="Arial"/>
          <w:b/>
          <w:bCs/>
          <w:sz w:val="24"/>
          <w:szCs w:val="24"/>
        </w:rPr>
        <w:t xml:space="preserve">Step 1 — Navigate to Desktop</w:t>
      </w:r>
    </w:p>
    <w:p>
      <w:pPr>
        <w:shd w:fill="F3F4F6" w:val="clear"/>
        <w:spacing w:after="80"/>
        <w:ind w:left="720"/>
      </w:pPr>
      <w:r>
        <w:rPr>
          <w:rFonts w:ascii="Courier New" w:cs="Courier New" w:eastAsia="Courier New" w:hAnsi="Courier New"/>
          <w:color w:val="1F2937"/>
          <w:sz w:val="18"/>
          <w:szCs w:val="18"/>
        </w:rPr>
        <w:t xml:space="preserve">cd C:\Users\shind\OneDrive\Desktop</w:t>
      </w:r>
    </w:p>
    <w:p>
      <w:pPr>
        <w:spacing w:after="160"/>
      </w:pPr>
      <w:r>
        <w:t xml:space="preserve"/>
      </w:r>
    </w:p>
    <w:p>
      <w:pPr>
        <w:pStyle w:val="Heading3"/>
      </w:pPr>
      <w:r>
        <w:rPr>
          <w:rFonts w:ascii="Arial" w:cs="Arial" w:eastAsia="Arial" w:hAnsi="Arial"/>
          <w:b/>
          <w:bCs/>
          <w:sz w:val="24"/>
          <w:szCs w:val="24"/>
        </w:rPr>
        <w:t xml:space="preserve">Step 2 — Create Project Folders</w:t>
      </w:r>
    </w:p>
    <w:p>
      <w:pPr>
        <w:shd w:fill="F3F4F6" w:val="clear"/>
        <w:spacing w:after="80"/>
        <w:ind w:left="720"/>
      </w:pPr>
      <w:r>
        <w:rPr>
          <w:rFonts w:ascii="Courier New" w:cs="Courier New" w:eastAsia="Courier New" w:hAnsi="Courier New"/>
          <w:color w:val="1F2937"/>
          <w:sz w:val="18"/>
          <w:szCs w:val="18"/>
        </w:rPr>
        <w:t xml:space="preserve">mkdir tawasol-chatbot</w:t>
      </w:r>
    </w:p>
    <w:p>
      <w:pPr>
        <w:shd w:fill="F3F4F6" w:val="clear"/>
        <w:spacing w:after="80"/>
        <w:ind w:left="720"/>
      </w:pPr>
      <w:r>
        <w:rPr>
          <w:rFonts w:ascii="Courier New" w:cs="Courier New" w:eastAsia="Courier New" w:hAnsi="Courier New"/>
          <w:color w:val="1F2937"/>
          <w:sz w:val="18"/>
          <w:szCs w:val="18"/>
        </w:rPr>
        <w:t xml:space="preserve">cd tawasol-chatbot</w:t>
      </w:r>
    </w:p>
    <w:p>
      <w:pPr>
        <w:shd w:fill="F3F4F6" w:val="clear"/>
        <w:spacing w:after="80"/>
        <w:ind w:left="720"/>
      </w:pPr>
      <w:r>
        <w:rPr>
          <w:rFonts w:ascii="Courier New" w:cs="Courier New" w:eastAsia="Courier New" w:hAnsi="Courier New"/>
          <w:color w:val="1F2937"/>
          <w:sz w:val="18"/>
          <w:szCs w:val="18"/>
        </w:rPr>
        <w:t xml:space="preserve">mkdir backend frontend</w:t>
      </w:r>
    </w:p>
    <w:p>
      <w:pPr>
        <w:shd w:fill="F3F4F6" w:val="clear"/>
        <w:spacing w:after="80"/>
        <w:ind w:left="720"/>
      </w:pPr>
      <w:r>
        <w:rPr>
          <w:rFonts w:ascii="Courier New" w:cs="Courier New" w:eastAsia="Courier New" w:hAnsi="Courier New"/>
          <w:color w:val="1F2937"/>
          <w:sz w:val="18"/>
          <w:szCs w:val="18"/>
        </w:rPr>
        <w:t xml:space="preserve">cd backend</w:t>
      </w:r>
    </w:p>
    <w:p>
      <w:pPr>
        <w:shd w:fill="F3F4F6" w:val="clear"/>
        <w:spacing w:after="80"/>
        <w:ind w:left="720"/>
      </w:pPr>
      <w:r>
        <w:rPr>
          <w:rFonts w:ascii="Courier New" w:cs="Courier New" w:eastAsia="Courier New" w:hAnsi="Courier New"/>
          <w:color w:val="1F2937"/>
          <w:sz w:val="18"/>
          <w:szCs w:val="18"/>
        </w:rPr>
        <w:t xml:space="preserve">mkdir knowledge</w:t>
      </w:r>
    </w:p>
    <w:p>
      <w:pPr>
        <w:spacing w:after="160"/>
      </w:pPr>
      <w:r>
        <w:t xml:space="preserve"/>
      </w:r>
    </w:p>
    <w:p>
      <w:pPr>
        <w:pStyle w:val="Heading3"/>
      </w:pPr>
      <w:r>
        <w:rPr>
          <w:rFonts w:ascii="Arial" w:cs="Arial" w:eastAsia="Arial" w:hAnsi="Arial"/>
          <w:b/>
          <w:bCs/>
          <w:sz w:val="24"/>
          <w:szCs w:val="24"/>
        </w:rPr>
        <w:t xml:space="preserve">Step 3 — Create Virtual Environment</w:t>
      </w:r>
    </w:p>
    <w:p>
      <w:pPr>
        <w:shd w:fill="F3F4F6" w:val="clear"/>
        <w:spacing w:after="80"/>
        <w:ind w:left="720"/>
      </w:pPr>
      <w:r>
        <w:rPr>
          <w:rFonts w:ascii="Courier New" w:cs="Courier New" w:eastAsia="Courier New" w:hAnsi="Courier New"/>
          <w:color w:val="1F2937"/>
          <w:sz w:val="18"/>
          <w:szCs w:val="18"/>
        </w:rPr>
        <w:t xml:space="preserve">python -m venv venv</w:t>
      </w:r>
    </w:p>
    <w:p>
      <w:pPr>
        <w:shd w:fill="F3F4F6" w:val="clear"/>
        <w:spacing w:after="80"/>
        <w:ind w:left="720"/>
      </w:pPr>
      <w:r>
        <w:rPr>
          <w:rFonts w:ascii="Courier New" w:cs="Courier New" w:eastAsia="Courier New" w:hAnsi="Courier New"/>
          <w:color w:val="1F2937"/>
          <w:sz w:val="18"/>
          <w:szCs w:val="18"/>
        </w:rPr>
        <w:t xml:space="preserve">venv\Scripts\activate</w:t>
      </w:r>
    </w:p>
    <w:p>
      <w:pPr>
        <w:spacing w:after="120"/>
      </w:pPr>
      <w:r>
        <w:rPr>
          <w:rFonts w:ascii="Arial" w:cs="Arial" w:eastAsia="Arial" w:hAnsi="Arial"/>
          <w:sz w:val="22"/>
          <w:szCs w:val="22"/>
        </w:rPr>
        <w:t xml:space="preserve">You should see (venv) appear at the start of your terminal line.</w:t>
      </w:r>
    </w:p>
    <w:p>
      <w:pPr>
        <w:spacing w:after="160"/>
      </w:pPr>
      <w:r>
        <w:t xml:space="preserve"/>
      </w:r>
    </w:p>
    <w:p>
      <w:pPr>
        <w:pStyle w:val="Heading3"/>
      </w:pPr>
      <w:r>
        <w:rPr>
          <w:rFonts w:ascii="Arial" w:cs="Arial" w:eastAsia="Arial" w:hAnsi="Arial"/>
          <w:b/>
          <w:bCs/>
          <w:sz w:val="24"/>
          <w:szCs w:val="24"/>
        </w:rPr>
        <w:t xml:space="preserve">Step 4 — Install All Packages</w:t>
      </w:r>
    </w:p>
    <w:p>
      <w:pPr>
        <w:shd w:fill="F3F4F6" w:val="clear"/>
        <w:spacing w:after="80"/>
        <w:ind w:left="720"/>
      </w:pPr>
      <w:r>
        <w:rPr>
          <w:rFonts w:ascii="Courier New" w:cs="Courier New" w:eastAsia="Courier New" w:hAnsi="Courier New"/>
          <w:color w:val="1F2937"/>
          <w:sz w:val="18"/>
          <w:szCs w:val="18"/>
        </w:rPr>
        <w:t xml:space="preserve">pip install fastapi uvicorn groq chromadb python-dotenv streamlit requests</w:t>
      </w:r>
    </w:p>
    <w:p>
      <w:pPr>
        <w:spacing w:after="160"/>
      </w:pPr>
      <w:r>
        <w:t xml:space="preserve"/>
      </w:r>
    </w:p>
    <w:p>
      <w:pPr>
        <w:pStyle w:val="Heading3"/>
      </w:pPr>
      <w:r>
        <w:rPr>
          <w:rFonts w:ascii="Arial" w:cs="Arial" w:eastAsia="Arial" w:hAnsi="Arial"/>
          <w:b/>
          <w:bCs/>
          <w:sz w:val="24"/>
          <w:szCs w:val="24"/>
        </w:rPr>
        <w:t xml:space="preserve">Step 5 — Create .env file (inside backend/)</w:t>
      </w:r>
    </w:p>
    <w:p>
      <w:pPr>
        <w:shd w:fill="F3F4F6" w:val="clear"/>
        <w:spacing w:after="80"/>
        <w:ind w:left="720"/>
      </w:pPr>
      <w:r>
        <w:rPr>
          <w:rFonts w:ascii="Courier New" w:cs="Courier New" w:eastAsia="Courier New" w:hAnsi="Courier New"/>
          <w:color w:val="1F2937"/>
          <w:sz w:val="18"/>
          <w:szCs w:val="18"/>
        </w:rPr>
        <w:t xml:space="preserve">GROQ_API_KEY=your_actual_groq_key_here</w:t>
      </w:r>
    </w:p>
    <w:p>
      <w:pPr>
        <w:spacing w:after="160"/>
      </w:pPr>
      <w:r>
        <w:t xml:space="preserve"/>
      </w:r>
    </w:p>
    <w:p>
      <w:pPr>
        <w:pStyle w:val="Heading3"/>
      </w:pPr>
      <w:r>
        <w:rPr>
          <w:rFonts w:ascii="Arial" w:cs="Arial" w:eastAsia="Arial" w:hAnsi="Arial"/>
          <w:b/>
          <w:bCs/>
          <w:sz w:val="24"/>
          <w:szCs w:val="24"/>
        </w:rPr>
        <w:t xml:space="preserve">Step 6 — Create all project files</w:t>
      </w:r>
    </w:p>
    <w:p>
      <w:pPr>
        <w:spacing w:after="120"/>
      </w:pPr>
      <w:r>
        <w:rPr>
          <w:rFonts w:ascii="Arial" w:cs="Arial" w:eastAsia="Arial" w:hAnsi="Arial"/>
          <w:sz w:val="22"/>
          <w:szCs w:val="22"/>
        </w:rPr>
        <w:t xml:space="preserve">Create the following files with the code provided in Section 5: rag.py, main.py, requirements.txt, knowledge/workflows.txt, frontend/app.py</w:t>
      </w:r>
    </w:p>
    <w:p>
      <w:pPr>
        <w:spacing w:after="160"/>
      </w:pPr>
      <w:r>
        <w:t xml:space="preserve"/>
      </w:r>
    </w:p>
    <w:p>
      <w:pPr>
        <w:pStyle w:val="Heading2"/>
      </w:pPr>
      <w:r>
        <w:rPr>
          <w:rFonts w:ascii="Arial" w:cs="Arial" w:eastAsia="Arial" w:hAnsi="Arial"/>
          <w:b/>
          <w:bCs/>
          <w:sz w:val="26"/>
          <w:szCs w:val="26"/>
        </w:rPr>
        <w:t xml:space="preserve">6.3 Running the Project</w:t>
      </w:r>
    </w:p>
    <w:p>
      <w:pPr>
        <w:spacing w:after="120"/>
      </w:pPr>
      <w:r>
        <w:rPr>
          <w:rFonts w:ascii="Arial" w:cs="Arial" w:eastAsia="Arial" w:hAnsi="Arial"/>
          <w:sz w:val="22"/>
          <w:szCs w:val="22"/>
        </w:rPr>
        <w:t xml:space="preserve">You need TWO terminals open simultaneously:</w:t>
      </w:r>
    </w:p>
    <w:p>
      <w:pPr>
        <w:spacing w:after="160"/>
      </w:pPr>
      <w:r>
        <w:t xml:space="preserve"/>
      </w:r>
    </w:p>
    <w:p>
      <w:pPr>
        <w:pStyle w:val="Heading3"/>
      </w:pPr>
      <w:r>
        <w:rPr>
          <w:rFonts w:ascii="Arial" w:cs="Arial" w:eastAsia="Arial" w:hAnsi="Arial"/>
          <w:b/>
          <w:bCs/>
          <w:sz w:val="24"/>
          <w:szCs w:val="24"/>
        </w:rPr>
        <w:t xml:space="preserve">Terminal 1 — Start FastAPI Backend</w:t>
      </w:r>
    </w:p>
    <w:p>
      <w:pPr>
        <w:shd w:fill="F3F4F6" w:val="clear"/>
        <w:spacing w:after="80"/>
        <w:ind w:left="720"/>
      </w:pPr>
      <w:r>
        <w:rPr>
          <w:rFonts w:ascii="Courier New" w:cs="Courier New" w:eastAsia="Courier New" w:hAnsi="Courier New"/>
          <w:color w:val="1F2937"/>
          <w:sz w:val="18"/>
          <w:szCs w:val="18"/>
        </w:rPr>
        <w:t xml:space="preserve">cd C:\Users\shind\OneDrive\Desktop\tawasol-chatbot\backend</w:t>
      </w:r>
    </w:p>
    <w:p>
      <w:pPr>
        <w:shd w:fill="F3F4F6" w:val="clear"/>
        <w:spacing w:after="80"/>
        <w:ind w:left="720"/>
      </w:pPr>
      <w:r>
        <w:rPr>
          <w:rFonts w:ascii="Courier New" w:cs="Courier New" w:eastAsia="Courier New" w:hAnsi="Courier New"/>
          <w:color w:val="1F2937"/>
          <w:sz w:val="18"/>
          <w:szCs w:val="18"/>
        </w:rPr>
        <w:t xml:space="preserve">venv\Scripts\activate</w:t>
      </w:r>
    </w:p>
    <w:p>
      <w:pPr>
        <w:shd w:fill="F3F4F6" w:val="clear"/>
        <w:spacing w:after="80"/>
        <w:ind w:left="720"/>
      </w:pPr>
      <w:r>
        <w:rPr>
          <w:rFonts w:ascii="Courier New" w:cs="Courier New" w:eastAsia="Courier New" w:hAnsi="Courier New"/>
          <w:color w:val="1F2937"/>
          <w:sz w:val="18"/>
          <w:szCs w:val="18"/>
        </w:rPr>
        <w:t xml:space="preserve">uvicorn main:app --reload</w:t>
      </w:r>
    </w:p>
    <w:p>
      <w:pPr>
        <w:spacing w:after="120"/>
      </w:pPr>
      <w:r>
        <w:rPr>
          <w:rFonts w:ascii="Arial" w:cs="Arial" w:eastAsia="Arial" w:hAnsi="Arial"/>
          <w:sz w:val="22"/>
          <w:szCs w:val="22"/>
        </w:rPr>
        <w:t xml:space="preserve">Expected output: INFO: Uvicorn running on http://127.0.0.1:8000</w:t>
      </w:r>
    </w:p>
    <w:p>
      <w:pPr>
        <w:spacing w:after="160"/>
      </w:pPr>
      <w:r>
        <w:t xml:space="preserve"/>
      </w:r>
    </w:p>
    <w:p>
      <w:pPr>
        <w:pStyle w:val="Heading3"/>
      </w:pPr>
      <w:r>
        <w:rPr>
          <w:rFonts w:ascii="Arial" w:cs="Arial" w:eastAsia="Arial" w:hAnsi="Arial"/>
          <w:b/>
          <w:bCs/>
          <w:sz w:val="24"/>
          <w:szCs w:val="24"/>
        </w:rPr>
        <w:t xml:space="preserve">Terminal 2 — Start Streamlit Frontend</w:t>
      </w:r>
    </w:p>
    <w:p>
      <w:pPr>
        <w:shd w:fill="F3F4F6" w:val="clear"/>
        <w:spacing w:after="80"/>
        <w:ind w:left="720"/>
      </w:pPr>
      <w:r>
        <w:rPr>
          <w:rFonts w:ascii="Courier New" w:cs="Courier New" w:eastAsia="Courier New" w:hAnsi="Courier New"/>
          <w:color w:val="1F2937"/>
          <w:sz w:val="18"/>
          <w:szCs w:val="18"/>
        </w:rPr>
        <w:t xml:space="preserve">cd C:\Users\shind\OneDrive\Desktop\tawasol-chatbot\frontend</w:t>
      </w:r>
    </w:p>
    <w:p>
      <w:pPr>
        <w:shd w:fill="F3F4F6" w:val="clear"/>
        <w:spacing w:after="80"/>
        <w:ind w:left="720"/>
      </w:pPr>
      <w:r>
        <w:rPr>
          <w:rFonts w:ascii="Courier New" w:cs="Courier New" w:eastAsia="Courier New" w:hAnsi="Courier New"/>
          <w:color w:val="1F2937"/>
          <w:sz w:val="18"/>
          <w:szCs w:val="18"/>
        </w:rPr>
        <w:t xml:space="preserve">streamlit run app.py</w:t>
      </w:r>
    </w:p>
    <w:p>
      <w:pPr>
        <w:spacing w:after="120"/>
      </w:pPr>
      <w:r>
        <w:rPr>
          <w:rFonts w:ascii="Arial" w:cs="Arial" w:eastAsia="Arial" w:hAnsi="Arial"/>
          <w:sz w:val="22"/>
          <w:szCs w:val="22"/>
        </w:rPr>
        <w:t xml:space="preserve">Expected output: You can now view your Streamlit app in your browser. Local URL: http://localhost:8501</w:t>
      </w:r>
    </w:p>
    <w:p>
      <w:pPr>
        <w:spacing w:after="120"/>
      </w:pPr>
      <w:r>
        <w:rPr>
          <w:rFonts w:ascii="Arial" w:cs="Arial" w:eastAsia="Arial" w:hAnsi="Arial"/>
          <w:sz w:val="22"/>
          <w:szCs w:val="22"/>
        </w:rPr>
        <w:t xml:space="preserve">Browser opens automatically. The chatbot is ready to use.</w:t>
      </w:r>
    </w:p>
    <w:p>
      <w:pPr>
        <w:spacing w:after="160"/>
      </w:pPr>
      <w:r>
        <w:t xml:space="preserve"/>
      </w:r>
    </w:p>
    <w:p>
      <w:r>
        <w:br w:type="page"/>
      </w:r>
    </w:p>
    <w:p>
      <w:pPr>
        <w:pStyle w:val="Heading1"/>
      </w:pPr>
      <w:r>
        <w:rPr>
          <w:rFonts w:ascii="Arial" w:cs="Arial" w:eastAsia="Arial" w:hAnsi="Arial"/>
          <w:b/>
          <w:bCs/>
          <w:sz w:val="32"/>
          <w:szCs w:val="32"/>
        </w:rPr>
        <w:t xml:space="preserve">7. Tawasol Amal — CRM Knowledge</w:t>
      </w:r>
    </w:p>
    <w:p>
      <w:pPr>
        <w:pBdr>
          <w:bottom w:val="single" w:color="1B6B93" w:sz="6" w:space="1"/>
        </w:pBdr>
        <w:spacing w:after="200"/>
      </w:pPr>
      <w:r>
        <w:t xml:space="preserve"/>
      </w:r>
    </w:p>
    <w:p>
      <w:pPr>
        <w:spacing w:after="120"/>
      </w:pPr>
      <w:r>
        <w:rPr>
          <w:rFonts w:ascii="Arial" w:cs="Arial" w:eastAsia="Arial" w:hAnsi="Arial"/>
          <w:sz w:val="22"/>
          <w:szCs w:val="22"/>
        </w:rPr>
        <w:t xml:space="preserve">The following is the core Tawasol Amal workflow knowledge currently loaded into the chatbot. This is what the AI uses to answer questions.</w:t>
      </w:r>
    </w:p>
    <w:p>
      <w:pPr>
        <w:spacing w:after="160"/>
      </w:pPr>
      <w:r>
        <w:t xml:space="preserve"/>
      </w:r>
    </w:p>
    <w:p>
      <w:pPr>
        <w:pStyle w:val="Heading2"/>
      </w:pPr>
      <w:r>
        <w:rPr>
          <w:rFonts w:ascii="Arial" w:cs="Arial" w:eastAsia="Arial" w:hAnsi="Arial"/>
          <w:b/>
          <w:bCs/>
          <w:sz w:val="26"/>
          <w:szCs w:val="26"/>
        </w:rPr>
        <w:t xml:space="preserve">7.1 The Full Sales Flow — Opportunity to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c>
          <w:tcPr>
            <w:tcW w:type="dxa" w:w="2340"/>
            <w:tcBorders>
              <w:top w:val="single" w:color="1B6B93" w:sz="1"/>
              <w:left w:val="single" w:color="1B6B93" w:sz="1"/>
              <w:bottom w:val="single" w:color="1B6B93" w:sz="1"/>
              <w:right w:val="single" w:color="1B6B93" w:sz="1"/>
            </w:tcBorders>
            <w:shd w:fill="1B6B93"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340"/>
            <w:tcBorders>
              <w:top w:val="single" w:color="1B6B93" w:sz="1"/>
              <w:left w:val="single" w:color="1B6B93" w:sz="1"/>
              <w:bottom w:val="single" w:color="1B6B93" w:sz="1"/>
              <w:right w:val="single" w:color="1B6B93" w:sz="1"/>
            </w:tcBorders>
            <w:shd w:fill="1B6B93"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340"/>
            <w:tcBorders>
              <w:top w:val="single" w:color="1B6B93" w:sz="1"/>
              <w:left w:val="single" w:color="1B6B93" w:sz="1"/>
              <w:bottom w:val="single" w:color="1B6B93" w:sz="1"/>
              <w:right w:val="single" w:color="1B6B93" w:sz="1"/>
            </w:tcBorders>
            <w:shd w:fill="1B6B93" w:val="clear"/>
            <w:tcMar>
              <w:top w:type="dxa" w:w="80"/>
              <w:left w:type="dxa" w:w="120"/>
              <w:bottom w:type="dxa" w:w="80"/>
              <w:right w:type="dxa" w:w="120"/>
            </w:tcMar>
          </w:tcPr>
          <w:p>
            <w:r>
              <w:rPr>
                <w:rFonts w:ascii="Arial" w:cs="Arial" w:eastAsia="Arial" w:hAnsi="Arial"/>
                <w:b/>
                <w:bCs/>
                <w:color w:val="FFFFFF"/>
                <w:sz w:val="20"/>
                <w:szCs w:val="20"/>
              </w:rPr>
              <w:t xml:space="preserve">How to Do It</w:t>
            </w:r>
          </w:p>
        </w:tc>
        <w:tc>
          <w:tcPr>
            <w:tcW w:type="dxa" w:w="2340"/>
            <w:tcBorders>
              <w:top w:val="single" w:color="1B6B93" w:sz="1"/>
              <w:left w:val="single" w:color="1B6B93" w:sz="1"/>
              <w:bottom w:val="single" w:color="1B6B93" w:sz="1"/>
              <w:right w:val="single" w:color="1B6B93" w:sz="1"/>
            </w:tcBorders>
            <w:shd w:fill="1B6B93" w:val="clear"/>
            <w:tcMar>
              <w:top w:type="dxa" w:w="80"/>
              <w:left w:type="dxa" w:w="120"/>
              <w:bottom w:type="dxa" w:w="80"/>
              <w:right w:type="dxa" w:w="120"/>
            </w:tcMar>
          </w:tcPr>
          <w:p>
            <w:r>
              <w:rPr>
                <w:rFonts w:ascii="Arial" w:cs="Arial" w:eastAsia="Arial" w:hAnsi="Arial"/>
                <w:b/>
                <w:bCs/>
                <w:color w:val="FFFFFF"/>
                <w:sz w:val="20"/>
                <w:szCs w:val="20"/>
              </w:rPr>
              <w:t xml:space="preserve">What to Verify</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Create Opportunity</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Left sidebar → Opportunity → Fill form → Save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Unique ID generated, status = New</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Signed Contract</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Open Opportunity → Change status → Attach contract → Save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Status updated, Auto Quote button appears</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Auto Quote</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Open Opportunity → Click Auto Quote button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Quote created, linked to Opportunity, data pre-filled</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Feasibility</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Open Quote → Run Feasibility check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Pass = proceed, Fail = error shown, result saved</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Create Deal</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Open Quote → Create Deal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Deal created, status = Pending Hub Approval</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Hub Approval</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Hub team reviews and approves the Deal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Deal status changes to Approved</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Submit Quote → Order</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Open Quote → Submit Quote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Order auto-created, unique Order ID generated</w:t>
            </w:r>
          </w:p>
        </w:tc>
      </w:tr>
    </w:tbl>
    <w:p>
      <w:pPr>
        <w:spacing w:after="160"/>
      </w:pPr>
      <w:r>
        <w:t xml:space="preserve"/>
      </w:r>
    </w:p>
    <w:p>
      <w:pPr>
        <w:pStyle w:val="Heading2"/>
      </w:pPr>
      <w:r>
        <w:rPr>
          <w:rFonts w:ascii="Arial" w:cs="Arial" w:eastAsia="Arial" w:hAnsi="Arial"/>
          <w:b/>
          <w:bCs/>
          <w:sz w:val="26"/>
          <w:szCs w:val="26"/>
        </w:rPr>
        <w:t xml:space="preserve">7.2 Teams in Tawasol Amal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4680"/>
            <w:tcBorders>
              <w:top w:val="single" w:color="1B6B93" w:sz="1"/>
              <w:left w:val="single" w:color="1B6B93" w:sz="1"/>
              <w:bottom w:val="single" w:color="1B6B93" w:sz="1"/>
              <w:right w:val="single" w:color="1B6B93" w:sz="1"/>
            </w:tcBorders>
            <w:shd w:fill="1B6B93" w:val="clear"/>
            <w:tcMar>
              <w:top w:type="dxa" w:w="80"/>
              <w:left w:type="dxa" w:w="120"/>
              <w:bottom w:type="dxa" w:w="80"/>
              <w:right w:type="dxa" w:w="120"/>
            </w:tcMar>
          </w:tcPr>
          <w:p>
            <w:r>
              <w:rPr>
                <w:rFonts w:ascii="Arial" w:cs="Arial" w:eastAsia="Arial" w:hAnsi="Arial"/>
                <w:b/>
                <w:bCs/>
                <w:color w:val="FFFFFF"/>
                <w:sz w:val="20"/>
                <w:szCs w:val="20"/>
              </w:rPr>
              <w:t xml:space="preserve">Team</w:t>
            </w:r>
          </w:p>
        </w:tc>
        <w:tc>
          <w:tcPr>
            <w:tcW w:type="dxa" w:w="4680"/>
            <w:tcBorders>
              <w:top w:val="single" w:color="1B6B93" w:sz="1"/>
              <w:left w:val="single" w:color="1B6B93" w:sz="1"/>
              <w:bottom w:val="single" w:color="1B6B93" w:sz="1"/>
              <w:right w:val="single" w:color="1B6B93" w:sz="1"/>
            </w:tcBorders>
            <w:shd w:fill="1B6B93" w:val="clear"/>
            <w:tcMar>
              <w:top w:type="dxa" w:w="80"/>
              <w:left w:type="dxa" w:w="120"/>
              <w:bottom w:type="dxa" w:w="80"/>
              <w:right w:type="dxa" w:w="120"/>
            </w:tcMar>
          </w:tcPr>
          <w:p>
            <w:r>
              <w:rPr>
                <w:rFonts w:ascii="Arial" w:cs="Arial" w:eastAsia="Arial" w:hAnsi="Arial"/>
                <w:b/>
                <w:bCs/>
                <w:color w:val="FFFFFF"/>
                <w:sz w:val="20"/>
                <w:szCs w:val="20"/>
              </w:rPr>
              <w:t xml:space="preserve">Role &amp; Testing Focus</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Granite Team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Handles network and infrastructure layer. Tests should verify Granite receives correct network requests during feasibility.</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Order Management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Manages full lifecycle of orders after creation. Tests should verify order status transitions are correct.</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EAI Team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Enterprise Application Integration — handles data flows between Tawasol Amal and other STC systems. Tests verify integration points work correctly.</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APIM Team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API Management — manages APIs used by Tawasol Amal. Tests verify API security, responses, throttling, and monitoring.</w:t>
            </w:r>
          </w:p>
        </w:tc>
      </w:tr>
    </w:tbl>
    <w:p>
      <w:pPr>
        <w:spacing w:after="160"/>
      </w:pPr>
      <w:r>
        <w:t xml:space="preserve"/>
      </w:r>
    </w:p>
    <w:p>
      <w:r>
        <w:br w:type="page"/>
      </w:r>
    </w:p>
    <w:p>
      <w:pPr>
        <w:pStyle w:val="Heading1"/>
      </w:pPr>
      <w:r>
        <w:rPr>
          <w:rFonts w:ascii="Arial" w:cs="Arial" w:eastAsia="Arial" w:hAnsi="Arial"/>
          <w:b/>
          <w:bCs/>
          <w:sz w:val="32"/>
          <w:szCs w:val="32"/>
        </w:rPr>
        <w:t xml:space="preserve">8. Known Issues &amp; Fixes</w:t>
      </w:r>
    </w:p>
    <w:p>
      <w:pPr>
        <w:pBdr>
          <w:bottom w:val="single" w:color="1B6B93" w:sz="6"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120"/>
            <w:tcBorders>
              <w:top w:val="single" w:color="1B6B93" w:sz="1"/>
              <w:left w:val="single" w:color="1B6B93" w:sz="1"/>
              <w:bottom w:val="single" w:color="1B6B93" w:sz="1"/>
              <w:right w:val="single" w:color="1B6B93" w:sz="1"/>
            </w:tcBorders>
            <w:shd w:fill="1B6B93"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120"/>
            <w:tcBorders>
              <w:top w:val="single" w:color="1B6B93" w:sz="1"/>
              <w:left w:val="single" w:color="1B6B93" w:sz="1"/>
              <w:bottom w:val="single" w:color="1B6B93" w:sz="1"/>
              <w:right w:val="single" w:color="1B6B93" w:sz="1"/>
            </w:tcBorders>
            <w:shd w:fill="1B6B93"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3120"/>
            <w:tcBorders>
              <w:top w:val="single" w:color="1B6B93" w:sz="1"/>
              <w:left w:val="single" w:color="1B6B93" w:sz="1"/>
              <w:bottom w:val="single" w:color="1B6B93" w:sz="1"/>
              <w:right w:val="single" w:color="1B6B93" w:sz="1"/>
            </w:tcBorders>
            <w:shd w:fill="1B6B93" w:val="clear"/>
            <w:tcMar>
              <w:top w:type="dxa" w:w="80"/>
              <w:left w:type="dxa" w:w="120"/>
              <w:bottom w:type="dxa" w:w="80"/>
              <w:right w:type="dxa" w:w="120"/>
            </w:tcMar>
          </w:tcPr>
          <w:p>
            <w:r>
              <w:rPr>
                <w:rFonts w:ascii="Arial" w:cs="Arial" w:eastAsia="Arial" w:hAnsi="Arial"/>
                <w:b/>
                <w:bCs/>
                <w:color w:val="FFFFFF"/>
                <w:sz w:val="20"/>
                <w:szCs w:val="20"/>
              </w:rPr>
              <w:t xml:space="preserve">Fix Applied</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groq.BadRequestError: model decommissioned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Groq deprecated llama3-8b-8192 model</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Changed to llama-3.3-70b-versatile in main.py</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Could not connect to backend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FastAPI server was not running in Terminal 1</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Start uvicorn in Terminal 1 before using the chat UI</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ChromaDB downloads model on first run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ChromaDB downloads all-MiniLM-L6-v2 embedding model (~79MB) once</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Normal behavior. Only happens once. Wait for download to complete.</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(venv) not appearing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Virtual environment not activated</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Run venv\Scripts\activate from the backend/ directory</w:t>
            </w:r>
          </w:p>
        </w:tc>
      </w:tr>
    </w:tbl>
    <w:p>
      <w:pPr>
        <w:spacing w:after="160"/>
      </w:pPr>
      <w:r>
        <w:t xml:space="preserve"/>
      </w:r>
    </w:p>
    <w:p>
      <w:r>
        <w:br w:type="page"/>
      </w:r>
    </w:p>
    <w:p>
      <w:pPr>
        <w:pStyle w:val="Heading1"/>
      </w:pPr>
      <w:r>
        <w:rPr>
          <w:rFonts w:ascii="Arial" w:cs="Arial" w:eastAsia="Arial" w:hAnsi="Arial"/>
          <w:b/>
          <w:bCs/>
          <w:sz w:val="32"/>
          <w:szCs w:val="32"/>
        </w:rPr>
        <w:t xml:space="preserve">9. Roadmap — What Comes Next</w:t>
      </w:r>
    </w:p>
    <w:p>
      <w:pPr>
        <w:pBdr>
          <w:bottom w:val="single" w:color="1B6B93" w:sz="6" w:space="1"/>
        </w:pBdr>
        <w:spacing w:after="200"/>
      </w:pPr>
      <w:r>
        <w:t xml:space="preserve"/>
      </w:r>
    </w:p>
    <w:p>
      <w:pPr>
        <w:pStyle w:val="Heading2"/>
      </w:pPr>
      <w:r>
        <w:rPr>
          <w:rFonts w:ascii="Arial" w:cs="Arial" w:eastAsia="Arial" w:hAnsi="Arial"/>
          <w:b/>
          <w:bCs/>
          <w:sz w:val="26"/>
          <w:szCs w:val="26"/>
        </w:rPr>
        <w:t xml:space="preserve">Phase 1 — Completed (Today)</w:t>
      </w:r>
    </w:p>
    <w:p>
      <w:pPr>
        <w:pStyle w:val="ListParagraph"/>
        <w:numPr>
          <w:ilvl w:val="0"/>
          <w:numId w:val="2"/>
        </w:numPr>
        <w:spacing w:after="80"/>
      </w:pPr>
      <w:r>
        <w:rPr>
          <w:rFonts w:ascii="Arial" w:cs="Arial" w:eastAsia="Arial" w:hAnsi="Arial"/>
          <w:b/>
          <w:bCs/>
          <w:sz w:val="22"/>
          <w:szCs w:val="22"/>
        </w:rPr>
        <w:t xml:space="preserve">RAG-based chatbot with ChromaDB</w:t>
      </w:r>
    </w:p>
    <w:p>
      <w:pPr>
        <w:pStyle w:val="ListParagraph"/>
        <w:numPr>
          <w:ilvl w:val="0"/>
          <w:numId w:val="2"/>
        </w:numPr>
        <w:spacing w:after="80"/>
      </w:pPr>
      <w:r>
        <w:rPr>
          <w:rFonts w:ascii="Arial" w:cs="Arial" w:eastAsia="Arial" w:hAnsi="Arial"/>
          <w:b/>
          <w:bCs/>
          <w:sz w:val="22"/>
          <w:szCs w:val="22"/>
        </w:rPr>
        <w:t xml:space="preserve">FastAPI backend with /chat endpoint</w:t>
      </w:r>
    </w:p>
    <w:p>
      <w:pPr>
        <w:pStyle w:val="ListParagraph"/>
        <w:numPr>
          <w:ilvl w:val="0"/>
          <w:numId w:val="2"/>
        </w:numPr>
        <w:spacing w:after="80"/>
      </w:pPr>
      <w:r>
        <w:rPr>
          <w:rFonts w:ascii="Arial" w:cs="Arial" w:eastAsia="Arial" w:hAnsi="Arial"/>
          <w:b/>
          <w:bCs/>
          <w:sz w:val="22"/>
          <w:szCs w:val="22"/>
        </w:rPr>
        <w:t xml:space="preserve">Groq + Llama 3 integration (free)</w:t>
      </w:r>
    </w:p>
    <w:p>
      <w:pPr>
        <w:pStyle w:val="ListParagraph"/>
        <w:numPr>
          <w:ilvl w:val="0"/>
          <w:numId w:val="2"/>
        </w:numPr>
        <w:spacing w:after="80"/>
      </w:pPr>
      <w:r>
        <w:rPr>
          <w:rFonts w:ascii="Arial" w:cs="Arial" w:eastAsia="Arial" w:hAnsi="Arial"/>
          <w:b/>
          <w:bCs/>
          <w:sz w:val="22"/>
          <w:szCs w:val="22"/>
        </w:rPr>
        <w:t xml:space="preserve">Streamlit chat UI</w:t>
      </w:r>
    </w:p>
    <w:p>
      <w:pPr>
        <w:pStyle w:val="ListParagraph"/>
        <w:numPr>
          <w:ilvl w:val="0"/>
          <w:numId w:val="2"/>
        </w:numPr>
        <w:spacing w:after="80"/>
      </w:pPr>
      <w:r>
        <w:rPr>
          <w:rFonts w:ascii="Arial" w:cs="Arial" w:eastAsia="Arial" w:hAnsi="Arial"/>
          <w:b/>
          <w:bCs/>
          <w:sz w:val="22"/>
          <w:szCs w:val="22"/>
        </w:rPr>
        <w:t xml:space="preserve">Basic Tawasol Amal knowledge loaded</w:t>
      </w:r>
    </w:p>
    <w:p>
      <w:pPr>
        <w:spacing w:after="160"/>
      </w:pPr>
      <w:r>
        <w:t xml:space="preserve"/>
      </w:r>
    </w:p>
    <w:p>
      <w:pPr>
        <w:pStyle w:val="Heading2"/>
      </w:pPr>
      <w:r>
        <w:rPr>
          <w:rFonts w:ascii="Arial" w:cs="Arial" w:eastAsia="Arial" w:hAnsi="Arial"/>
          <w:b/>
          <w:bCs/>
          <w:sz w:val="26"/>
          <w:szCs w:val="26"/>
        </w:rPr>
        <w:t xml:space="preserve">Phase 2 — Short Term</w:t>
      </w:r>
    </w:p>
    <w:p>
      <w:pPr>
        <w:pStyle w:val="ListParagraph"/>
        <w:numPr>
          <w:ilvl w:val="0"/>
          <w:numId w:val="2"/>
        </w:numPr>
        <w:spacing w:after="80"/>
      </w:pPr>
      <w:r>
        <w:rPr>
          <w:rFonts w:ascii="Arial" w:cs="Arial" w:eastAsia="Arial" w:hAnsi="Arial"/>
          <w:b w:val="false"/>
          <w:bCs w:val="false"/>
          <w:sz w:val="22"/>
          <w:szCs w:val="22"/>
        </w:rPr>
        <w:t xml:space="preserve">Push code to GitHub (version control + portfolio)</w:t>
      </w:r>
    </w:p>
    <w:p>
      <w:pPr>
        <w:pStyle w:val="ListParagraph"/>
        <w:numPr>
          <w:ilvl w:val="0"/>
          <w:numId w:val="2"/>
        </w:numPr>
        <w:spacing w:after="80"/>
      </w:pPr>
      <w:r>
        <w:rPr>
          <w:rFonts w:ascii="Arial" w:cs="Arial" w:eastAsia="Arial" w:hAnsi="Arial"/>
          <w:b w:val="false"/>
          <w:bCs w:val="false"/>
          <w:sz w:val="22"/>
          <w:szCs w:val="22"/>
        </w:rPr>
        <w:t xml:space="preserve">Deploy backend to Render.com (free tier)</w:t>
      </w:r>
    </w:p>
    <w:p>
      <w:pPr>
        <w:pStyle w:val="ListParagraph"/>
        <w:numPr>
          <w:ilvl w:val="0"/>
          <w:numId w:val="2"/>
        </w:numPr>
        <w:spacing w:after="80"/>
      </w:pPr>
      <w:r>
        <w:rPr>
          <w:rFonts w:ascii="Arial" w:cs="Arial" w:eastAsia="Arial" w:hAnsi="Arial"/>
          <w:b w:val="false"/>
          <w:bCs w:val="false"/>
          <w:sz w:val="22"/>
          <w:szCs w:val="22"/>
        </w:rPr>
        <w:t xml:space="preserve">Deploy frontend to Streamlit Cloud (free)</w:t>
      </w:r>
    </w:p>
    <w:p>
      <w:pPr>
        <w:pStyle w:val="ListParagraph"/>
        <w:numPr>
          <w:ilvl w:val="0"/>
          <w:numId w:val="2"/>
        </w:numPr>
        <w:spacing w:after="80"/>
      </w:pPr>
      <w:r>
        <w:rPr>
          <w:rFonts w:ascii="Arial" w:cs="Arial" w:eastAsia="Arial" w:hAnsi="Arial"/>
          <w:b w:val="false"/>
          <w:bCs w:val="false"/>
          <w:sz w:val="22"/>
          <w:szCs w:val="22"/>
        </w:rPr>
        <w:t xml:space="preserve">Add more Tawasol Amal workflows to workflows.txt</w:t>
      </w:r>
    </w:p>
    <w:p>
      <w:pPr>
        <w:pStyle w:val="ListParagraph"/>
        <w:numPr>
          <w:ilvl w:val="0"/>
          <w:numId w:val="2"/>
        </w:numPr>
        <w:spacing w:after="80"/>
      </w:pPr>
      <w:r>
        <w:rPr>
          <w:rFonts w:ascii="Arial" w:cs="Arial" w:eastAsia="Arial" w:hAnsi="Arial"/>
          <w:b w:val="false"/>
          <w:bCs w:val="false"/>
          <w:sz w:val="22"/>
          <w:szCs w:val="22"/>
        </w:rPr>
        <w:t xml:space="preserve">Add more knowledge files (one per module)</w:t>
      </w:r>
    </w:p>
    <w:p>
      <w:pPr>
        <w:spacing w:after="160"/>
      </w:pPr>
      <w:r>
        <w:t xml:space="preserve"/>
      </w:r>
    </w:p>
    <w:p>
      <w:pPr>
        <w:pStyle w:val="Heading2"/>
      </w:pPr>
      <w:r>
        <w:rPr>
          <w:rFonts w:ascii="Arial" w:cs="Arial" w:eastAsia="Arial" w:hAnsi="Arial"/>
          <w:b/>
          <w:bCs/>
          <w:sz w:val="26"/>
          <w:szCs w:val="26"/>
        </w:rPr>
        <w:t xml:space="preserve">Phase 3 — Medium Term</w:t>
      </w:r>
    </w:p>
    <w:p>
      <w:pPr>
        <w:pStyle w:val="ListParagraph"/>
        <w:numPr>
          <w:ilvl w:val="0"/>
          <w:numId w:val="2"/>
        </w:numPr>
        <w:spacing w:after="80"/>
      </w:pPr>
      <w:r>
        <w:rPr>
          <w:rFonts w:ascii="Arial" w:cs="Arial" w:eastAsia="Arial" w:hAnsi="Arial"/>
          <w:b w:val="false"/>
          <w:bCs w:val="false"/>
          <w:sz w:val="22"/>
          <w:szCs w:val="22"/>
        </w:rPr>
        <w:t xml:space="preserve">Replace Streamlit with proper HTML/CSS/JS frontend</w:t>
      </w:r>
    </w:p>
    <w:p>
      <w:pPr>
        <w:pStyle w:val="ListParagraph"/>
        <w:numPr>
          <w:ilvl w:val="0"/>
          <w:numId w:val="2"/>
        </w:numPr>
        <w:spacing w:after="80"/>
      </w:pPr>
      <w:r>
        <w:rPr>
          <w:rFonts w:ascii="Arial" w:cs="Arial" w:eastAsia="Arial" w:hAnsi="Arial"/>
          <w:b w:val="false"/>
          <w:bCs w:val="false"/>
          <w:sz w:val="22"/>
          <w:szCs w:val="22"/>
        </w:rPr>
        <w:t xml:space="preserve">Add chat history persistence (save conversations)</w:t>
      </w:r>
    </w:p>
    <w:p>
      <w:pPr>
        <w:pStyle w:val="ListParagraph"/>
        <w:numPr>
          <w:ilvl w:val="0"/>
          <w:numId w:val="2"/>
        </w:numPr>
        <w:spacing w:after="80"/>
      </w:pPr>
      <w:r>
        <w:rPr>
          <w:rFonts w:ascii="Arial" w:cs="Arial" w:eastAsia="Arial" w:hAnsi="Arial"/>
          <w:b w:val="false"/>
          <w:bCs w:val="false"/>
          <w:sz w:val="22"/>
          <w:szCs w:val="22"/>
        </w:rPr>
        <w:t xml:space="preserve">Add feedback mechanism (thumbs up/down per answer)</w:t>
      </w:r>
    </w:p>
    <w:p>
      <w:pPr>
        <w:pStyle w:val="ListParagraph"/>
        <w:numPr>
          <w:ilvl w:val="0"/>
          <w:numId w:val="2"/>
        </w:numPr>
        <w:spacing w:after="80"/>
      </w:pPr>
      <w:r>
        <w:rPr>
          <w:rFonts w:ascii="Arial" w:cs="Arial" w:eastAsia="Arial" w:hAnsi="Arial"/>
          <w:b w:val="false"/>
          <w:bCs w:val="false"/>
          <w:sz w:val="22"/>
          <w:szCs w:val="22"/>
        </w:rPr>
        <w:t xml:space="preserve">Add admin panel to update knowledge without code changes</w:t>
      </w:r>
    </w:p>
    <w:p>
      <w:pPr>
        <w:pStyle w:val="ListParagraph"/>
        <w:numPr>
          <w:ilvl w:val="0"/>
          <w:numId w:val="2"/>
        </w:numPr>
        <w:spacing w:after="80"/>
      </w:pPr>
      <w:r>
        <w:rPr>
          <w:rFonts w:ascii="Arial" w:cs="Arial" w:eastAsia="Arial" w:hAnsi="Arial"/>
          <w:b w:val="false"/>
          <w:bCs w:val="false"/>
          <w:sz w:val="22"/>
          <w:szCs w:val="22"/>
        </w:rPr>
        <w:t xml:space="preserve">Add support for PDF and Word doc uploads as knowledge sources</w:t>
      </w:r>
    </w:p>
    <w:p>
      <w:pPr>
        <w:spacing w:after="160"/>
      </w:pPr>
      <w:r>
        <w:t xml:space="preserve"/>
      </w:r>
    </w:p>
    <w:p>
      <w:pPr>
        <w:pStyle w:val="Heading2"/>
      </w:pPr>
      <w:r>
        <w:rPr>
          <w:rFonts w:ascii="Arial" w:cs="Arial" w:eastAsia="Arial" w:hAnsi="Arial"/>
          <w:b/>
          <w:bCs/>
          <w:sz w:val="26"/>
          <w:szCs w:val="26"/>
        </w:rPr>
        <w:t xml:space="preserve">Phase 4 — Long Term / Production</w:t>
      </w:r>
    </w:p>
    <w:p>
      <w:pPr>
        <w:pStyle w:val="ListParagraph"/>
        <w:numPr>
          <w:ilvl w:val="0"/>
          <w:numId w:val="2"/>
        </w:numPr>
        <w:spacing w:after="80"/>
      </w:pPr>
      <w:r>
        <w:rPr>
          <w:rFonts w:ascii="Arial" w:cs="Arial" w:eastAsia="Arial" w:hAnsi="Arial"/>
          <w:b w:val="false"/>
          <w:bCs w:val="false"/>
          <w:sz w:val="22"/>
          <w:szCs w:val="22"/>
        </w:rPr>
        <w:t xml:space="preserve">Integrate with Tawasol Amal CRM directly via API for live data</w:t>
      </w:r>
    </w:p>
    <w:p>
      <w:pPr>
        <w:pStyle w:val="ListParagraph"/>
        <w:numPr>
          <w:ilvl w:val="0"/>
          <w:numId w:val="2"/>
        </w:numPr>
        <w:spacing w:after="80"/>
      </w:pPr>
      <w:r>
        <w:rPr>
          <w:rFonts w:ascii="Arial" w:cs="Arial" w:eastAsia="Arial" w:hAnsi="Arial"/>
          <w:b w:val="false"/>
          <w:bCs w:val="false"/>
          <w:sz w:val="22"/>
          <w:szCs w:val="22"/>
        </w:rPr>
        <w:t xml:space="preserve">Role-based access (testers vs seniors vs admins)</w:t>
      </w:r>
    </w:p>
    <w:p>
      <w:pPr>
        <w:pStyle w:val="ListParagraph"/>
        <w:numPr>
          <w:ilvl w:val="0"/>
          <w:numId w:val="2"/>
        </w:numPr>
        <w:spacing w:after="80"/>
      </w:pPr>
      <w:r>
        <w:rPr>
          <w:rFonts w:ascii="Arial" w:cs="Arial" w:eastAsia="Arial" w:hAnsi="Arial"/>
          <w:b w:val="false"/>
          <w:bCs w:val="false"/>
          <w:sz w:val="22"/>
          <w:szCs w:val="22"/>
        </w:rPr>
        <w:t xml:space="preserve">Analytics dashboard showing most asked questions</w:t>
      </w:r>
    </w:p>
    <w:p>
      <w:pPr>
        <w:pStyle w:val="ListParagraph"/>
        <w:numPr>
          <w:ilvl w:val="0"/>
          <w:numId w:val="2"/>
        </w:numPr>
        <w:spacing w:after="80"/>
      </w:pPr>
      <w:r>
        <w:rPr>
          <w:rFonts w:ascii="Arial" w:cs="Arial" w:eastAsia="Arial" w:hAnsi="Arial"/>
          <w:b w:val="false"/>
          <w:bCs w:val="false"/>
          <w:sz w:val="22"/>
          <w:szCs w:val="22"/>
        </w:rPr>
        <w:t xml:space="preserve">Multi-language support (Arabic + English)</w:t>
      </w:r>
    </w:p>
    <w:p>
      <w:pPr>
        <w:pStyle w:val="ListParagraph"/>
        <w:numPr>
          <w:ilvl w:val="0"/>
          <w:numId w:val="2"/>
        </w:numPr>
        <w:spacing w:after="80"/>
      </w:pPr>
      <w:r>
        <w:rPr>
          <w:rFonts w:ascii="Arial" w:cs="Arial" w:eastAsia="Arial" w:hAnsi="Arial"/>
          <w:b w:val="false"/>
          <w:bCs w:val="false"/>
          <w:sz w:val="22"/>
          <w:szCs w:val="22"/>
        </w:rPr>
        <w:t xml:space="preserve">Integration with STC's internal systems</w:t>
      </w:r>
    </w:p>
    <w:p>
      <w:pPr>
        <w:spacing w:after="160"/>
      </w:pPr>
      <w:r>
        <w:t xml:space="preserve"/>
      </w:r>
    </w:p>
    <w:p>
      <w:r>
        <w:br w:type="page"/>
      </w:r>
    </w:p>
    <w:p>
      <w:pPr>
        <w:pStyle w:val="Heading1"/>
      </w:pPr>
      <w:r>
        <w:rPr>
          <w:rFonts w:ascii="Arial" w:cs="Arial" w:eastAsia="Arial" w:hAnsi="Arial"/>
          <w:b/>
          <w:bCs/>
          <w:sz w:val="32"/>
          <w:szCs w:val="32"/>
        </w:rPr>
        <w:t xml:space="preserve">10. Lessons Learned</w:t>
      </w:r>
    </w:p>
    <w:p>
      <w:pPr>
        <w:pBdr>
          <w:bottom w:val="single" w:color="1B6B93" w:sz="6" w:space="1"/>
        </w:pBdr>
        <w:spacing w:after="200"/>
      </w:pPr>
      <w:r>
        <w:t xml:space="preserve"/>
      </w:r>
    </w:p>
    <w:p>
      <w:pPr>
        <w:spacing w:after="120"/>
      </w:pPr>
      <w:r>
        <w:rPr>
          <w:rFonts w:ascii="Arial" w:cs="Arial" w:eastAsia="Arial" w:hAnsi="Arial"/>
          <w:sz w:val="22"/>
          <w:szCs w:val="22"/>
        </w:rPr>
        <w:t xml:space="preserve">This project was built following the philosophy taught by a senior engineer: take a concept, build something tiny with a basic database and basic frontend, deploy it, push it to GitHub. The goal is not perfection — the goal is a working, deployed, real product.</w:t>
      </w:r>
    </w:p>
    <w:p>
      <w:pPr>
        <w:spacing w:after="160"/>
      </w:pPr>
      <w:r>
        <w:t xml:space="preserve"/>
      </w:r>
    </w:p>
    <w:p>
      <w:pPr>
        <w:pStyle w:val="Heading2"/>
      </w:pPr>
      <w:r>
        <w:rPr>
          <w:rFonts w:ascii="Arial" w:cs="Arial" w:eastAsia="Arial" w:hAnsi="Arial"/>
          <w:b/>
          <w:bCs/>
          <w:sz w:val="26"/>
          <w:szCs w:val="26"/>
        </w:rPr>
        <w:t xml:space="preserve">Key Technical Lessons</w:t>
      </w:r>
    </w:p>
    <w:p>
      <w:pPr>
        <w:pStyle w:val="ListParagraph"/>
        <w:numPr>
          <w:ilvl w:val="0"/>
          <w:numId w:val="2"/>
        </w:numPr>
        <w:spacing w:after="80"/>
      </w:pPr>
      <w:r>
        <w:rPr>
          <w:rFonts w:ascii="Arial" w:cs="Arial" w:eastAsia="Arial" w:hAnsi="Arial"/>
          <w:b w:val="false"/>
          <w:bCs w:val="false"/>
          <w:sz w:val="22"/>
          <w:szCs w:val="22"/>
        </w:rPr>
        <w:t xml:space="preserve">RAG is the right approach when the AI needs proprietary knowledge that does not exist in its training data</w:t>
      </w:r>
    </w:p>
    <w:p>
      <w:pPr>
        <w:pStyle w:val="ListParagraph"/>
        <w:numPr>
          <w:ilvl w:val="0"/>
          <w:numId w:val="2"/>
        </w:numPr>
        <w:spacing w:after="80"/>
      </w:pPr>
      <w:r>
        <w:rPr>
          <w:rFonts w:ascii="Arial" w:cs="Arial" w:eastAsia="Arial" w:hAnsi="Arial"/>
          <w:b w:val="false"/>
          <w:bCs w:val="false"/>
          <w:sz w:val="22"/>
          <w:szCs w:val="22"/>
        </w:rPr>
        <w:t xml:space="preserve">ChromaDB handles embeddings automatically — you do not need to understand vector math to use it</w:t>
      </w:r>
    </w:p>
    <w:p>
      <w:pPr>
        <w:pStyle w:val="ListParagraph"/>
        <w:numPr>
          <w:ilvl w:val="0"/>
          <w:numId w:val="2"/>
        </w:numPr>
        <w:spacing w:after="80"/>
      </w:pPr>
      <w:r>
        <w:rPr>
          <w:rFonts w:ascii="Arial" w:cs="Arial" w:eastAsia="Arial" w:hAnsi="Arial"/>
          <w:b w:val="false"/>
          <w:bCs w:val="false"/>
          <w:sz w:val="22"/>
          <w:szCs w:val="22"/>
        </w:rPr>
        <w:t xml:space="preserve">FastAPI is extremely fast to set up for Python developers — a working API in under 50 lines</w:t>
      </w:r>
    </w:p>
    <w:p>
      <w:pPr>
        <w:pStyle w:val="ListParagraph"/>
        <w:numPr>
          <w:ilvl w:val="0"/>
          <w:numId w:val="2"/>
        </w:numPr>
        <w:spacing w:after="80"/>
      </w:pPr>
      <w:r>
        <w:rPr>
          <w:rFonts w:ascii="Arial" w:cs="Arial" w:eastAsia="Arial" w:hAnsi="Arial"/>
          <w:b w:val="false"/>
          <w:bCs w:val="false"/>
          <w:sz w:val="22"/>
          <w:szCs w:val="22"/>
        </w:rPr>
        <w:t xml:space="preserve">The .env file pattern is the professional way to handle API keys — never hardcode secrets</w:t>
      </w:r>
    </w:p>
    <w:p>
      <w:pPr>
        <w:pStyle w:val="ListParagraph"/>
        <w:numPr>
          <w:ilvl w:val="0"/>
          <w:numId w:val="2"/>
        </w:numPr>
        <w:spacing w:after="80"/>
      </w:pPr>
      <w:r>
        <w:rPr>
          <w:rFonts w:ascii="Arial" w:cs="Arial" w:eastAsia="Arial" w:hAnsi="Arial"/>
          <w:b w:val="false"/>
          <w:bCs w:val="false"/>
          <w:sz w:val="22"/>
          <w:szCs w:val="22"/>
        </w:rPr>
        <w:t xml:space="preserve">Free tools (Groq, ChromaDB, Streamlit, Render) are production-capable for demos and MVPs</w:t>
      </w:r>
    </w:p>
    <w:p>
      <w:pPr>
        <w:pStyle w:val="ListParagraph"/>
        <w:numPr>
          <w:ilvl w:val="0"/>
          <w:numId w:val="2"/>
        </w:numPr>
        <w:spacing w:after="80"/>
      </w:pPr>
      <w:r>
        <w:rPr>
          <w:rFonts w:ascii="Arial" w:cs="Arial" w:eastAsia="Arial" w:hAnsi="Arial"/>
          <w:b w:val="false"/>
          <w:bCs w:val="false"/>
          <w:sz w:val="22"/>
          <w:szCs w:val="22"/>
        </w:rPr>
        <w:t xml:space="preserve">The quality of the knowledge base (workflows.txt) directly determines the quality of answers — garbage in, garbage out</w:t>
      </w:r>
    </w:p>
    <w:p>
      <w:pPr>
        <w:spacing w:after="160"/>
      </w:pPr>
      <w:r>
        <w:t xml:space="preserve"/>
      </w:r>
    </w:p>
    <w:p>
      <w:pPr>
        <w:pStyle w:val="Heading2"/>
      </w:pPr>
      <w:r>
        <w:rPr>
          <w:rFonts w:ascii="Arial" w:cs="Arial" w:eastAsia="Arial" w:hAnsi="Arial"/>
          <w:b/>
          <w:bCs/>
          <w:sz w:val="26"/>
          <w:szCs w:val="26"/>
        </w:rPr>
        <w:t xml:space="preserve">Key Process Lessons</w:t>
      </w:r>
    </w:p>
    <w:p>
      <w:pPr>
        <w:pStyle w:val="ListParagraph"/>
        <w:numPr>
          <w:ilvl w:val="0"/>
          <w:numId w:val="2"/>
        </w:numPr>
        <w:spacing w:after="80"/>
      </w:pPr>
      <w:r>
        <w:rPr>
          <w:rFonts w:ascii="Arial" w:cs="Arial" w:eastAsia="Arial" w:hAnsi="Arial"/>
          <w:b w:val="false"/>
          <w:bCs w:val="false"/>
          <w:sz w:val="22"/>
          <w:szCs w:val="22"/>
        </w:rPr>
        <w:t xml:space="preserve">Decide the tech stack before writing a single line of code</w:t>
      </w:r>
    </w:p>
    <w:p>
      <w:pPr>
        <w:pStyle w:val="ListParagraph"/>
        <w:numPr>
          <w:ilvl w:val="0"/>
          <w:numId w:val="2"/>
        </w:numPr>
        <w:spacing w:after="80"/>
      </w:pPr>
      <w:r>
        <w:rPr>
          <w:rFonts w:ascii="Arial" w:cs="Arial" w:eastAsia="Arial" w:hAnsi="Arial"/>
          <w:b w:val="false"/>
          <w:bCs w:val="false"/>
          <w:sz w:val="22"/>
          <w:szCs w:val="22"/>
        </w:rPr>
        <w:t xml:space="preserve">Build one file at a time and test each step before moving to the next</w:t>
      </w:r>
    </w:p>
    <w:p>
      <w:pPr>
        <w:pStyle w:val="ListParagraph"/>
        <w:numPr>
          <w:ilvl w:val="0"/>
          <w:numId w:val="2"/>
        </w:numPr>
        <w:spacing w:after="80"/>
      </w:pPr>
      <w:r>
        <w:rPr>
          <w:rFonts w:ascii="Arial" w:cs="Arial" w:eastAsia="Arial" w:hAnsi="Arial"/>
          <w:b w:val="false"/>
          <w:bCs w:val="false"/>
          <w:sz w:val="22"/>
          <w:szCs w:val="22"/>
        </w:rPr>
        <w:t xml:space="preserve">A working demo beats a half-built complex system every time</w:t>
      </w:r>
    </w:p>
    <w:p>
      <w:pPr>
        <w:pStyle w:val="ListParagraph"/>
        <w:numPr>
          <w:ilvl w:val="0"/>
          <w:numId w:val="2"/>
        </w:numPr>
        <w:spacing w:after="80"/>
      </w:pPr>
      <w:r>
        <w:rPr>
          <w:rFonts w:ascii="Arial" w:cs="Arial" w:eastAsia="Arial" w:hAnsi="Arial"/>
          <w:b w:val="false"/>
          <w:bCs w:val="false"/>
          <w:sz w:val="22"/>
          <w:szCs w:val="22"/>
        </w:rPr>
        <w:t xml:space="preserve">The .gitignore file is not optional — protect your API keys from day one</w:t>
      </w:r>
    </w:p>
    <w:p>
      <w:pPr>
        <w:pStyle w:val="ListParagraph"/>
        <w:numPr>
          <w:ilvl w:val="0"/>
          <w:numId w:val="2"/>
        </w:numPr>
        <w:spacing w:after="80"/>
      </w:pPr>
      <w:r>
        <w:rPr>
          <w:rFonts w:ascii="Arial" w:cs="Arial" w:eastAsia="Arial" w:hAnsi="Arial"/>
          <w:b w:val="false"/>
          <w:bCs w:val="false"/>
          <w:sz w:val="22"/>
          <w:szCs w:val="22"/>
        </w:rPr>
        <w:t xml:space="preserve">Two terminals running simultaneously is a normal development workflow — one for backend, one for frontend</w:t>
      </w:r>
    </w:p>
    <w:p>
      <w:pPr>
        <w:spacing w:after="160"/>
      </w:pPr>
      <w:r>
        <w:t xml:space="preserve"/>
      </w:r>
    </w:p>
    <w:p>
      <w:r>
        <w:br w:type="page"/>
      </w:r>
    </w:p>
    <w:p>
      <w:pPr>
        <w:pStyle w:val="Heading1"/>
      </w:pPr>
      <w:r>
        <w:rPr>
          <w:rFonts w:ascii="Arial" w:cs="Arial" w:eastAsia="Arial" w:hAnsi="Arial"/>
          <w:b/>
          <w:bCs/>
          <w:sz w:val="32"/>
          <w:szCs w:val="32"/>
        </w:rPr>
        <w:t xml:space="preserve">11. Glossary</w:t>
      </w:r>
    </w:p>
    <w:p>
      <w:pPr>
        <w:pBdr>
          <w:bottom w:val="single" w:color="1B6B93" w:sz="6"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4680"/>
            <w:tcBorders>
              <w:top w:val="single" w:color="1B6B93" w:sz="1"/>
              <w:left w:val="single" w:color="1B6B93" w:sz="1"/>
              <w:bottom w:val="single" w:color="1B6B93" w:sz="1"/>
              <w:right w:val="single" w:color="1B6B93" w:sz="1"/>
            </w:tcBorders>
            <w:shd w:fill="1B6B93"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4680"/>
            <w:tcBorders>
              <w:top w:val="single" w:color="1B6B93" w:sz="1"/>
              <w:left w:val="single" w:color="1B6B93" w:sz="1"/>
              <w:bottom w:val="single" w:color="1B6B93" w:sz="1"/>
              <w:right w:val="single" w:color="1B6B93" w:sz="1"/>
            </w:tcBorders>
            <w:shd w:fill="1B6B93"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RAG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Retrieval Augmented Generation — a technique where an AI answers questions based on specific documents you provide, not its general training data</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LLM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Large Language Model — the AI that generates human-like text answers (in our case, Llama 3 via Groq)</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Vector Database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 database that stores text as mathematical vectors to enable similarity search. ChromaDB is our vector database.</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Embedding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process of converting text into a numerical vector so it can be mathematically compared to other text</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FastAPI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 Python web framework for building APIs quickly. Handles HTTP requests and responses.</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Streamlit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 Python library for building web UIs without HTML/CSS/JS. Used for the chat interface.</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Groq</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 company that provides free, fast cloud access to open-source LLMs like Meta's Llama 3</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Llama 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Meta's open-source large language model. Free to use. We use the 70b parameter version via Groq.</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ChromaDB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An open-source vector database that runs locally. Stores and searches the knowledge base.</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Virtual Environment (venv)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An isolated Python environment for a project so packages do not conflict with other projects</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.env file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 file that stores secret environment variables like API keys. Never shared or pushed to GitHub.</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Tawasol Amal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STC's internal CRM web application used by sales agents. Covers opportunity, quote, order management and more.</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Feasibility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 check in Tawasol Amal that verifies if a telecom service can be delivered to a customer's location</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Hub Approval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 management-level approval gate in Tawasol Amal before a deal can become an order</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Auto Quote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 button in Tawasol Amal that automatically generates a Quote from an Opportunity</w:t>
            </w:r>
          </w:p>
        </w:tc>
      </w:tr>
    </w:tbl>
    <w:p>
      <w:pPr>
        <w:spacing w:after="160"/>
      </w:pPr>
      <w:r>
        <w:t xml:space="preserve"/>
      </w:r>
    </w:p>
    <w:p>
      <w:pPr>
        <w:spacing w:after="160"/>
      </w:pPr>
      <w:r>
        <w:t xml:space="preserve"/>
      </w:r>
    </w:p>
    <w:p>
      <w:pPr>
        <w:pBdr>
          <w:bottom w:val="single" w:color="1B6B93" w:sz="6" w:space="1"/>
        </w:pBdr>
        <w:spacing w:after="200"/>
      </w:pPr>
      <w:r>
        <w:t xml:space="preserve"/>
      </w:r>
    </w:p>
    <w:p>
      <w:pPr>
        <w:jc w:val="center"/>
      </w:pPr>
      <w:r>
        <w:rPr>
          <w:rFonts w:ascii="Arial" w:cs="Arial" w:eastAsia="Arial" w:hAnsi="Arial"/>
          <w:i/>
          <w:iCs/>
          <w:color w:val="6B7280"/>
          <w:sz w:val="20"/>
          <w:szCs w:val="20"/>
        </w:rPr>
        <w:t xml:space="preserve">End of Document — Tawasol Amal AI Chatbot v1.0</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6B93" w:sz="6" w:space="1"/>
      </w:pBd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Tawasol Amal Chatbot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B93" w:sz="6" w:space="1"/>
      </w:pBdr>
    </w:pPr>
    <w:r>
      <w:rPr>
        <w:rFonts w:ascii="Arial" w:cs="Arial" w:eastAsia="Arial" w:hAnsi="Arial"/>
        <w:b/>
        <w:bCs/>
        <w:color w:val="1B6B93"/>
        <w:sz w:val="18"/>
        <w:szCs w:val="18"/>
      </w:rPr>
      <w:t xml:space="preserve">Tawasol Amal AI Chatbot — Project Documentation</w:t>
    </w:r>
    <w:r>
      <w:rPr>
        <w:rFonts w:ascii="Arial" w:cs="Arial" w:eastAsia="Arial" w:hAnsi="Arial"/>
        <w:color w:val="6B7280"/>
        <w:sz w:val="18"/>
        <w:szCs w:val="18"/>
      </w:rPr>
      <w:t xml:space="preserve">   |   Confidential — STC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6B93"/>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6B93"/>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2026-06-18T20:41:32.075Z</dcterms:created>
  <dcterms:modified xsi:type="dcterms:W3CDTF">2026-06-18T20:41:32.075Z</dcterms:modified>
</cp:coreProperties>
</file>

<file path=docProps/custom.xml><?xml version="1.0" encoding="utf-8"?>
<Properties xmlns="http://schemas.openxmlformats.org/officeDocument/2006/custom-properties" xmlns:vt="http://schemas.openxmlformats.org/officeDocument/2006/docPropsVTypes"/>
</file>