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POST 1: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29 Amber Rock St is under 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had [X] showings and [X] offers. Champion Village buyers are not waiting around.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missed this one but are still looking in the area, DM me. I may have something coming.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works.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29 Amber Rock St went under contract in [X] days with [X] offers.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what happens when you price it right, market it early, and get it in front of the right people.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Thinking about selling in Champion Village? Let's talk.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