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6"/>
          <w:szCs w:val="56"/>
        </w:rPr>
        <w:t xml:space="preserve">THE ULTIMATE LISTING LAUNCH</w:t>
      </w:r>
    </w:p>
    <w:p>
      <w:pPr>
        <w:spacing w:after="200"/>
        <w:jc w:val="center"/>
      </w:pPr>
      <w:r>
        <w:rPr>
          <w:rFonts w:ascii="Arial" w:cs="Arial" w:eastAsia="Arial" w:hAnsi="Arial"/>
          <w:b/>
          <w:bCs/>
          <w:color w:val="1B3A5C"/>
          <w:sz w:val="56"/>
          <w:szCs w:val="56"/>
        </w:rPr>
        <w:t xml:space="preserve">MARKETING PLAYBOOK</w:t>
      </w:r>
    </w:p>
    <w:p>
      <w:pPr>
        <w:spacing w:after="400"/>
        <w:jc w:val="center"/>
      </w:pPr>
      <w:r>
        <w:rPr>
          <w:rFonts w:ascii="Arial" w:cs="Arial" w:eastAsia="Arial" w:hAnsi="Arial"/>
          <w:i/>
          <w:iCs/>
          <w:color w:val="666666"/>
          <w:sz w:val="24"/>
          <w:szCs w:val="24"/>
        </w:rPr>
        <w:t xml:space="preserve">A Comprehensive, Step-by-Step Marketing Plan for New Listing Launches</w:t>
      </w:r>
    </w:p>
    <w:p>
      <w:pPr>
        <w:spacing w:after="200"/>
        <w:jc w:val="center"/>
      </w:pPr>
      <w:r>
        <w:rPr>
          <w:rFonts w:ascii="Arial" w:cs="Arial" w:eastAsia="Arial" w:hAnsi="Arial"/>
          <w:color w:val="404040"/>
          <w:sz w:val="22"/>
          <w:szCs w:val="22"/>
        </w:rPr>
        <w:t xml:space="preserve">Synthesized from the Proven Strategies of:</w:t>
      </w:r>
    </w:p>
    <w:p>
      <w:pPr>
        <w:jc w:val="center"/>
      </w:pPr>
      <w:r>
        <w:rPr>
          <w:rFonts w:ascii="Arial" w:cs="Arial" w:eastAsia="Arial" w:hAnsi="Arial"/>
          <w:b/>
          <w:bCs/>
          <w:color w:val="2E75B6"/>
          <w:sz w:val="22"/>
          <w:szCs w:val="22"/>
        </w:rPr>
        <w:t xml:space="preserve">Jimmy Mackin  |  Tom Ferry  |  Sharran Srivatsaa</w:t>
      </w:r>
    </w:p>
    <w:p>
      <w:pPr>
        <w:jc w:val="center"/>
      </w:pPr>
      <w:r>
        <w:rPr>
          <w:rFonts w:ascii="Arial" w:cs="Arial" w:eastAsia="Arial" w:hAnsi="Arial"/>
          <w:b/>
          <w:bCs/>
          <w:color w:val="2E75B6"/>
          <w:sz w:val="22"/>
          <w:szCs w:val="22"/>
        </w:rPr>
        <w:t xml:space="preserve">Andrew Undem  |  Jimmy Burgess  |  Jason Pantana</w:t>
      </w:r>
    </w:p>
    <w:p>
      <w:pPr>
        <w:spacing w:before="120"/>
        <w:jc w:val="center"/>
      </w:pPr>
      <w:r>
        <w:rPr>
          <w:rFonts w:ascii="Arial" w:cs="Arial" w:eastAsia="Arial" w:hAnsi="Arial"/>
          <w:b/>
          <w:bCs/>
          <w:color w:val="2E75B6"/>
          <w:sz w:val="22"/>
          <w:szCs w:val="22"/>
        </w:rPr>
        <w:t xml:space="preserve">Plus: Meredith Fogle’s Listing Attraction Multiplier System</w:t>
      </w:r>
    </w:p>
    <w:p>
      <w:pPr>
        <w:spacing w:before="600"/>
        <w:jc w:val="center"/>
      </w:pPr>
      <w:r>
        <w:rPr>
          <w:rFonts w:ascii="Arial" w:cs="Arial" w:eastAsia="Arial" w:hAnsi="Arial"/>
          <w:color w:val="666666"/>
          <w:sz w:val="22"/>
          <w:szCs w:val="22"/>
        </w:rPr>
        <w:t xml:space="preserve">Prepared for Rose Homes LV  |  February 2026</w:t>
      </w:r>
    </w:p>
    <w:p>
      <w:r>
        <w:br w:type="page"/>
      </w:r>
    </w:p>
    <w:p>
      <w:pPr>
        <w:pStyle w:val="Heading1"/>
        <w:spacing w:before="360" w:after="200"/>
      </w:pPr>
      <w:r>
        <w:rPr>
          <w:rFonts w:ascii="Arial" w:cs="Arial" w:eastAsia="Arial" w:hAnsi="Arial"/>
          <w:b/>
          <w:bCs/>
          <w:color w:val="1B3A5C"/>
          <w:sz w:val="32"/>
          <w:szCs w:val="32"/>
        </w:rPr>
        <w:t xml:space="preserve">Table of Contents</w:t>
      </w:r>
    </w:p>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Introduction</w:t>
      </w:r>
      <w:r>
        <w:rPr>
          <w:rFonts w:ascii="Arial" w:cs="Arial" w:eastAsia="Arial" w:hAnsi="Arial"/>
          <w:sz w:val="21"/>
          <w:szCs w:val="21"/>
        </w:rPr>
        <w:t xml:space="preserve"> ......................................................................... 3</w:t>
      </w:r>
    </w:p>
    <w:p>
      <w:pPr>
        <w:spacing w:after="120"/>
      </w:pPr>
      <w:r>
        <w:rPr>
          <w:rFonts w:ascii="Arial" w:cs="Arial" w:eastAsia="Arial" w:hAnsi="Arial"/>
          <w:b/>
          <w:bCs/>
          <w:sz w:val="21"/>
          <w:szCs w:val="21"/>
        </w:rPr>
        <w:t xml:space="preserve">Expert Profiles</w:t>
      </w:r>
      <w:r>
        <w:rPr>
          <w:rFonts w:ascii="Arial" w:cs="Arial" w:eastAsia="Arial" w:hAnsi="Arial"/>
          <w:sz w:val="21"/>
          <w:szCs w:val="21"/>
        </w:rPr>
        <w:t xml:space="preserve"> ...................................................................... 4</w:t>
      </w:r>
    </w:p>
    <w:p>
      <w:pPr>
        <w:spacing w:after="120"/>
      </w:pPr>
      <w:r>
        <w:rPr>
          <w:rFonts w:ascii="Arial" w:cs="Arial" w:eastAsia="Arial" w:hAnsi="Arial"/>
          <w:b/>
          <w:bCs/>
          <w:sz w:val="21"/>
          <w:szCs w:val="21"/>
        </w:rPr>
        <w:t xml:space="preserve">The Listing Attraction Multiplier (Fogle)</w:t>
      </w:r>
      <w:r>
        <w:rPr>
          <w:rFonts w:ascii="Arial" w:cs="Arial" w:eastAsia="Arial" w:hAnsi="Arial"/>
          <w:sz w:val="21"/>
          <w:szCs w:val="21"/>
        </w:rPr>
        <w:t xml:space="preserve"> ............................... 7</w:t>
      </w:r>
    </w:p>
    <w:p>
      <w:pPr>
        <w:spacing w:after="120"/>
      </w:pPr>
      <w:r>
        <w:rPr>
          <w:rFonts w:ascii="Arial" w:cs="Arial" w:eastAsia="Arial" w:hAnsi="Arial"/>
          <w:b/>
          <w:bCs/>
          <w:sz w:val="21"/>
          <w:szCs w:val="21"/>
        </w:rPr>
        <w:t xml:space="preserve">Phase 1: Pre-Listing Preparation (Days 1-7)</w:t>
      </w:r>
      <w:r>
        <w:rPr>
          <w:rFonts w:ascii="Arial" w:cs="Arial" w:eastAsia="Arial" w:hAnsi="Arial"/>
          <w:sz w:val="21"/>
          <w:szCs w:val="21"/>
        </w:rPr>
        <w:t xml:space="preserve"> .......................... 10</w:t>
      </w:r>
    </w:p>
    <w:p>
      <w:pPr>
        <w:spacing w:after="120"/>
      </w:pPr>
      <w:r>
        <w:rPr>
          <w:rFonts w:ascii="Arial" w:cs="Arial" w:eastAsia="Arial" w:hAnsi="Arial"/>
          <w:b/>
          <w:bCs/>
          <w:sz w:val="21"/>
          <w:szCs w:val="21"/>
        </w:rPr>
        <w:t xml:space="preserve">Phase 2: Coming Soon Period (Days 1-14)</w:t>
      </w:r>
      <w:r>
        <w:rPr>
          <w:rFonts w:ascii="Arial" w:cs="Arial" w:eastAsia="Arial" w:hAnsi="Arial"/>
          <w:sz w:val="21"/>
          <w:szCs w:val="21"/>
        </w:rPr>
        <w:t xml:space="preserve"> ............................ 17</w:t>
      </w:r>
    </w:p>
    <w:p>
      <w:pPr>
        <w:spacing w:after="120"/>
      </w:pPr>
      <w:r>
        <w:rPr>
          <w:rFonts w:ascii="Arial" w:cs="Arial" w:eastAsia="Arial" w:hAnsi="Arial"/>
          <w:b/>
          <w:bCs/>
          <w:sz w:val="21"/>
          <w:szCs w:val="21"/>
        </w:rPr>
        <w:t xml:space="preserve">Phase 3: Official Market Launch (Day 15)</w:t>
      </w:r>
      <w:r>
        <w:rPr>
          <w:rFonts w:ascii="Arial" w:cs="Arial" w:eastAsia="Arial" w:hAnsi="Arial"/>
          <w:sz w:val="21"/>
          <w:szCs w:val="21"/>
        </w:rPr>
        <w:t xml:space="preserve"> ............................. 27</w:t>
      </w:r>
    </w:p>
    <w:p>
      <w:pPr>
        <w:spacing w:after="120"/>
      </w:pPr>
      <w:r>
        <w:rPr>
          <w:rFonts w:ascii="Arial" w:cs="Arial" w:eastAsia="Arial" w:hAnsi="Arial"/>
          <w:b/>
          <w:bCs/>
          <w:sz w:val="21"/>
          <w:szCs w:val="21"/>
        </w:rPr>
        <w:t xml:space="preserve">Phase 4: Active Listing Period (Day 16+)</w:t>
      </w:r>
      <w:r>
        <w:rPr>
          <w:rFonts w:ascii="Arial" w:cs="Arial" w:eastAsia="Arial" w:hAnsi="Arial"/>
          <w:sz w:val="21"/>
          <w:szCs w:val="21"/>
        </w:rPr>
        <w:t xml:space="preserve"> ............................. 33</w:t>
      </w:r>
    </w:p>
    <w:p>
      <w:pPr>
        <w:spacing w:after="120"/>
      </w:pPr>
      <w:r>
        <w:rPr>
          <w:rFonts w:ascii="Arial" w:cs="Arial" w:eastAsia="Arial" w:hAnsi="Arial"/>
          <w:b/>
          <w:bCs/>
          <w:sz w:val="21"/>
          <w:szCs w:val="21"/>
        </w:rPr>
        <w:t xml:space="preserve">Phase 5: Referral &amp; Future Listing Generation</w:t>
      </w:r>
      <w:r>
        <w:rPr>
          <w:rFonts w:ascii="Arial" w:cs="Arial" w:eastAsia="Arial" w:hAnsi="Arial"/>
          <w:sz w:val="21"/>
          <w:szCs w:val="21"/>
        </w:rPr>
        <w:t xml:space="preserve"> ...................... 39</w:t>
      </w:r>
    </w:p>
    <w:p>
      <w:pPr>
        <w:spacing w:after="120"/>
      </w:pPr>
      <w:r>
        <w:rPr>
          <w:rFonts w:ascii="Arial" w:cs="Arial" w:eastAsia="Arial" w:hAnsi="Arial"/>
          <w:b/>
          <w:bCs/>
          <w:sz w:val="21"/>
          <w:szCs w:val="21"/>
        </w:rPr>
        <w:t xml:space="preserve">Recommended Tech Stack</w:t>
      </w:r>
      <w:r>
        <w:rPr>
          <w:rFonts w:ascii="Arial" w:cs="Arial" w:eastAsia="Arial" w:hAnsi="Arial"/>
          <w:sz w:val="21"/>
          <w:szCs w:val="21"/>
        </w:rPr>
        <w:t xml:space="preserve"> .................................................... 45</w:t>
      </w:r>
    </w:p>
    <w:p>
      <w:pPr>
        <w:spacing w:after="120"/>
      </w:pPr>
      <w:r>
        <w:rPr>
          <w:rFonts w:ascii="Arial" w:cs="Arial" w:eastAsia="Arial" w:hAnsi="Arial"/>
          <w:b/>
          <w:bCs/>
          <w:sz w:val="21"/>
          <w:szCs w:val="21"/>
        </w:rPr>
        <w:t xml:space="preserve">Measurement &amp; KPIs</w:t>
      </w:r>
      <w:r>
        <w:rPr>
          <w:rFonts w:ascii="Arial" w:cs="Arial" w:eastAsia="Arial" w:hAnsi="Arial"/>
          <w:sz w:val="21"/>
          <w:szCs w:val="21"/>
        </w:rPr>
        <w:t xml:space="preserve"> ........................................................... 47</w:t>
      </w:r>
    </w:p>
    <w:p>
      <w:pPr>
        <w:spacing w:after="120"/>
      </w:pPr>
      <w:r>
        <w:rPr>
          <w:rFonts w:ascii="Arial" w:cs="Arial" w:eastAsia="Arial" w:hAnsi="Arial"/>
          <w:b/>
          <w:bCs/>
          <w:sz w:val="21"/>
          <w:szCs w:val="21"/>
        </w:rPr>
        <w:t xml:space="preserve">Expert Attribution Index</w:t>
      </w:r>
      <w:r>
        <w:rPr>
          <w:rFonts w:ascii="Arial" w:cs="Arial" w:eastAsia="Arial" w:hAnsi="Arial"/>
          <w:sz w:val="21"/>
          <w:szCs w:val="21"/>
        </w:rPr>
        <w:t xml:space="preserve"> ....................................................... 49</w:t>
      </w:r>
    </w:p>
    <w:p>
      <w:r>
        <w:br w:type="page"/>
      </w:r>
    </w:p>
    <w:p>
      <w:pPr>
        <w:pStyle w:val="Heading1"/>
        <w:spacing w:before="360" w:after="200"/>
      </w:pPr>
      <w:r>
        <w:rPr>
          <w:rFonts w:ascii="Arial" w:cs="Arial" w:eastAsia="Arial" w:hAnsi="Arial"/>
          <w:b/>
          <w:bCs/>
          <w:color w:val="1B3A5C"/>
          <w:sz w:val="32"/>
          <w:szCs w:val="32"/>
        </w:rPr>
        <w:t xml:space="preserve">Introduction</w:t>
      </w:r>
    </w:p>
    <w:p>
      <w:pPr>
        <w:spacing w:after="120"/>
      </w:pPr>
      <w:r>
        <w:rPr>
          <w:rFonts w:ascii="Arial" w:cs="Arial" w:eastAsia="Arial" w:hAnsi="Arial"/>
          <w:sz w:val="21"/>
          <w:szCs w:val="21"/>
        </w:rPr>
        <w:t xml:space="preserve">This playbook consolidates the most effective listing launch strategies from six of the real estate industry’s top marketing minds, plus the complete Listing Attraction Multiplier system from Meredith Fogle (Tom Ferry International). Rather than following a single methodology, this plan weaves together the best tactics from each expert into a unified, day-by-day execution plan that maximizes neighborhood visibility, generates additional listings, and builds your personal brand as the go-to agent in every community you serve.</w:t>
      </w:r>
    </w:p>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Core Philosophy: </w:t>
      </w:r>
      <w:r>
        <w:rPr>
          <w:rFonts w:ascii="Arial" w:cs="Arial" w:eastAsia="Arial" w:hAnsi="Arial"/>
          <w:sz w:val="21"/>
          <w:szCs w:val="21"/>
        </w:rPr>
        <w:t xml:space="preserve">As Jimmy Mackin teaches, “A buyer is a paycheck, and a listing is a business-building asset.” And as Meredith Fogle demonstrates, the goal is to 5X your transactions from every single listing — turning one listing into five closed deals through the Listing Flywheel. Every action item in this playbook is designed to simultaneously promote the current listing while generating buyer leads, seller leads, referrals, and repeat business.</w:t>
      </w:r>
    </w:p>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The 5X Listing Goal: </w:t>
      </w:r>
      <w:r>
        <w:rPr>
          <w:rFonts w:ascii="Arial" w:cs="Arial" w:eastAsia="Arial" w:hAnsi="Arial"/>
          <w:sz w:val="21"/>
          <w:szCs w:val="21"/>
        </w:rPr>
        <w:t xml:space="preserve">Meredith Fogle’s Listing Attraction Multiplier proves that a single listing, properly marketed, should generate at minimum: (1) the sale of the listing itself, (2) a buyer lead from the open house or showing traffic, (3) a neighbor listing from door knocking and direct mail, (4) a referral from the satisfied seller, and (5) a future listing from the database nurture campaign. This playbook is engineered to deliver all five.</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How to Use This Playbook</w:t>
      </w:r>
    </w:p>
    <w:p>
      <w:pPr>
        <w:pStyle w:val="ListParagraph"/>
        <w:numPr>
          <w:ilvl w:val="0"/>
          <w:numId w:val="2"/>
        </w:numPr>
        <w:spacing w:after="80"/>
      </w:pPr>
      <w:r>
        <w:rPr>
          <w:rFonts w:ascii="Arial" w:cs="Arial" w:eastAsia="Arial" w:hAnsi="Arial"/>
          <w:sz w:val="21"/>
          <w:szCs w:val="21"/>
        </w:rPr>
        <w:t xml:space="preserve">Follow each phase sequentially. The timeline assumes a 14-day Coming Soon period before official MLS launch.</w:t>
      </w:r>
    </w:p>
    <w:p>
      <w:pPr>
        <w:pStyle w:val="ListParagraph"/>
        <w:numPr>
          <w:ilvl w:val="0"/>
          <w:numId w:val="2"/>
        </w:numPr>
        <w:spacing w:after="80"/>
      </w:pPr>
      <w:r>
        <w:rPr>
          <w:rFonts w:ascii="Arial" w:cs="Arial" w:eastAsia="Arial" w:hAnsi="Arial"/>
          <w:sz w:val="21"/>
          <w:szCs w:val="21"/>
        </w:rPr>
        <w:t xml:space="preserve">Each action item includes the specific task, required materials, estimated time, expected outcome, and which expert(s) the tactic is derived from.</w:t>
      </w:r>
    </w:p>
    <w:p>
      <w:pPr>
        <w:pStyle w:val="ListParagraph"/>
        <w:numPr>
          <w:ilvl w:val="0"/>
          <w:numId w:val="2"/>
        </w:numPr>
        <w:spacing w:after="80"/>
      </w:pPr>
      <w:r>
        <w:rPr>
          <w:rFonts w:ascii="Arial" w:cs="Arial" w:eastAsia="Arial" w:hAnsi="Arial"/>
          <w:sz w:val="21"/>
          <w:szCs w:val="21"/>
        </w:rPr>
        <w:t xml:space="preserve">The “Make My Listing Famous” checklist from Meredith Fogle is integrated directly into each phase, so you can cross-reference both frameworks.</w:t>
      </w:r>
    </w:p>
    <w:p>
      <w:pPr>
        <w:pStyle w:val="ListParagraph"/>
        <w:numPr>
          <w:ilvl w:val="0"/>
          <w:numId w:val="2"/>
        </w:numPr>
        <w:spacing w:after="80"/>
      </w:pPr>
      <w:r>
        <w:rPr>
          <w:rFonts w:ascii="Arial" w:cs="Arial" w:eastAsia="Arial" w:hAnsi="Arial"/>
          <w:sz w:val="21"/>
          <w:szCs w:val="21"/>
        </w:rPr>
        <w:t xml:space="preserve">Adapt the plan to your market. Some activities (like door knocking) may need adjustment based on your local customs and regulations.</w:t>
      </w:r>
    </w:p>
    <w:p>
      <w:pPr>
        <w:pStyle w:val="ListParagraph"/>
        <w:numPr>
          <w:ilvl w:val="0"/>
          <w:numId w:val="2"/>
        </w:numPr>
        <w:spacing w:after="80"/>
      </w:pPr>
      <w:r>
        <w:rPr>
          <w:rFonts w:ascii="Arial" w:cs="Arial" w:eastAsia="Arial" w:hAnsi="Arial"/>
          <w:sz w:val="21"/>
          <w:szCs w:val="21"/>
        </w:rPr>
        <w:t xml:space="preserve">Track your metrics using the Measurement section at the end.</w:t>
      </w:r>
    </w:p>
    <w:p>
      <w:pPr>
        <w:pStyle w:val="ListParagraph"/>
        <w:numPr>
          <w:ilvl w:val="0"/>
          <w:numId w:val="2"/>
        </w:numPr>
        <w:spacing w:after="80"/>
      </w:pPr>
      <w:r>
        <w:rPr>
          <w:rFonts w:ascii="Arial" w:cs="Arial" w:eastAsia="Arial" w:hAnsi="Arial"/>
          <w:sz w:val="21"/>
          <w:szCs w:val="21"/>
        </w:rPr>
        <w:t xml:space="preserve">Start with the highest-ROI activities if time is limited. Items marked with a star (★) are the most impactful.</w:t>
      </w:r>
    </w:p>
    <w:p>
      <w:r>
        <w:br w:type="page"/>
      </w:r>
    </w:p>
    <w:p>
      <w:pPr>
        <w:pStyle w:val="Heading1"/>
        <w:spacing w:before="360" w:after="200"/>
      </w:pPr>
      <w:r>
        <w:rPr>
          <w:rFonts w:ascii="Arial" w:cs="Arial" w:eastAsia="Arial" w:hAnsi="Arial"/>
          <w:b/>
          <w:bCs/>
          <w:color w:val="1B3A5C"/>
          <w:sz w:val="32"/>
          <w:szCs w:val="32"/>
        </w:rPr>
        <w:t xml:space="preserve">Expert Profiles &amp; Key Contributions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Jimmy Mackin — Co-Founder of Curaytor &amp; Listing Leads</w:t>
      </w:r>
    </w:p>
    <w:p>
      <w:pPr>
        <w:spacing w:after="120"/>
      </w:pPr>
      <w:r>
        <w:rPr>
          <w:rFonts w:ascii="Arial" w:cs="Arial" w:eastAsia="Arial" w:hAnsi="Arial"/>
          <w:sz w:val="21"/>
          <w:szCs w:val="21"/>
        </w:rPr>
        <w:t xml:space="preserve">Key contributions: The “listing as an asset” philosophy, the “Exclusivity Ends in 24 Hours” coming-soon reframe, the movie-premiere launch model, video CMA equity check emails, appointment-based activation, and the ZMA strategy. Analyzed 12,000+ top-performing real estate Instagram posts and 3,000+ videos to identify viral patterns.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Tom Ferry — Founder of Tom Ferry International</w:t>
      </w:r>
    </w:p>
    <w:p>
      <w:pPr>
        <w:spacing w:after="120"/>
      </w:pPr>
      <w:r>
        <w:rPr>
          <w:rFonts w:ascii="Arial" w:cs="Arial" w:eastAsia="Arial" w:hAnsi="Arial"/>
          <w:sz w:val="21"/>
          <w:szCs w:val="21"/>
        </w:rPr>
        <w:t xml:space="preserve">Key contributions: The “Stack the Cool” 30-40 item marketing plan, mega open house strategy, geographic farming, the 89-point marketing plan, the 100-day listing plan, door knocking scripts, the “Sign-Ins Are Buy-Ins” open house playbook, and the 7-piece domination direct mail campaign.</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Sharran Srivatsaa — Former President of Real Brokerage</w:t>
      </w:r>
    </w:p>
    <w:p>
      <w:pPr>
        <w:spacing w:after="120"/>
      </w:pPr>
      <w:r>
        <w:rPr>
          <w:rFonts w:ascii="Arial" w:cs="Arial" w:eastAsia="Arial" w:hAnsi="Arial"/>
          <w:sz w:val="21"/>
          <w:szCs w:val="21"/>
        </w:rPr>
        <w:t xml:space="preserve">Key contributions: The “Show, Flow, Demo” listing presentation framework, the 10-10-0 rule, exponential marketing (no frequency cap), the “Deal of the Week” email strategy, content atomization, the 9-word text, and lifetime nurture campaigns. Grew Teles Properties from $300M to $3.4B.</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Andrew Undem — BHHS SURE Group, $1B+ in Sales</w:t>
      </w:r>
    </w:p>
    <w:p>
      <w:pPr>
        <w:spacing w:after="120"/>
      </w:pPr>
      <w:r>
        <w:rPr>
          <w:rFonts w:ascii="Arial" w:cs="Arial" w:eastAsia="Arial" w:hAnsi="Arial"/>
          <w:sz w:val="21"/>
          <w:szCs w:val="21"/>
        </w:rPr>
        <w:t xml:space="preserve">Key contributions: The customized “marketing proposal” approach (90%+ close rate), the 10-day Coming Soon strategy, the “4 P’s” framework, YouTube advertising ($200 generating 33,000+ views), the “8 Pillars of Value” buyer presentation, and the clients-only home services guide.</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Jimmy Burgess — Chief Coaching Officer, HomeServices of America</w:t>
      </w:r>
    </w:p>
    <w:p>
      <w:pPr>
        <w:spacing w:after="120"/>
      </w:pPr>
      <w:r>
        <w:rPr>
          <w:rFonts w:ascii="Arial" w:cs="Arial" w:eastAsia="Arial" w:hAnsi="Arial"/>
          <w:sz w:val="21"/>
          <w:szCs w:val="21"/>
        </w:rPr>
        <w:t xml:space="preserve">Key contributions: The 72-day video challenge ($11.2M in listings in 90 days), BombBomb video CMA strategy, Thursday launch optimization, the 5-step open house lead capture system, YouTube as compounding asset, the “Deal of the Week” email format, and post-sale neighborhood door knocking.</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Jason Pantana — Coach at Tom Ferry International</w:t>
      </w:r>
    </w:p>
    <w:p>
      <w:pPr>
        <w:spacing w:after="120"/>
      </w:pPr>
      <w:r>
        <w:rPr>
          <w:rFonts w:ascii="Arial" w:cs="Arial" w:eastAsia="Arial" w:hAnsi="Arial"/>
          <w:sz w:val="21"/>
          <w:szCs w:val="21"/>
        </w:rPr>
        <w:t xml:space="preserve">Key contributions: Vertical video strategy (Reels, TikTok, Shorts), hyperlocal algorithm-training content, the VIP teaser coming-soon strategy, AI-powered marketing tools, tiered communication, the “Name Your Price” database campaign, multi-channel simultaneous launch execution, and the “seller stage” concept.</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Meredith Fogle — Tom Ferry International, Listing Attraction Multiplier</w:t>
      </w:r>
    </w:p>
    <w:p>
      <w:pPr>
        <w:spacing w:after="120"/>
      </w:pPr>
      <w:r>
        <w:rPr>
          <w:rFonts w:ascii="Arial" w:cs="Arial" w:eastAsia="Arial" w:hAnsi="Arial"/>
          <w:sz w:val="21"/>
          <w:szCs w:val="21"/>
        </w:rPr>
        <w:t xml:space="preserve">Key contributions: The Listing Attraction Multiplier — a complete 8-system framework for turning every listing into 5+ transactions. Includes the Listing Flywheel, the Seller Discovery System (pre-qualifying sellers via Google Form before the listing appointment), the “Make My Listing Famous” phase-by-phase marketing checklist, the Property Prep System, the Client Concierge System, the Past Client Retention System, and the Viral Listing Launch sequence. Her system integrates specific tech tools (Listing Leads, Follow Up Boss, Canva, CapCut, Buffer, Slybroadcast, Highnote, Monday, Asana) into every step.</w:t>
      </w:r>
    </w:p>
    <w:p>
      <w:r>
        <w:br w:type="page"/>
      </w:r>
    </w:p>
    <w:p>
      <w:pPr>
        <w:pStyle w:val="Heading1"/>
        <w:spacing w:before="360" w:after="200"/>
      </w:pPr>
      <w:r>
        <w:rPr>
          <w:rFonts w:ascii="Arial" w:cs="Arial" w:eastAsia="Arial" w:hAnsi="Arial"/>
          <w:b/>
          <w:bCs/>
          <w:color w:val="1B3A5C"/>
          <w:sz w:val="32"/>
          <w:szCs w:val="32"/>
        </w:rPr>
        <w:t xml:space="preserve">The Listing Attraction Multiplier</w:t>
      </w:r>
    </w:p>
    <w:p>
      <w:pPr>
        <w:spacing w:after="120"/>
      </w:pPr>
      <w:r>
        <w:rPr>
          <w:rFonts w:ascii="Arial" w:cs="Arial" w:eastAsia="Arial" w:hAnsi="Arial"/>
          <w:i/>
          <w:iCs/>
          <w:color w:val="666666"/>
          <w:sz w:val="21"/>
          <w:szCs w:val="21"/>
        </w:rPr>
        <w:t xml:space="preserve">Meredith Fogle’s Complete 8-System Framework</w:t>
      </w:r>
    </w:p>
    <w:p>
      <w:pPr>
        <w:spacing w:after="120"/>
      </w:pPr>
      <w:r>
        <w:rPr>
          <w:rFonts w:ascii="Arial" w:cs="Arial" w:eastAsia="Arial" w:hAnsi="Arial"/>
          <w:sz w:val="21"/>
          <w:szCs w:val="21"/>
        </w:rPr>
        <w:t xml:space="preserve">This section outlines Fogle’s complete system before we integrate its components into the day-by-day execution plan. Understanding the full flywheel helps you see how each daily task connects to the bigger goal of 5X-ing your transactions from every listing.</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The Listing Flywheel</w:t>
      </w:r>
    </w:p>
    <w:p>
      <w:pPr>
        <w:spacing w:after="120"/>
      </w:pPr>
      <w:r>
        <w:rPr>
          <w:rFonts w:ascii="Arial" w:cs="Arial" w:eastAsia="Arial" w:hAnsi="Arial"/>
          <w:sz w:val="21"/>
          <w:szCs w:val="21"/>
        </w:rPr>
        <w:t xml:space="preserve">Fogle’s Listing Flywheel is a self-reinforcing cycle. Each system feeds the next, creating a compounding effect where every listing generates the leads for your next listings. The eight interconnected systems are:</w:t>
      </w:r>
    </w:p>
    <w:p>
      <w:pPr>
        <w:spacing w:after="120"/>
      </w:pPr>
      <w:r>
        <w:rPr>
          <w:rFonts w:ascii="Arial" w:cs="Arial" w:eastAsia="Arial" w:hAnsi="Arial"/>
          <w:sz w:val="21"/>
          <w:szCs w:val="21"/>
        </w:rPr>
        <w:t xml:space="preserve"/>
      </w:r>
    </w:p>
    <w:p>
      <w:pPr>
        <w:pStyle w:val="ListParagraph"/>
        <w:numPr>
          <w:ilvl w:val="0"/>
          <w:numId w:val="2"/>
        </w:numPr>
        <w:spacing w:after="80"/>
      </w:pPr>
      <w:r>
        <w:rPr>
          <w:rFonts w:ascii="Arial" w:cs="Arial" w:eastAsia="Arial" w:hAnsi="Arial"/>
          <w:sz w:val="21"/>
          <w:szCs w:val="21"/>
        </w:rPr>
        <w:t xml:space="preserve">System 1: Lead Generation Suite — Uses Listing Leads, Canva, ActivePipe, Follow Up Boss, and AI tools (TomAI/ChatGPT) to generate a continuous flow of buyer and seller leads from your marketing activities.</w:t>
      </w:r>
    </w:p>
    <w:p>
      <w:pPr>
        <w:pStyle w:val="ListParagraph"/>
        <w:numPr>
          <w:ilvl w:val="0"/>
          <w:numId w:val="2"/>
        </w:numPr>
        <w:spacing w:after="80"/>
      </w:pPr>
      <w:r>
        <w:rPr>
          <w:rFonts w:ascii="Arial" w:cs="Arial" w:eastAsia="Arial" w:hAnsi="Arial"/>
          <w:sz w:val="21"/>
          <w:szCs w:val="21"/>
        </w:rPr>
        <w:t xml:space="preserve">System 2: In-House CMA — A team-coordinated process using Slack and Follow Up Boss to instantly respond to home valuation inquiries. When someone responds to your marketing, this system ensures they get a CMA within hours, not days.</w:t>
      </w:r>
    </w:p>
    <w:p>
      <w:pPr>
        <w:pStyle w:val="ListParagraph"/>
        <w:numPr>
          <w:ilvl w:val="0"/>
          <w:numId w:val="2"/>
        </w:numPr>
        <w:spacing w:after="80"/>
      </w:pPr>
      <w:r>
        <w:rPr>
          <w:rFonts w:ascii="Arial" w:cs="Arial" w:eastAsia="Arial" w:hAnsi="Arial"/>
          <w:sz w:val="21"/>
          <w:szCs w:val="21"/>
        </w:rPr>
        <w:t xml:space="preserve">System 3: Seller Discovery System — A Google Form questionnaire sent to potential sellers BEFORE the listing appointment. Pre-qualifies the seller’s motivation, timeline, and readiness. This is the secret to walking into appointments already knowing the seller’s pain points.</w:t>
      </w:r>
    </w:p>
    <w:p>
      <w:pPr>
        <w:pStyle w:val="ListParagraph"/>
        <w:numPr>
          <w:ilvl w:val="0"/>
          <w:numId w:val="2"/>
        </w:numPr>
        <w:spacing w:after="80"/>
      </w:pPr>
      <w:r>
        <w:rPr>
          <w:rFonts w:ascii="Arial" w:cs="Arial" w:eastAsia="Arial" w:hAnsi="Arial"/>
          <w:sz w:val="21"/>
          <w:szCs w:val="21"/>
        </w:rPr>
        <w:t xml:space="preserve">System 4: Property Prep System — Uses Google Suite and Monday.com to manage the staging, repair, and preparation process so homes hit the market looking their absolute best.</w:t>
      </w:r>
    </w:p>
    <w:p>
      <w:pPr>
        <w:pStyle w:val="ListParagraph"/>
        <w:numPr>
          <w:ilvl w:val="0"/>
          <w:numId w:val="2"/>
        </w:numPr>
        <w:spacing w:after="80"/>
      </w:pPr>
      <w:r>
        <w:rPr>
          <w:rFonts w:ascii="Arial" w:cs="Arial" w:eastAsia="Arial" w:hAnsi="Arial"/>
          <w:sz w:val="21"/>
          <w:szCs w:val="21"/>
        </w:rPr>
        <w:t xml:space="preserve">System 5: Viral Listing Launch System — Uses Asana and Slybroadcast to coordinate the multi-channel launch, ensuring every marketing activity fires at the right time.</w:t>
      </w:r>
    </w:p>
    <w:p>
      <w:pPr>
        <w:pStyle w:val="ListParagraph"/>
        <w:numPr>
          <w:ilvl w:val="0"/>
          <w:numId w:val="2"/>
        </w:numPr>
        <w:spacing w:after="80"/>
      </w:pPr>
      <w:r>
        <w:rPr>
          <w:rFonts w:ascii="Arial" w:cs="Arial" w:eastAsia="Arial" w:hAnsi="Arial"/>
          <w:sz w:val="21"/>
          <w:szCs w:val="21"/>
        </w:rPr>
        <w:t xml:space="preserve">System 6: “Make My Listing Famous” Marketing System — The comprehensive phase-by-phase marketing checklist using Google Suite, Asana, CapCut, Buffer, and Canva to execute across all channels.</w:t>
      </w:r>
    </w:p>
    <w:p>
      <w:pPr>
        <w:pStyle w:val="ListParagraph"/>
        <w:numPr>
          <w:ilvl w:val="0"/>
          <w:numId w:val="2"/>
        </w:numPr>
        <w:spacing w:after="80"/>
      </w:pPr>
      <w:r>
        <w:rPr>
          <w:rFonts w:ascii="Arial" w:cs="Arial" w:eastAsia="Arial" w:hAnsi="Arial"/>
          <w:sz w:val="21"/>
          <w:szCs w:val="21"/>
        </w:rPr>
        <w:t xml:space="preserve">System 7: Client Concierge System — Uses Follow Up Boss and Listing Leads to provide white-glove service throughout the transaction, ensuring five-star reviews and referrals.</w:t>
      </w:r>
    </w:p>
    <w:p>
      <w:pPr>
        <w:pStyle w:val="ListParagraph"/>
        <w:numPr>
          <w:ilvl w:val="0"/>
          <w:numId w:val="2"/>
        </w:numPr>
        <w:spacing w:after="80"/>
      </w:pPr>
      <w:r>
        <w:rPr>
          <w:rFonts w:ascii="Arial" w:cs="Arial" w:eastAsia="Arial" w:hAnsi="Arial"/>
          <w:sz w:val="21"/>
          <w:szCs w:val="21"/>
        </w:rPr>
        <w:t xml:space="preserve">System 8: Past Client System — Uses Follow Up Boss and ActivePipe for lifetime nurture, ensuring past clients think of you first when they or anyone they know needs an agent.</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The Seller Discovery System — Pre-Appointment Google Form</w:t>
      </w:r>
    </w:p>
    <w:p>
      <w:pPr>
        <w:spacing w:after="120"/>
      </w:pPr>
      <w:r>
        <w:rPr>
          <w:rFonts w:ascii="Arial" w:cs="Arial" w:eastAsia="Arial" w:hAnsi="Arial"/>
          <w:sz w:val="21"/>
          <w:szCs w:val="21"/>
        </w:rPr>
        <w:t xml:space="preserve">One of Fogle’s most powerful innovations is sending a Google Form questionnaire to potential sellers before the listing appointment. This accomplishes three things: (1) it pre-qualifies motivation and readiness, (2) it demonstrates professionalism, and (3) it gives you deep intel to customize your presentation.</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Recommended Seller Discovery Questions:</w:t>
      </w:r>
    </w:p>
    <w:p>
      <w:pPr>
        <w:pStyle w:val="ListParagraph"/>
        <w:numPr>
          <w:ilvl w:val="0"/>
          <w:numId w:val="2"/>
        </w:numPr>
        <w:spacing w:after="80"/>
      </w:pPr>
      <w:r>
        <w:rPr>
          <w:rFonts w:ascii="Arial" w:cs="Arial" w:eastAsia="Arial" w:hAnsi="Arial"/>
          <w:sz w:val="21"/>
          <w:szCs w:val="21"/>
        </w:rPr>
        <w:t xml:space="preserve">Why is now the right time for you to sell your home?</w:t>
      </w:r>
    </w:p>
    <w:p>
      <w:pPr>
        <w:pStyle w:val="ListParagraph"/>
        <w:numPr>
          <w:ilvl w:val="0"/>
          <w:numId w:val="2"/>
        </w:numPr>
        <w:spacing w:after="80"/>
      </w:pPr>
      <w:r>
        <w:rPr>
          <w:rFonts w:ascii="Arial" w:cs="Arial" w:eastAsia="Arial" w:hAnsi="Arial"/>
          <w:sz w:val="21"/>
          <w:szCs w:val="21"/>
        </w:rPr>
        <w:t xml:space="preserve">How would you describe the current real estate market — strong, weak, or unsure?</w:t>
      </w:r>
    </w:p>
    <w:p>
      <w:pPr>
        <w:pStyle w:val="ListParagraph"/>
        <w:numPr>
          <w:ilvl w:val="0"/>
          <w:numId w:val="2"/>
        </w:numPr>
        <w:spacing w:after="80"/>
      </w:pPr>
      <w:r>
        <w:rPr>
          <w:rFonts w:ascii="Arial" w:cs="Arial" w:eastAsia="Arial" w:hAnsi="Arial"/>
          <w:sz w:val="21"/>
          <w:szCs w:val="21"/>
        </w:rPr>
        <w:t xml:space="preserve">Do you already know where you’re going next? Are you working with an agent on that purchase?</w:t>
      </w:r>
    </w:p>
    <w:p>
      <w:pPr>
        <w:pStyle w:val="ListParagraph"/>
        <w:numPr>
          <w:ilvl w:val="0"/>
          <w:numId w:val="2"/>
        </w:numPr>
        <w:spacing w:after="80"/>
      </w:pPr>
      <w:r>
        <w:rPr>
          <w:rFonts w:ascii="Arial" w:cs="Arial" w:eastAsia="Arial" w:hAnsi="Arial"/>
          <w:sz w:val="21"/>
          <w:szCs w:val="21"/>
        </w:rPr>
        <w:t xml:space="preserve">Why do you believe I am the right agent for the job?</w:t>
      </w:r>
    </w:p>
    <w:p>
      <w:pPr>
        <w:pStyle w:val="ListParagraph"/>
        <w:numPr>
          <w:ilvl w:val="0"/>
          <w:numId w:val="2"/>
        </w:numPr>
        <w:spacing w:after="80"/>
      </w:pPr>
      <w:r>
        <w:rPr>
          <w:rFonts w:ascii="Arial" w:cs="Arial" w:eastAsia="Arial" w:hAnsi="Arial"/>
          <w:sz w:val="21"/>
          <w:szCs w:val="21"/>
        </w:rPr>
        <w:t xml:space="preserve">Have you spoken with or met with any other agents? If so, what stopped you from moving forward with them?</w:t>
      </w:r>
    </w:p>
    <w:p>
      <w:pPr>
        <w:pStyle w:val="ListParagraph"/>
        <w:numPr>
          <w:ilvl w:val="0"/>
          <w:numId w:val="2"/>
        </w:numPr>
        <w:spacing w:after="80"/>
      </w:pPr>
      <w:r>
        <w:rPr>
          <w:rFonts w:ascii="Arial" w:cs="Arial" w:eastAsia="Arial" w:hAnsi="Arial"/>
          <w:sz w:val="21"/>
          <w:szCs w:val="21"/>
        </w:rPr>
        <w:t xml:space="preserve">What do you know about our team and how we do things differently?</w:t>
      </w:r>
    </w:p>
    <w:p>
      <w:pPr>
        <w:pStyle w:val="ListParagraph"/>
        <w:numPr>
          <w:ilvl w:val="0"/>
          <w:numId w:val="2"/>
        </w:numPr>
        <w:spacing w:after="80"/>
      </w:pPr>
      <w:r>
        <w:rPr>
          <w:rFonts w:ascii="Arial" w:cs="Arial" w:eastAsia="Arial" w:hAnsi="Arial"/>
          <w:sz w:val="21"/>
          <w:szCs w:val="21"/>
        </w:rPr>
        <w:t xml:space="preserve">What do you see as the benefits of working with a team versus a solo agent?</w:t>
      </w:r>
    </w:p>
    <w:p>
      <w:pPr>
        <w:pStyle w:val="ListParagraph"/>
        <w:numPr>
          <w:ilvl w:val="0"/>
          <w:numId w:val="2"/>
        </w:numPr>
        <w:spacing w:after="80"/>
      </w:pPr>
      <w:r>
        <w:rPr>
          <w:rFonts w:ascii="Arial" w:cs="Arial" w:eastAsia="Arial" w:hAnsi="Arial"/>
          <w:sz w:val="21"/>
          <w:szCs w:val="21"/>
        </w:rPr>
        <w:t xml:space="preserve">What price do you expect to get for your home?</w:t>
      </w:r>
    </w:p>
    <w:p>
      <w:pPr>
        <w:pStyle w:val="ListParagraph"/>
        <w:numPr>
          <w:ilvl w:val="0"/>
          <w:numId w:val="2"/>
        </w:numPr>
        <w:spacing w:after="80"/>
      </w:pPr>
      <w:r>
        <w:rPr>
          <w:rFonts w:ascii="Arial" w:cs="Arial" w:eastAsia="Arial" w:hAnsi="Arial"/>
          <w:sz w:val="21"/>
          <w:szCs w:val="21"/>
        </w:rPr>
        <w:t xml:space="preserve">What is the minimum price you would accept?</w:t>
      </w:r>
    </w:p>
    <w:p>
      <w:pPr>
        <w:pStyle w:val="ListParagraph"/>
        <w:numPr>
          <w:ilvl w:val="0"/>
          <w:numId w:val="2"/>
        </w:numPr>
        <w:spacing w:after="80"/>
      </w:pPr>
      <w:r>
        <w:rPr>
          <w:rFonts w:ascii="Arial" w:cs="Arial" w:eastAsia="Arial" w:hAnsi="Arial"/>
          <w:sz w:val="21"/>
          <w:szCs w:val="21"/>
        </w:rPr>
        <w:t xml:space="preserve">What work, if any, do you plan to do to prepare the home for sale?</w:t>
      </w:r>
    </w:p>
    <w:p>
      <w:pPr>
        <w:pStyle w:val="ListParagraph"/>
        <w:numPr>
          <w:ilvl w:val="0"/>
          <w:numId w:val="2"/>
        </w:numPr>
        <w:spacing w:after="80"/>
      </w:pPr>
      <w:r>
        <w:rPr>
          <w:rFonts w:ascii="Arial" w:cs="Arial" w:eastAsia="Arial" w:hAnsi="Arial"/>
          <w:sz w:val="21"/>
          <w:szCs w:val="21"/>
        </w:rPr>
        <w:t xml:space="preserve">What are the top 3 to 4 questions you are hoping to have answered when we meet?</w:t>
      </w:r>
    </w:p>
    <w:p>
      <w:pPr>
        <w:pStyle w:val="ListParagraph"/>
        <w:numPr>
          <w:ilvl w:val="0"/>
          <w:numId w:val="2"/>
        </w:numPr>
        <w:spacing w:after="80"/>
      </w:pPr>
      <w:r>
        <w:rPr>
          <w:rFonts w:ascii="Arial" w:cs="Arial" w:eastAsia="Arial" w:hAnsi="Arial"/>
          <w:sz w:val="21"/>
          <w:szCs w:val="21"/>
        </w:rPr>
        <w:t xml:space="preserve">When we meet and everything goes well, are you prepared to sign a listing agreement?</w:t>
      </w:r>
    </w:p>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How to Use: </w:t>
      </w:r>
      <w:r>
        <w:rPr>
          <w:rFonts w:ascii="Arial" w:cs="Arial" w:eastAsia="Arial" w:hAnsi="Arial"/>
          <w:sz w:val="21"/>
          <w:szCs w:val="21"/>
        </w:rPr>
        <w:t xml:space="preserve">Send this form via email or Highnote presentation link 24-48 hours before the listing appointment. Include it as part of your “Seller Discovery Process.” Review responses thoroughly and customize your listing presentation to address their specific concerns, pricing expectations, and motivations.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(Seller Discovery System)</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The “Make My Listing Famous” Checklist Overview</w:t>
      </w:r>
    </w:p>
    <w:p>
      <w:pPr>
        <w:spacing w:after="120"/>
      </w:pPr>
      <w:r>
        <w:rPr>
          <w:rFonts w:ascii="Arial" w:cs="Arial" w:eastAsia="Arial" w:hAnsi="Arial"/>
          <w:sz w:val="21"/>
          <w:szCs w:val="21"/>
        </w:rPr>
        <w:t xml:space="preserve">Fogle breaks the listing lifecycle into four marketing phases. Each phase has specific deliverables. This checklist is integrated into the day-by-day plan in Phases 2-5 of this playbook, but here is the complete overview:</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Coming Soon Phase:</w:t>
      </w:r>
    </w:p>
    <w:p>
      <w:pPr>
        <w:pStyle w:val="ListParagraph"/>
        <w:numPr>
          <w:ilvl w:val="0"/>
          <w:numId w:val="2"/>
        </w:numPr>
        <w:spacing w:after="80"/>
      </w:pPr>
      <w:r>
        <w:rPr>
          <w:rFonts w:ascii="Arial" w:cs="Arial" w:eastAsia="Arial" w:hAnsi="Arial"/>
          <w:sz w:val="21"/>
          <w:szCs w:val="21"/>
        </w:rPr>
        <w:t xml:space="preserve">Social media video series (multiple videos teasing the listing)</w:t>
      </w:r>
    </w:p>
    <w:p>
      <w:pPr>
        <w:pStyle w:val="ListParagraph"/>
        <w:numPr>
          <w:ilvl w:val="0"/>
          <w:numId w:val="2"/>
        </w:numPr>
        <w:spacing w:after="80"/>
      </w:pPr>
      <w:r>
        <w:rPr>
          <w:rFonts w:ascii="Arial" w:cs="Arial" w:eastAsia="Arial" w:hAnsi="Arial"/>
          <w:sz w:val="21"/>
          <w:szCs w:val="21"/>
        </w:rPr>
        <w:t xml:space="preserve">List 100 neighbors to call and/or door hang</w:t>
      </w:r>
    </w:p>
    <w:p>
      <w:pPr>
        <w:pStyle w:val="ListParagraph"/>
        <w:numPr>
          <w:ilvl w:val="0"/>
          <w:numId w:val="2"/>
        </w:numPr>
        <w:spacing w:after="80"/>
      </w:pPr>
      <w:r>
        <w:rPr>
          <w:rFonts w:ascii="Arial" w:cs="Arial" w:eastAsia="Arial" w:hAnsi="Arial"/>
          <w:sz w:val="21"/>
          <w:szCs w:val="21"/>
        </w:rPr>
        <w:t xml:space="preserve">Preview Open House Evite sent to sphere and neighbors</w:t>
      </w:r>
    </w:p>
    <w:p>
      <w:pPr>
        <w:pStyle w:val="ListParagraph"/>
        <w:numPr>
          <w:ilvl w:val="0"/>
          <w:numId w:val="2"/>
        </w:numPr>
        <w:spacing w:after="80"/>
      </w:pPr>
      <w:r>
        <w:rPr>
          <w:rFonts w:ascii="Arial" w:cs="Arial" w:eastAsia="Arial" w:hAnsi="Arial"/>
          <w:sz w:val="21"/>
          <w:szCs w:val="21"/>
        </w:rPr>
        <w:t xml:space="preserve">Facebook Event and Google Business Event created</w:t>
      </w:r>
    </w:p>
    <w:p>
      <w:pPr>
        <w:pStyle w:val="ListParagraph"/>
        <w:numPr>
          <w:ilvl w:val="0"/>
          <w:numId w:val="2"/>
        </w:numPr>
        <w:spacing w:after="80"/>
      </w:pPr>
      <w:r>
        <w:rPr>
          <w:rFonts w:ascii="Arial" w:cs="Arial" w:eastAsia="Arial" w:hAnsi="Arial"/>
          <w:sz w:val="21"/>
          <w:szCs w:val="21"/>
        </w:rPr>
        <w:t xml:space="preserve">Mega Open House planning with QR code sign-in</w:t>
      </w:r>
    </w:p>
    <w:p>
      <w:pPr>
        <w:pStyle w:val="ListParagraph"/>
        <w:numPr>
          <w:ilvl w:val="0"/>
          <w:numId w:val="2"/>
        </w:numPr>
        <w:spacing w:after="80"/>
      </w:pPr>
      <w:r>
        <w:rPr>
          <w:rFonts w:ascii="Arial" w:cs="Arial" w:eastAsia="Arial" w:hAnsi="Arial"/>
          <w:sz w:val="21"/>
          <w:szCs w:val="21"/>
        </w:rPr>
        <w:t xml:space="preserve">Agent introduction video shoot (humanize yourself on camera)</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On Market Phase:</w:t>
      </w:r>
    </w:p>
    <w:p>
      <w:pPr>
        <w:pStyle w:val="ListParagraph"/>
        <w:numPr>
          <w:ilvl w:val="0"/>
          <w:numId w:val="2"/>
        </w:numPr>
        <w:spacing w:after="80"/>
      </w:pPr>
      <w:r>
        <w:rPr>
          <w:rFonts w:ascii="Arial" w:cs="Arial" w:eastAsia="Arial" w:hAnsi="Arial"/>
          <w:sz w:val="21"/>
          <w:szCs w:val="21"/>
        </w:rPr>
        <w:t xml:space="preserve">300 postcards mailed to neighbors (expanded from 200 to maximize reach)</w:t>
      </w:r>
    </w:p>
    <w:p>
      <w:pPr>
        <w:pStyle w:val="ListParagraph"/>
        <w:numPr>
          <w:ilvl w:val="0"/>
          <w:numId w:val="2"/>
        </w:numPr>
        <w:spacing w:after="80"/>
      </w:pPr>
      <w:r>
        <w:rPr>
          <w:rFonts w:ascii="Arial" w:cs="Arial" w:eastAsia="Arial" w:hAnsi="Arial"/>
          <w:sz w:val="21"/>
          <w:szCs w:val="21"/>
        </w:rPr>
        <w:t xml:space="preserve">Walkthrough video published on all platforms (YouTube, Instagram, Facebook, TikTok)</w:t>
      </w:r>
    </w:p>
    <w:p>
      <w:pPr>
        <w:pStyle w:val="ListParagraph"/>
        <w:numPr>
          <w:ilvl w:val="0"/>
          <w:numId w:val="2"/>
        </w:numPr>
        <w:spacing w:after="80"/>
      </w:pPr>
      <w:r>
        <w:rPr>
          <w:rFonts w:ascii="Arial" w:cs="Arial" w:eastAsia="Arial" w:hAnsi="Arial"/>
          <w:sz w:val="21"/>
          <w:szCs w:val="21"/>
        </w:rPr>
        <w:t xml:space="preserve">Boosted social media posts with virtual tour link</w:t>
      </w:r>
    </w:p>
    <w:p>
      <w:pPr>
        <w:pStyle w:val="ListParagraph"/>
        <w:numPr>
          <w:ilvl w:val="0"/>
          <w:numId w:val="2"/>
        </w:numPr>
        <w:spacing w:after="80"/>
      </w:pPr>
      <w:r>
        <w:rPr>
          <w:rFonts w:ascii="Arial" w:cs="Arial" w:eastAsia="Arial" w:hAnsi="Arial"/>
          <w:sz w:val="21"/>
          <w:szCs w:val="21"/>
        </w:rPr>
        <w:t xml:space="preserve">Instant Showing Sign installed at property</w:t>
      </w:r>
    </w:p>
    <w:p>
      <w:pPr>
        <w:pStyle w:val="ListParagraph"/>
        <w:numPr>
          <w:ilvl w:val="0"/>
          <w:numId w:val="2"/>
        </w:numPr>
        <w:spacing w:after="80"/>
      </w:pPr>
      <w:r>
        <w:rPr>
          <w:rFonts w:ascii="Arial" w:cs="Arial" w:eastAsia="Arial" w:hAnsi="Arial"/>
          <w:sz w:val="21"/>
          <w:szCs w:val="21"/>
        </w:rPr>
        <w:t xml:space="preserve">Directional arrow signs placed at key intersections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Pending Phase:</w:t>
      </w:r>
    </w:p>
    <w:p>
      <w:pPr>
        <w:pStyle w:val="ListParagraph"/>
        <w:numPr>
          <w:ilvl w:val="0"/>
          <w:numId w:val="2"/>
        </w:numPr>
        <w:spacing w:after="80"/>
      </w:pPr>
      <w:r>
        <w:rPr>
          <w:rFonts w:ascii="Arial" w:cs="Arial" w:eastAsia="Arial" w:hAnsi="Arial"/>
          <w:sz w:val="21"/>
          <w:szCs w:val="21"/>
        </w:rPr>
        <w:t xml:space="preserve">“Pending Announcement” Slybroadcast voicemail drop to database</w:t>
      </w:r>
    </w:p>
    <w:p>
      <w:pPr>
        <w:pStyle w:val="ListParagraph"/>
        <w:numPr>
          <w:ilvl w:val="0"/>
          <w:numId w:val="2"/>
        </w:numPr>
        <w:spacing w:after="80"/>
      </w:pPr>
      <w:r>
        <w:rPr>
          <w:rFonts w:ascii="Arial" w:cs="Arial" w:eastAsia="Arial" w:hAnsi="Arial"/>
          <w:sz w:val="21"/>
          <w:szCs w:val="21"/>
        </w:rPr>
        <w:t xml:space="preserve">“Pending / Buyers Still Looking” social media series</w:t>
      </w:r>
    </w:p>
    <w:p>
      <w:pPr>
        <w:pStyle w:val="ListParagraph"/>
        <w:numPr>
          <w:ilvl w:val="0"/>
          <w:numId w:val="2"/>
        </w:numPr>
        <w:spacing w:after="80"/>
      </w:pPr>
      <w:r>
        <w:rPr>
          <w:rFonts w:ascii="Arial" w:cs="Arial" w:eastAsia="Arial" w:hAnsi="Arial"/>
          <w:sz w:val="21"/>
          <w:szCs w:val="21"/>
        </w:rPr>
        <w:t xml:space="preserve">300 postcards to neighbors announcing pending status</w:t>
      </w:r>
    </w:p>
    <w:p>
      <w:pPr>
        <w:pStyle w:val="ListParagraph"/>
        <w:numPr>
          <w:ilvl w:val="0"/>
          <w:numId w:val="2"/>
        </w:numPr>
        <w:spacing w:after="80"/>
      </w:pPr>
      <w:r>
        <w:rPr>
          <w:rFonts w:ascii="Arial" w:cs="Arial" w:eastAsia="Arial" w:hAnsi="Arial"/>
          <w:sz w:val="21"/>
          <w:szCs w:val="21"/>
        </w:rPr>
        <w:t xml:space="preserve">“Magic Buyer Letter” campaign to neighborhood (letter from your buyer expressing interest in the area)</w:t>
      </w:r>
    </w:p>
    <w:p>
      <w:pPr>
        <w:pStyle w:val="ListParagraph"/>
        <w:numPr>
          <w:ilvl w:val="0"/>
          <w:numId w:val="2"/>
        </w:numPr>
        <w:spacing w:after="80"/>
      </w:pPr>
      <w:r>
        <w:rPr>
          <w:rFonts w:ascii="Arial" w:cs="Arial" w:eastAsia="Arial" w:hAnsi="Arial"/>
          <w:sz w:val="21"/>
          <w:szCs w:val="21"/>
        </w:rPr>
        <w:t xml:space="preserve">Update “Story of Sold” page on your website</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Sold Phase:</w:t>
      </w:r>
    </w:p>
    <w:p>
      <w:pPr>
        <w:pStyle w:val="ListParagraph"/>
        <w:numPr>
          <w:ilvl w:val="0"/>
          <w:numId w:val="2"/>
        </w:numPr>
        <w:spacing w:after="80"/>
      </w:pPr>
      <w:r>
        <w:rPr>
          <w:rFonts w:ascii="Arial" w:cs="Arial" w:eastAsia="Arial" w:hAnsi="Arial"/>
          <w:sz w:val="21"/>
          <w:szCs w:val="21"/>
        </w:rPr>
        <w:t xml:space="preserve">“Story of Sold” social media series (video of the journey from listing to close)</w:t>
      </w:r>
    </w:p>
    <w:p>
      <w:pPr>
        <w:pStyle w:val="ListParagraph"/>
        <w:numPr>
          <w:ilvl w:val="0"/>
          <w:numId w:val="2"/>
        </w:numPr>
        <w:spacing w:after="80"/>
      </w:pPr>
      <w:r>
        <w:rPr>
          <w:rFonts w:ascii="Arial" w:cs="Arial" w:eastAsia="Arial" w:hAnsi="Arial"/>
          <w:sz w:val="21"/>
          <w:szCs w:val="21"/>
        </w:rPr>
        <w:t xml:space="preserve">Slybroadcast voicemail to database announcing the sale</w:t>
      </w:r>
    </w:p>
    <w:p>
      <w:pPr>
        <w:pStyle w:val="ListParagraph"/>
        <w:numPr>
          <w:ilvl w:val="0"/>
          <w:numId w:val="2"/>
        </w:numPr>
        <w:spacing w:after="80"/>
      </w:pPr>
      <w:r>
        <w:rPr>
          <w:rFonts w:ascii="Arial" w:cs="Arial" w:eastAsia="Arial" w:hAnsi="Arial"/>
          <w:sz w:val="21"/>
          <w:szCs w:val="21"/>
        </w:rPr>
        <w:t xml:space="preserve">300 postcards to neighbors with sold details</w:t>
      </w:r>
    </w:p>
    <w:p>
      <w:pPr>
        <w:pStyle w:val="ListParagraph"/>
        <w:numPr>
          <w:ilvl w:val="0"/>
          <w:numId w:val="2"/>
        </w:numPr>
        <w:spacing w:after="80"/>
      </w:pPr>
      <w:r>
        <w:rPr>
          <w:rFonts w:ascii="Arial" w:cs="Arial" w:eastAsia="Arial" w:hAnsi="Arial"/>
          <w:sz w:val="21"/>
          <w:szCs w:val="21"/>
        </w:rPr>
        <w:t xml:space="preserve">QR code postcards linking to your listing portfolio</w:t>
      </w:r>
    </w:p>
    <w:p>
      <w:pPr>
        <w:pStyle w:val="ListParagraph"/>
        <w:numPr>
          <w:ilvl w:val="0"/>
          <w:numId w:val="2"/>
        </w:numPr>
        <w:spacing w:after="80"/>
      </w:pPr>
      <w:r>
        <w:rPr>
          <w:rFonts w:ascii="Arial" w:cs="Arial" w:eastAsia="Arial" w:hAnsi="Arial"/>
          <w:sz w:val="21"/>
          <w:szCs w:val="21"/>
        </w:rPr>
        <w:t xml:space="preserve">100 door hangers with Seller Seminar invitation</w:t>
      </w:r>
    </w:p>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Key Insight: </w:t>
      </w:r>
      <w:r>
        <w:rPr>
          <w:rFonts w:ascii="Arial" w:cs="Arial" w:eastAsia="Arial" w:hAnsi="Arial"/>
          <w:sz w:val="21"/>
          <w:szCs w:val="21"/>
        </w:rPr>
        <w:t xml:space="preserve">Fogle’s system mails 300 postcards per phase (not 200), and she executes marketing in ALL FOUR phases of the listing lifecycle. Most agents stop marketing after “On Market.” The Pending and Sold phases are where additional listings are actually generated.</w:t>
      </w:r>
    </w:p>
    <w:p>
      <w:r>
        <w:br w:type="page"/>
      </w:r>
    </w:p>
    <w:p>
      <w:pPr>
        <w:pStyle w:val="Heading1"/>
        <w:spacing w:before="360" w:after="200"/>
      </w:pPr>
      <w:r>
        <w:rPr>
          <w:rFonts w:ascii="Arial" w:cs="Arial" w:eastAsia="Arial" w:hAnsi="Arial"/>
          <w:b/>
          <w:bCs/>
          <w:color w:val="1B3A5C"/>
          <w:sz w:val="32"/>
          <w:szCs w:val="32"/>
        </w:rPr>
        <w:t xml:space="preserve">Phase 1: Pre-Listing Preparation</w:t>
      </w:r>
    </w:p>
    <w:p>
      <w:pPr>
        <w:spacing w:after="120"/>
      </w:pPr>
      <w:r>
        <w:rPr>
          <w:rFonts w:ascii="Arial" w:cs="Arial" w:eastAsia="Arial" w:hAnsi="Arial"/>
          <w:i/>
          <w:iCs/>
          <w:color w:val="666666"/>
          <w:sz w:val="21"/>
          <w:szCs w:val="21"/>
        </w:rPr>
        <w:t xml:space="preserve">Days 1 through 7 Before Coming Soon Period</w:t>
      </w:r>
    </w:p>
    <w:p>
      <w:pPr>
        <w:spacing w:after="120"/>
      </w:pPr>
      <w:r>
        <w:rPr>
          <w:rFonts w:ascii="Arial" w:cs="Arial" w:eastAsia="Arial" w:hAnsi="Arial"/>
          <w:sz w:val="21"/>
          <w:szCs w:val="21"/>
        </w:rPr>
        <w:t xml:space="preserve">This phase begins the moment you book the listing appointment. As Jimmy Mackin emphasizes, the best time to activate your marketing machine is when you book the listing appointment, not when you officially list the property. Meredith Fogle’s Seller Discovery System and Property Prep System are also activated during this phase.</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Day 1: Appointment Secured — Activate the Machine</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1.1: Database Activation Email</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Send an email to your entire database announcing you are meeting with a seller tomorrow. Compile responses showing buyer interest and bring those replies to your listing appointment as proof of demand.</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CRM system (Follow Up Boss recommended), email template, database contact list</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Generate 5-15 responses showing buyer interest; strengthen your listing presentation with real demand evidence</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Mackin (appointment-based activation)</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1.2: Send Seller Discovery Google Form</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Send Meredith Fogle’s Seller Discovery questionnaire to the potential seller via email or Highnote. This pre-qualifies the seller’s motivation, pricing expectations, timeline, and readiness to sign. Customize your presentation based on their responses. This is the single most important step for walking into the appointment with a competitive advantage.</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Google Form (pre-built with the 12 questions listed in the Listing Attraction Multiplier section), email template, Highnote account (optional)</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minutes to send (form should be pre-built)</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Know the seller’s exact price expectations, motivation, objections, and readiness before you walk in the door</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(Seller Discovery System)</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1.3: Seller Research &amp; CMA Preparation</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Research when the sellers purchased the home, purchase price, closing details, square footage, year built, builder, renovations, and neighborhood characteristics. Prepare a comprehensive CMA with three pricing strategies: perceived market value, aspirational, and below-market for multiple offers.</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MLS access, tax records, Google Earth, CMA software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2 hours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Arrive more prepared than any competitor; demonstrate immediate expertise</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Andrew Undem (4 P’s framework), Jimmy Burgess (7 things top agents know)</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1.4: Neighborhood Appointment Sales Letter</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Send letters or make calls to 50-100 neighbors announcing you’re working with a buyer looking for homes in their neighborhood. Be specific about what your buyers need.</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Neighbor mailing list, letter template, stamps or calling script</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hours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Begin neighborhood awareness; identify potential sellers motivated by local activity</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Mackin (appointment sales letter)</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Day 2: Win the Listing Appointment</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2.1: Listing Presentation Using “Show, Flow, Demo”</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Deliver your listing presentation using Sharran Srivatsaa’s framework. SHOW something you’ve already done (a recent campaign). FLOW through a collaborative marketing plan. DEMO a live, unfiltered demonstration of what the seller will receive. Include Tom Ferry’s 30-40 item marketing plan and bring buyer interest email responses. Use Fogle’s Seller Discovery responses to customize every section to their specific concerns.</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Listing presentation deck, CMA, marketing plan visual, buyer interest responses, Seller Discovery Form responses, tablet or laptop for live demo</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1.5-2 hours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Win the listing with a signed agreement; establish trust and communication expectations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Sharran Srivatsaa (Show/Flow/Demo), Tom Ferry (Stack the Cool), Andrew Undem (marketing proposal), Jimmy Mackin (buyer demand evidence), Meredith Fogle (Seller Discovery intel)</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2.2: Set Pricing Strategy &amp; Activate Property Prep System</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Present the 10-10-0 rule to your sellers. Then activate Fogle’s Property Prep System: create a shared Google Doc or Monday.com board listing every staging, repair, cleaning, and preparation task required before content creation. Assign timelines and responsibilities. This ensures the home is camera-ready by Day 3.</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Pricing strategy document, Monday.com or Google Docs, staging checklist, preferred vendor contacts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45 minutes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Seller agrees to pricing framework; preparation tasks scheduled with clear deadlines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Sharran Srivatsaa (10-10-0 rule), Meredith Fogle (Property Prep System)</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Day 3: Content Creation Kickoff</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3.1: Professional Photography, Videography &amp; Drone Shoot</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Complete professional content creation: high-resolution photography, 4-minute property video tour, drone aerial footage, 3D virtual tour, and short-form vertical video clips. Per Fogle’s checklist, also shoot an “agent introduction video” where you introduce yourself on camera at the property — this humanizes you to the neighborhood.</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Professional photographer, videographer, drone operator, 3D camera (Matterport), staging completed</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3-4 hours on-site</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Complete visual content library including agent introduction video for social</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Tom Ferry, Jason Pantana, Andrew Undem, Jimmy Burgess, Meredith Fogle (agent intro video)</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3.2: Create Vertical Video Content Library</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From shoot footage, create 8-12 vertical video pieces using CapCut (Fogle’s recommended tool): hyperlapse walkthrough, selfie-gimbal tour, “What $X gets you in [City]”, room-by-room highlights, neighborhood context, “coming soon” teaser, and the agent intro video. Each 30-60 seconds for Reels, TikTok, Shorts.</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CapCut (per Fogle’s tech stack), raw footage, music library</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2-3 hours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Jason Pantana (vertical video), Sharran Srivatsaa (content atomization), Meredith Fogle (CapCut, social video series)</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Days 4-5: Marketing Material Production</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4.1: Design Print Materials</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Create professional print materials using Canva (Fogle’s recommended tool): property brochure, door hangers for 100 neighbors (per Fogle’s list), direct mail postcards (design 7 unique pieces for the domination campaign — Fogle recommends mailing to 300 neighbors per drop), “Just Listed” mailer, Coming Soon teaser postcard, and QR code postcards linking to your listing portfolio.</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Canva Pro, professional photos, brand templates, printer</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3-4 hours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Complete print suite ready for distribution</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Tom Ferry (domination campaign), Jimmy Burgess (direct mail), Meredith Fogle (300 postcards per phase, Canva, QR codes)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4.2: Build Digital Marketing Assets</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Create: property landing page via Listing Leads (Fogle’s platform), email templates, Facebook/Instagram ad creatives (3-5 variations), YouTube ad thumbnail, social media post templates for 14-day calendar. Use Buffer (Fogle’s recommendation) for scheduling. Create a Facebook Event and Google Business Event for the open house.</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Listing Leads, Buffer, email marketing platform, Canva, CRM</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3-4 hours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All digital assets and event pages ready to activate</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Mackin (Curaytor/Listing Leads), Jason Pantana, Sharran Srivatsaa, Meredith Fogle (Facebook Event, Google Business Event, Buffer)</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4.3: Prepare Video CMA for Neighbors</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Create personalized video CMA using BombBomb or screen recording showing comparable sales. Pull 25-50 contacts from your database near the listing.</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BombBomb or Loom, Google Earth, MLS data, CRM</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hours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Trackable video emails ready; warm lead identification when they open/re-watch</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Burgess (BombBomb video CMA, 72-day challenge)</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4.4: Build Neighbor Contact List of 100 (Fogle)</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Per Fogle’s system, compile a list of 100 neighbors surrounding the listing for calling and door hanging during the Coming Soon phase. Include: name, address, phone number (from tax records, white pages, or purchased data). This is your hyperlocal outreach list.</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Tax records, white pages, data provider (Cole Information, REDX), spreadsheet</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hours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100-name calling and door-hang list ready for Coming Soon activation</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(list 100 neighbors)</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Days 6-7: Systems Setup &amp; Pre-Launch Checklist</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6.1: Set Up Paid Advertising Campaigns (Paused)</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Build Facebook/Instagram ad campaigns targeting: (1) your database/custom audience, (2) homeowners within 5-mile radius, (3) in-market buyers. Set up Google Display retargeting. Create YouTube pre-roll ad. All campaigns built but paused.</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Facebook Ads Manager, Google Ads, custom audience lists, ad creatives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2 hours</w:t>
      </w:r>
    </w:p>
    <w:p>
      <w:pPr>
        <w:spacing w:after="120"/>
      </w:pPr>
      <w:r>
        <w:rPr>
          <w:rFonts w:ascii="Arial" w:cs="Arial" w:eastAsia="Arial" w:hAnsi="Arial"/>
          <w:b/>
          <w:bCs/>
          <w:sz w:val="21"/>
          <w:szCs w:val="21"/>
        </w:rPr>
        <w:t xml:space="preserve">Budget: </w:t>
      </w:r>
      <w:r>
        <w:rPr>
          <w:rFonts w:ascii="Arial" w:cs="Arial" w:eastAsia="Arial" w:hAnsi="Arial"/>
          <w:sz w:val="21"/>
          <w:szCs w:val="21"/>
        </w:rPr>
        <w:t xml:space="preserve">$40-50/day once activated ($560-700 for 14-day Coming Soon period)</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Jason Pantana, Jimmy Mackin, Andrew Undem ($200 YouTube strategy)</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6.2: Schedule Social Media Content Calendar via Buffer</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Schedule 14 days of social media content across Instagram, Facebook, TikTok, and YouTube using Buffer (Fogle) or your preferred scheduling tool. Include: teaser posts (Days 1-3), feature highlights (Days 4-10), countdown to launch (Days 11-14), daily Stories, Reels 3-4x per week.</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2 hours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Jason Pantana, Sharran Srivatsaa, Meredith Fogle (Buffer)</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6.3: Set Up Viral Listing Launch in Asana</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Per Fogle’s system, create an Asana project for the listing with every marketing task assigned, dated, and organized by phase (Coming Soon, On Market, Pending, Sold). This is your execution tracker ensuring nothing gets missed.</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Asana (free plan works), listing marketing checklist template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45 minutes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Complete project management system tracking every marketing deliverable through all four phases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(Viral Listing Launch System, Asana)</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6.4: Send Preview Open House Evite</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Per Fogle’s Coming Soon checklist, send an Evite to your sphere and the 100-neighbor list inviting them to an exclusive preview open house. Include professional teaser photos and emphasize the exclusive nature of the preview.</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Evite or Paperless Post, neighbor contact list, sphere list, event details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RSVPs building anticipation; neighbor engagement before Coming Soon even activates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(Preview Open House Evite)</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6.5: Final Pre-Launch Checklist</w:t>
      </w:r>
    </w:p>
    <w:p>
      <w:pPr>
        <w:spacing w:after="120"/>
      </w:pPr>
      <w:r>
        <w:rPr>
          <w:rFonts w:ascii="Arial" w:cs="Arial" w:eastAsia="Arial" w:hAnsi="Arial"/>
          <w:sz w:val="21"/>
          <w:szCs w:val="21"/>
        </w:rPr>
        <w:t xml:space="preserve">Complete the following before Day 1 of the Coming Soon period:</w:t>
      </w:r>
    </w:p>
    <w:p>
      <w:pPr>
        <w:pStyle w:val="ListParagraph"/>
        <w:numPr>
          <w:ilvl w:val="0"/>
          <w:numId w:val="2"/>
        </w:numPr>
        <w:spacing w:after="80"/>
      </w:pPr>
      <w:r>
        <w:rPr>
          <w:rFonts w:ascii="Arial" w:cs="Arial" w:eastAsia="Arial" w:hAnsi="Arial"/>
          <w:sz w:val="21"/>
          <w:szCs w:val="21"/>
        </w:rPr>
        <w:t xml:space="preserve">All professional photos edited and delivered</w:t>
      </w:r>
    </w:p>
    <w:p>
      <w:pPr>
        <w:pStyle w:val="ListParagraph"/>
        <w:numPr>
          <w:ilvl w:val="0"/>
          <w:numId w:val="2"/>
        </w:numPr>
        <w:spacing w:after="80"/>
      </w:pPr>
      <w:r>
        <w:rPr>
          <w:rFonts w:ascii="Arial" w:cs="Arial" w:eastAsia="Arial" w:hAnsi="Arial"/>
          <w:sz w:val="21"/>
          <w:szCs w:val="21"/>
        </w:rPr>
        <w:t xml:space="preserve">Property video tour finalized and uploaded (unlisted) to YouTube</w:t>
      </w:r>
    </w:p>
    <w:p>
      <w:pPr>
        <w:pStyle w:val="ListParagraph"/>
        <w:numPr>
          <w:ilvl w:val="0"/>
          <w:numId w:val="2"/>
        </w:numPr>
        <w:spacing w:after="80"/>
      </w:pPr>
      <w:r>
        <w:rPr>
          <w:rFonts w:ascii="Arial" w:cs="Arial" w:eastAsia="Arial" w:hAnsi="Arial"/>
          <w:sz w:val="21"/>
          <w:szCs w:val="21"/>
        </w:rPr>
        <w:t xml:space="preserve">Agent introduction video edited and ready</w:t>
      </w:r>
    </w:p>
    <w:p>
      <w:pPr>
        <w:pStyle w:val="ListParagraph"/>
        <w:numPr>
          <w:ilvl w:val="0"/>
          <w:numId w:val="2"/>
        </w:numPr>
        <w:spacing w:after="80"/>
      </w:pPr>
      <w:r>
        <w:rPr>
          <w:rFonts w:ascii="Arial" w:cs="Arial" w:eastAsia="Arial" w:hAnsi="Arial"/>
          <w:sz w:val="21"/>
          <w:szCs w:val="21"/>
        </w:rPr>
        <w:t xml:space="preserve">Vertical video clips edited and ready</w:t>
      </w:r>
    </w:p>
    <w:p>
      <w:pPr>
        <w:pStyle w:val="ListParagraph"/>
        <w:numPr>
          <w:ilvl w:val="0"/>
          <w:numId w:val="2"/>
        </w:numPr>
        <w:spacing w:after="80"/>
      </w:pPr>
      <w:r>
        <w:rPr>
          <w:rFonts w:ascii="Arial" w:cs="Arial" w:eastAsia="Arial" w:hAnsi="Arial"/>
          <w:sz w:val="21"/>
          <w:szCs w:val="21"/>
        </w:rPr>
        <w:t xml:space="preserve">Print materials designed and sent to printer (including 300 postcards for first mailing)</w:t>
      </w:r>
    </w:p>
    <w:p>
      <w:pPr>
        <w:pStyle w:val="ListParagraph"/>
        <w:numPr>
          <w:ilvl w:val="0"/>
          <w:numId w:val="2"/>
        </w:numPr>
        <w:spacing w:after="80"/>
      </w:pPr>
      <w:r>
        <w:rPr>
          <w:rFonts w:ascii="Arial" w:cs="Arial" w:eastAsia="Arial" w:hAnsi="Arial"/>
          <w:sz w:val="21"/>
          <w:szCs w:val="21"/>
        </w:rPr>
        <w:t xml:space="preserve">Property landing page live (Listing Leads)</w:t>
      </w:r>
    </w:p>
    <w:p>
      <w:pPr>
        <w:pStyle w:val="ListParagraph"/>
        <w:numPr>
          <w:ilvl w:val="0"/>
          <w:numId w:val="2"/>
        </w:numPr>
        <w:spacing w:after="80"/>
      </w:pPr>
      <w:r>
        <w:rPr>
          <w:rFonts w:ascii="Arial" w:cs="Arial" w:eastAsia="Arial" w:hAnsi="Arial"/>
          <w:sz w:val="21"/>
          <w:szCs w:val="21"/>
        </w:rPr>
        <w:t xml:space="preserve">Email templates loaded in CRM (Follow Up Boss)</w:t>
      </w:r>
    </w:p>
    <w:p>
      <w:pPr>
        <w:pStyle w:val="ListParagraph"/>
        <w:numPr>
          <w:ilvl w:val="0"/>
          <w:numId w:val="2"/>
        </w:numPr>
        <w:spacing w:after="80"/>
      </w:pPr>
      <w:r>
        <w:rPr>
          <w:rFonts w:ascii="Arial" w:cs="Arial" w:eastAsia="Arial" w:hAnsi="Arial"/>
          <w:sz w:val="21"/>
          <w:szCs w:val="21"/>
        </w:rPr>
        <w:t xml:space="preserve">Paid ad campaigns built and paused</w:t>
      </w:r>
    </w:p>
    <w:p>
      <w:pPr>
        <w:pStyle w:val="ListParagraph"/>
        <w:numPr>
          <w:ilvl w:val="0"/>
          <w:numId w:val="2"/>
        </w:numPr>
        <w:spacing w:after="80"/>
      </w:pPr>
      <w:r>
        <w:rPr>
          <w:rFonts w:ascii="Arial" w:cs="Arial" w:eastAsia="Arial" w:hAnsi="Arial"/>
          <w:sz w:val="21"/>
          <w:szCs w:val="21"/>
        </w:rPr>
        <w:t xml:space="preserve">Social media calendar scheduled (Buffer)</w:t>
      </w:r>
    </w:p>
    <w:p>
      <w:pPr>
        <w:pStyle w:val="ListParagraph"/>
        <w:numPr>
          <w:ilvl w:val="0"/>
          <w:numId w:val="2"/>
        </w:numPr>
        <w:spacing w:after="80"/>
      </w:pPr>
      <w:r>
        <w:rPr>
          <w:rFonts w:ascii="Arial" w:cs="Arial" w:eastAsia="Arial" w:hAnsi="Arial"/>
          <w:sz w:val="21"/>
          <w:szCs w:val="21"/>
        </w:rPr>
        <w:t xml:space="preserve">100-neighbor call/door-hang list compiled</w:t>
      </w:r>
    </w:p>
    <w:p>
      <w:pPr>
        <w:pStyle w:val="ListParagraph"/>
        <w:numPr>
          <w:ilvl w:val="0"/>
          <w:numId w:val="2"/>
        </w:numPr>
        <w:spacing w:after="80"/>
      </w:pPr>
      <w:r>
        <w:rPr>
          <w:rFonts w:ascii="Arial" w:cs="Arial" w:eastAsia="Arial" w:hAnsi="Arial"/>
          <w:sz w:val="21"/>
          <w:szCs w:val="21"/>
        </w:rPr>
        <w:t xml:space="preserve">Facebook Event and Google Business Event created</w:t>
      </w:r>
    </w:p>
    <w:p>
      <w:pPr>
        <w:pStyle w:val="ListParagraph"/>
        <w:numPr>
          <w:ilvl w:val="0"/>
          <w:numId w:val="2"/>
        </w:numPr>
        <w:spacing w:after="80"/>
      </w:pPr>
      <w:r>
        <w:rPr>
          <w:rFonts w:ascii="Arial" w:cs="Arial" w:eastAsia="Arial" w:hAnsi="Arial"/>
          <w:sz w:val="21"/>
          <w:szCs w:val="21"/>
        </w:rPr>
        <w:t xml:space="preserve">Open house Evite sent</w:t>
      </w:r>
    </w:p>
    <w:p>
      <w:pPr>
        <w:pStyle w:val="ListParagraph"/>
        <w:numPr>
          <w:ilvl w:val="0"/>
          <w:numId w:val="2"/>
        </w:numPr>
        <w:spacing w:after="80"/>
      </w:pPr>
      <w:r>
        <w:rPr>
          <w:rFonts w:ascii="Arial" w:cs="Arial" w:eastAsia="Arial" w:hAnsi="Arial"/>
          <w:sz w:val="21"/>
          <w:szCs w:val="21"/>
        </w:rPr>
        <w:t xml:space="preserve">Door knock route mapped</w:t>
      </w:r>
    </w:p>
    <w:p>
      <w:pPr>
        <w:pStyle w:val="ListParagraph"/>
        <w:numPr>
          <w:ilvl w:val="0"/>
          <w:numId w:val="2"/>
        </w:numPr>
        <w:spacing w:after="80"/>
      </w:pPr>
      <w:r>
        <w:rPr>
          <w:rFonts w:ascii="Arial" w:cs="Arial" w:eastAsia="Arial" w:hAnsi="Arial"/>
          <w:sz w:val="21"/>
          <w:szCs w:val="21"/>
        </w:rPr>
        <w:t xml:space="preserve">Asana project created with all tasks assigned</w:t>
      </w:r>
    </w:p>
    <w:p>
      <w:pPr>
        <w:pStyle w:val="ListParagraph"/>
        <w:numPr>
          <w:ilvl w:val="0"/>
          <w:numId w:val="2"/>
        </w:numPr>
        <w:spacing w:after="80"/>
      </w:pPr>
      <w:r>
        <w:rPr>
          <w:rFonts w:ascii="Arial" w:cs="Arial" w:eastAsia="Arial" w:hAnsi="Arial"/>
          <w:sz w:val="21"/>
          <w:szCs w:val="21"/>
        </w:rPr>
        <w:t xml:space="preserve">Yard sign ordered with Coming Soon rider</w:t>
      </w:r>
    </w:p>
    <w:p>
      <w:pPr>
        <w:pStyle w:val="ListParagraph"/>
        <w:numPr>
          <w:ilvl w:val="0"/>
          <w:numId w:val="2"/>
        </w:numPr>
        <w:spacing w:after="80"/>
      </w:pPr>
      <w:r>
        <w:rPr>
          <w:rFonts w:ascii="Arial" w:cs="Arial" w:eastAsia="Arial" w:hAnsi="Arial"/>
          <w:sz w:val="21"/>
          <w:szCs w:val="21"/>
        </w:rPr>
        <w:t xml:space="preserve">Lockbox and showing instructions prepared</w:t>
      </w:r>
    </w:p>
    <w:p>
      <w:pPr>
        <w:pStyle w:val="ListParagraph"/>
        <w:numPr>
          <w:ilvl w:val="0"/>
          <w:numId w:val="2"/>
        </w:numPr>
        <w:spacing w:after="80"/>
      </w:pPr>
      <w:r>
        <w:rPr>
          <w:rFonts w:ascii="Arial" w:cs="Arial" w:eastAsia="Arial" w:hAnsi="Arial"/>
          <w:sz w:val="21"/>
          <w:szCs w:val="21"/>
        </w:rPr>
        <w:t xml:space="preserve">Slybroadcast account configured for voicemail drops</w:t>
      </w:r>
    </w:p>
    <w:p>
      <w:r>
        <w:br w:type="page"/>
      </w:r>
    </w:p>
    <w:p>
      <w:pPr>
        <w:pStyle w:val="Heading1"/>
        <w:spacing w:before="360" w:after="200"/>
      </w:pPr>
      <w:r>
        <w:rPr>
          <w:rFonts w:ascii="Arial" w:cs="Arial" w:eastAsia="Arial" w:hAnsi="Arial"/>
          <w:b/>
          <w:bCs/>
          <w:color w:val="1B3A5C"/>
          <w:sz w:val="32"/>
          <w:szCs w:val="32"/>
        </w:rPr>
        <w:t xml:space="preserve">Phase 2: Coming Soon Period</w:t>
      </w:r>
    </w:p>
    <w:p>
      <w:pPr>
        <w:spacing w:after="120"/>
      </w:pPr>
      <w:r>
        <w:rPr>
          <w:rFonts w:ascii="Arial" w:cs="Arial" w:eastAsia="Arial" w:hAnsi="Arial"/>
          <w:i/>
          <w:iCs/>
          <w:color w:val="666666"/>
          <w:sz w:val="21"/>
          <w:szCs w:val="21"/>
        </w:rPr>
        <w:t xml:space="preserve">Days 1 through 14</w:t>
      </w:r>
    </w:p>
    <w:p>
      <w:pPr>
        <w:spacing w:after="120"/>
      </w:pPr>
      <w:r>
        <w:rPr>
          <w:rFonts w:ascii="Arial" w:cs="Arial" w:eastAsia="Arial" w:hAnsi="Arial"/>
          <w:sz w:val="21"/>
          <w:szCs w:val="21"/>
        </w:rPr>
        <w:t xml:space="preserve">The Coming Soon period is your strategic advantage. This window allows you to build massive anticipation while professional content works across all channels. Fogle’s “Make My Listing Famous” Coming Soon checklist items are integrated throughout.</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Days 1-3: Launch the Buzz</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Day 1: Exclusivity Activation</w:t>
      </w:r>
    </w:p>
    <w:p>
      <w:pPr>
        <w:spacing w:after="120"/>
      </w:pPr>
      <w:r>
        <w:rPr>
          <w:rFonts w:ascii="Arial" w:cs="Arial" w:eastAsia="Arial" w:hAnsi="Arial"/>
          <w:b/>
          <w:bCs/>
          <w:sz w:val="21"/>
          <w:szCs w:val="21"/>
        </w:rPr>
        <w:t xml:space="preserve">Task 2.1 — “Exclusivity Ends” Email Blast: </w:t>
      </w:r>
      <w:r>
        <w:rPr>
          <w:rFonts w:ascii="Arial" w:cs="Arial" w:eastAsia="Arial" w:hAnsi="Arial"/>
          <w:sz w:val="21"/>
          <w:szCs w:val="21"/>
        </w:rPr>
        <w:t xml:space="preserve">Send to your entire database. Subject: “Exclusive: New Listing in [Neighborhood] — Details Before Anyone Else.” Body: “I only have a limited window to share the details of this home at [Address] with you before it hits the public websites. If you or anyone you know is looking in [Area], reply now for exclusive early access.”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15-30 email replies generating conversations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Mackin (“Exclusivity Ends in 24 Hours”)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Day 1: Coming Soon MLS Entry</w:t>
      </w:r>
    </w:p>
    <w:p>
      <w:pPr>
        <w:spacing w:after="120"/>
      </w:pPr>
      <w:r>
        <w:rPr>
          <w:rFonts w:ascii="Arial" w:cs="Arial" w:eastAsia="Arial" w:hAnsi="Arial"/>
          <w:b/>
          <w:bCs/>
          <w:sz w:val="21"/>
          <w:szCs w:val="21"/>
        </w:rPr>
        <w:t xml:space="preserve">Task 2.2: </w:t>
      </w:r>
      <w:r>
        <w:rPr>
          <w:rFonts w:ascii="Arial" w:cs="Arial" w:eastAsia="Arial" w:hAnsi="Arial"/>
          <w:sz w:val="21"/>
          <w:szCs w:val="21"/>
        </w:rPr>
        <w:t xml:space="preserve">Enter property in MLS under Coming Soon status. Verify all photos, virtual tour links, and description. Populates Zillow, Realtor.com, and Redfin without accumulating days on market.</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45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Andrew Undem (10-day Coming Soon strategy)</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1: Activate Paid Advertising &amp; Social Video Series</w:t>
      </w:r>
    </w:p>
    <w:p>
      <w:pPr>
        <w:spacing w:after="120"/>
      </w:pPr>
      <w:r>
        <w:rPr>
          <w:rFonts w:ascii="Arial" w:cs="Arial" w:eastAsia="Arial" w:hAnsi="Arial"/>
          <w:b/>
          <w:bCs/>
          <w:sz w:val="21"/>
          <w:szCs w:val="21"/>
        </w:rPr>
        <w:t xml:space="preserve">Task 2.3: </w:t>
      </w:r>
      <w:r>
        <w:rPr>
          <w:rFonts w:ascii="Arial" w:cs="Arial" w:eastAsia="Arial" w:hAnsi="Arial"/>
          <w:sz w:val="21"/>
          <w:szCs w:val="21"/>
        </w:rPr>
        <w:t xml:space="preserve">Un-pause all ad campaigns. Start with database retargeting; expand to marketplace on Day 3. Simultaneously post the first video in Fogle’s Coming Soon social media video series — the agent introduction video shot on Day 3 of Phase 1.</w:t>
      </w:r>
    </w:p>
    <w:p>
      <w:pPr>
        <w:spacing w:after="120"/>
      </w:pPr>
      <w:r>
        <w:rPr>
          <w:rFonts w:ascii="Arial" w:cs="Arial" w:eastAsia="Arial" w:hAnsi="Arial"/>
          <w:b/>
          <w:bCs/>
          <w:sz w:val="21"/>
          <w:szCs w:val="21"/>
        </w:rPr>
        <w:t xml:space="preserve">Budget: </w:t>
      </w:r>
      <w:r>
        <w:rPr>
          <w:rFonts w:ascii="Arial" w:cs="Arial" w:eastAsia="Arial" w:hAnsi="Arial"/>
          <w:sz w:val="21"/>
          <w:szCs w:val="21"/>
        </w:rPr>
        <w:t xml:space="preserve">$40-50/day</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Andrew Undem (YouTube), Jason Pantana (paid ads), Meredith Fogle (social media video series)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1: VIP Teaser Instagram Story</w:t>
      </w:r>
    </w:p>
    <w:p>
      <w:pPr>
        <w:spacing w:after="120"/>
      </w:pPr>
      <w:r>
        <w:rPr>
          <w:rFonts w:ascii="Arial" w:cs="Arial" w:eastAsia="Arial" w:hAnsi="Arial"/>
          <w:b/>
          <w:bCs/>
          <w:sz w:val="21"/>
          <w:szCs w:val="21"/>
        </w:rPr>
        <w:t xml:space="preserve">Task 2.4: </w:t>
      </w:r>
      <w:r>
        <w:rPr>
          <w:rFonts w:ascii="Arial" w:cs="Arial" w:eastAsia="Arial" w:hAnsi="Arial"/>
          <w:sz w:val="21"/>
          <w:szCs w:val="21"/>
        </w:rPr>
        <w:t xml:space="preserve">Post a “Could-Be Coming Soon” Story. Invite viewers to DM for early access. Create exclusivity and FOMO.</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Jason Pantana (VIP teaser strategy)</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Day 2: Call and Door-Hang 100 Neighbors</w:t>
      </w:r>
    </w:p>
    <w:p>
      <w:pPr>
        <w:spacing w:after="120"/>
      </w:pPr>
      <w:r>
        <w:rPr>
          <w:rFonts w:ascii="Arial" w:cs="Arial" w:eastAsia="Arial" w:hAnsi="Arial"/>
          <w:b/>
          <w:bCs/>
          <w:sz w:val="21"/>
          <w:szCs w:val="21"/>
        </w:rPr>
        <w:t xml:space="preserve">Task 2.5 — Fogle’s 100-Neighbor Outreach: </w:t>
      </w:r>
      <w:r>
        <w:rPr>
          <w:rFonts w:ascii="Arial" w:cs="Arial" w:eastAsia="Arial" w:hAnsi="Arial"/>
          <w:sz w:val="21"/>
          <w:szCs w:val="21"/>
        </w:rPr>
        <w:t xml:space="preserve">Using your pre-compiled list of 100 neighbors, begin calling and door-hanging. Use Tom Ferry’s script: “Hi, my name is [Name] with [Company]. I wanted to let you know that your neighbor’s home at [Address] is about to come on the market, and I promised the seller I’d get the word out to the neighborhood first. Who do you know that might want to live in this area? By the way, have you ever considered selling your home?” Leave professional door hangers with teaser info at homes where no one answers.</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100-neighbor list, door hangers, property flyers, script card</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4 hours (this is a larger effort than the standard 50-door knock)</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Face-to-face contact with 40-60 neighbors; distribute 100 door hangers; identify 3-7 potential future sellers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(list 100 neighbors), Tom Ferry (door knocking scripts), Jimmy Burgess (neighborhood engagement)</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3: Video CMA Email to Neighbors</w:t>
      </w:r>
    </w:p>
    <w:p>
      <w:pPr>
        <w:spacing w:after="120"/>
      </w:pPr>
      <w:r>
        <w:rPr>
          <w:rFonts w:ascii="Arial" w:cs="Arial" w:eastAsia="Arial" w:hAnsi="Arial"/>
          <w:b/>
          <w:bCs/>
          <w:sz w:val="21"/>
          <w:szCs w:val="21"/>
        </w:rPr>
        <w:t xml:space="preserve">Task 2.6: </w:t>
      </w:r>
      <w:r>
        <w:rPr>
          <w:rFonts w:ascii="Arial" w:cs="Arial" w:eastAsia="Arial" w:hAnsi="Arial"/>
          <w:sz w:val="21"/>
          <w:szCs w:val="21"/>
        </w:rPr>
        <w:t xml:space="preserve">Send video CMA emails to 25-50 neighbors and database contacts. Subject: “[Address] Valuation Update.” Track opens and watch time to identify warm seller leads.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 hour</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Burgess (BombBomb video CMA)</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Days 4-7: Build Momentum</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4: Social Media Feature Highlight #1</w:t>
      </w:r>
    </w:p>
    <w:p>
      <w:pPr>
        <w:spacing w:after="120"/>
      </w:pPr>
      <w:r>
        <w:rPr>
          <w:rFonts w:ascii="Arial" w:cs="Arial" w:eastAsia="Arial" w:hAnsi="Arial"/>
          <w:b/>
          <w:bCs/>
          <w:sz w:val="21"/>
          <w:szCs w:val="21"/>
        </w:rPr>
        <w:t xml:space="preserve">Task 2.7: </w:t>
      </w:r>
      <w:r>
        <w:rPr>
          <w:rFonts w:ascii="Arial" w:cs="Arial" w:eastAsia="Arial" w:hAnsi="Arial"/>
          <w:sz w:val="21"/>
          <w:szCs w:val="21"/>
        </w:rPr>
        <w:t xml:space="preserve">Post a Reel highlighting the home’s best feature. Cross-post to Reels, Facebook Reels, TikTok, Shorts. This is part of Fogle’s Coming Soon social media video series.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Jason Pantana, Sharran Srivatsaa, Meredith Fogle (video series)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5: “Deal of the Week” Email</w:t>
      </w:r>
    </w:p>
    <w:p>
      <w:pPr>
        <w:spacing w:after="120"/>
      </w:pPr>
      <w:r>
        <w:rPr>
          <w:rFonts w:ascii="Arial" w:cs="Arial" w:eastAsia="Arial" w:hAnsi="Arial"/>
          <w:b/>
          <w:bCs/>
          <w:sz w:val="21"/>
          <w:szCs w:val="21"/>
        </w:rPr>
        <w:t xml:space="preserve">Task 2.8: </w:t>
      </w:r>
      <w:r>
        <w:rPr>
          <w:rFonts w:ascii="Arial" w:cs="Arial" w:eastAsia="Arial" w:hAnsi="Arial"/>
          <w:sz w:val="21"/>
          <w:szCs w:val="21"/>
        </w:rPr>
        <w:t xml:space="preserve">Send the weekly Deal of the Week email. Short intro, bullets about the home and neighborhood, NO address or photos — create curiosity. End with “Reply for full details.”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20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Sharran Srivatsaa, Jimmy Burgess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5: Broker Preview Outreach</w:t>
      </w:r>
    </w:p>
    <w:p>
      <w:pPr>
        <w:spacing w:after="120"/>
      </w:pPr>
      <w:r>
        <w:rPr>
          <w:rFonts w:ascii="Arial" w:cs="Arial" w:eastAsia="Arial" w:hAnsi="Arial"/>
          <w:b/>
          <w:bCs/>
          <w:sz w:val="21"/>
          <w:szCs w:val="21"/>
        </w:rPr>
        <w:t xml:space="preserve">Task 2.9: </w:t>
      </w:r>
      <w:r>
        <w:rPr>
          <w:rFonts w:ascii="Arial" w:cs="Arial" w:eastAsia="Arial" w:hAnsi="Arial"/>
          <w:sz w:val="21"/>
          <w:szCs w:val="21"/>
        </w:rPr>
        <w:t xml:space="preserve">Email and call 20-30 top agents. Offer early access for qualified buyers. Schedule broker preview.</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 hour</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Tom Ferry, Andrew Undem</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6: Direct Mail Drop #1 — 300 Postcards</w:t>
      </w:r>
    </w:p>
    <w:p>
      <w:pPr>
        <w:spacing w:after="120"/>
      </w:pPr>
      <w:r>
        <w:rPr>
          <w:rFonts w:ascii="Arial" w:cs="Arial" w:eastAsia="Arial" w:hAnsi="Arial"/>
          <w:b/>
          <w:bCs/>
          <w:sz w:val="21"/>
          <w:szCs w:val="21"/>
        </w:rPr>
        <w:t xml:space="preserve">Task 2.10: </w:t>
      </w:r>
      <w:r>
        <w:rPr>
          <w:rFonts w:ascii="Arial" w:cs="Arial" w:eastAsia="Arial" w:hAnsi="Arial"/>
          <w:sz w:val="21"/>
          <w:szCs w:val="21"/>
        </w:rPr>
        <w:t xml:space="preserve">Mail “Coming Soon to Your Neighborhood” postcards to 300 neighbors (per Fogle’s expanded reach). Include professional photo, price range, features, open house invite, and home valuation offer with QR code.</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300 postcards, mailing list, postage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 hour</w:t>
      </w:r>
    </w:p>
    <w:p>
      <w:pPr>
        <w:spacing w:after="120"/>
      </w:pPr>
      <w:r>
        <w:rPr>
          <w:rFonts w:ascii="Arial" w:cs="Arial" w:eastAsia="Arial" w:hAnsi="Arial"/>
          <w:b/>
          <w:bCs/>
          <w:sz w:val="21"/>
          <w:szCs w:val="21"/>
        </w:rPr>
        <w:t xml:space="preserve">Budget: </w:t>
      </w:r>
      <w:r>
        <w:rPr>
          <w:rFonts w:ascii="Arial" w:cs="Arial" w:eastAsia="Arial" w:hAnsi="Arial"/>
          <w:sz w:val="21"/>
          <w:szCs w:val="21"/>
        </w:rPr>
        <w:t xml:space="preserve">$270-330 per drop (300 postcards)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Tom Ferry (domination campaign), Meredith Fogle (300 postcards per phase, QR codes)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Day 7: Preview Open House (Neighborhood Exclusive)</w:t>
      </w:r>
    </w:p>
    <w:p>
      <w:pPr>
        <w:spacing w:after="120"/>
      </w:pPr>
      <w:r>
        <w:rPr>
          <w:rFonts w:ascii="Arial" w:cs="Arial" w:eastAsia="Arial" w:hAnsi="Arial"/>
          <w:b/>
          <w:bCs/>
          <w:sz w:val="21"/>
          <w:szCs w:val="21"/>
        </w:rPr>
        <w:t xml:space="preserve">Task 2.11: </w:t>
      </w:r>
      <w:r>
        <w:rPr>
          <w:rFonts w:ascii="Arial" w:cs="Arial" w:eastAsia="Arial" w:hAnsi="Arial"/>
          <w:sz w:val="21"/>
          <w:szCs w:val="21"/>
        </w:rPr>
        <w:t xml:space="preserve">Host a neighborhood-exclusive preview open house. QR code sign-in capturing name, phone, email, and “Are you considering selling in the next 12 months?” This is Fogle’s Mega Open House with QR code system. Have your listing marketing portfolio on display.</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Tablet with QR code sign-in, refreshments, brochures, marketing portfolio display</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 hours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15-30 attendees; identify 3-5 potential sellers from sign-in survey</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(Mega Open House with QR code), Tom Ferry (mega open house), Jimmy Burgess (open house system)</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Days 8-10: Intensify &amp; Expand</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8: Open House Follow-Up System</w:t>
      </w:r>
    </w:p>
    <w:p>
      <w:pPr>
        <w:spacing w:after="120"/>
      </w:pPr>
      <w:r>
        <w:rPr>
          <w:rFonts w:ascii="Arial" w:cs="Arial" w:eastAsia="Arial" w:hAnsi="Arial"/>
          <w:b/>
          <w:bCs/>
          <w:sz w:val="21"/>
          <w:szCs w:val="21"/>
        </w:rPr>
        <w:t xml:space="preserve">Task 2.12: </w:t>
      </w:r>
      <w:r>
        <w:rPr>
          <w:rFonts w:ascii="Arial" w:cs="Arial" w:eastAsia="Arial" w:hAnsi="Arial"/>
          <w:sz w:val="21"/>
          <w:szCs w:val="21"/>
        </w:rPr>
        <w:t xml:space="preserve">Execute the 5-step follow-up: (1) Video text thanking each attendee with contact card. (2) Follow all on social media. (3) For sellers, send personalized video CMA within 48 hours. (4) Call non-responders in 3 days. (5) Add all to CRM in Follow Up Boss with appropriate tags and sequences.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2 hours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Burgess (5-step follow-up), Sharran Srivatsaa (9-word text), Meredith Fogle (Follow Up Boss CRM)</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8: Sphere Lunch Meeting</w:t>
      </w:r>
    </w:p>
    <w:p>
      <w:pPr>
        <w:spacing w:after="120"/>
      </w:pPr>
      <w:r>
        <w:rPr>
          <w:rFonts w:ascii="Arial" w:cs="Arial" w:eastAsia="Arial" w:hAnsi="Arial"/>
          <w:b/>
          <w:bCs/>
          <w:sz w:val="21"/>
          <w:szCs w:val="21"/>
        </w:rPr>
        <w:t xml:space="preserve">Task 2.13: </w:t>
      </w:r>
      <w:r>
        <w:rPr>
          <w:rFonts w:ascii="Arial" w:cs="Arial" w:eastAsia="Arial" w:hAnsi="Arial"/>
          <w:sz w:val="21"/>
          <w:szCs w:val="21"/>
        </w:rPr>
        <w:t xml:space="preserve">Take 1-2 sphere members near the listing to lunch. Let the conversation naturally turn to real estate. Ask: “Who do you know that might be thinking about making a move?”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hours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Burgess (buy lunches strategy)</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9: Social Media Feature #2 + Market Stats</w:t>
      </w:r>
    </w:p>
    <w:p>
      <w:pPr>
        <w:spacing w:after="120"/>
      </w:pPr>
      <w:r>
        <w:rPr>
          <w:rFonts w:ascii="Arial" w:cs="Arial" w:eastAsia="Arial" w:hAnsi="Arial"/>
          <w:b/>
          <w:bCs/>
          <w:sz w:val="21"/>
          <w:szCs w:val="21"/>
        </w:rPr>
        <w:t xml:space="preserve">Task 2.14: </w:t>
      </w:r>
      <w:r>
        <w:rPr>
          <w:rFonts w:ascii="Arial" w:cs="Arial" w:eastAsia="Arial" w:hAnsi="Arial"/>
          <w:sz w:val="21"/>
          <w:szCs w:val="21"/>
        </w:rPr>
        <w:t xml:space="preserve">Post a second property Reel plus a market statistics carousel showing neighborhood trends.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45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Jason Pantana, Tom Ferry</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10: Equity Check Email Campaign</w:t>
      </w:r>
    </w:p>
    <w:p>
      <w:pPr>
        <w:spacing w:after="120"/>
      </w:pPr>
      <w:r>
        <w:rPr>
          <w:rFonts w:ascii="Arial" w:cs="Arial" w:eastAsia="Arial" w:hAnsi="Arial"/>
          <w:b/>
          <w:bCs/>
          <w:sz w:val="21"/>
          <w:szCs w:val="21"/>
        </w:rPr>
        <w:t xml:space="preserve">Task 2.15: </w:t>
      </w:r>
      <w:r>
        <w:rPr>
          <w:rFonts w:ascii="Arial" w:cs="Arial" w:eastAsia="Arial" w:hAnsi="Arial"/>
          <w:sz w:val="21"/>
          <w:szCs w:val="21"/>
        </w:rPr>
        <w:t xml:space="preserve">Email your broader database offering free equity reports. Reference the listing as social proof.</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CMA requests have 20-25% conversion rate to listings within 12 months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Mackin (equity check email)</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Days 11-14: Countdown to Launch</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11: Direct Mail Drop #2</w:t>
      </w:r>
    </w:p>
    <w:p>
      <w:pPr>
        <w:spacing w:after="120"/>
      </w:pPr>
      <w:r>
        <w:rPr>
          <w:rFonts w:ascii="Arial" w:cs="Arial" w:eastAsia="Arial" w:hAnsi="Arial"/>
          <w:b/>
          <w:bCs/>
          <w:sz w:val="21"/>
          <w:szCs w:val="21"/>
        </w:rPr>
        <w:t xml:space="preserve">Task 2.16: </w:t>
      </w:r>
      <w:r>
        <w:rPr>
          <w:rFonts w:ascii="Arial" w:cs="Arial" w:eastAsia="Arial" w:hAnsi="Arial"/>
          <w:sz w:val="21"/>
          <w:szCs w:val="21"/>
        </w:rPr>
        <w:t xml:space="preserve">Mail postcard #2 to 300 neighbors highlighting open house results, interest level, and upcoming launch date.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 hour</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Tom Ferry (domination campaign), Meredith Fogle (300 postcards)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12: Deal of the Week Email #2</w:t>
      </w:r>
    </w:p>
    <w:p>
      <w:pPr>
        <w:spacing w:after="120"/>
      </w:pPr>
      <w:r>
        <w:rPr>
          <w:rFonts w:ascii="Arial" w:cs="Arial" w:eastAsia="Arial" w:hAnsi="Arial"/>
          <w:b/>
          <w:bCs/>
          <w:sz w:val="21"/>
          <w:szCs w:val="21"/>
        </w:rPr>
        <w:t xml:space="preserve">Task 2.17: </w:t>
      </w:r>
      <w:r>
        <w:rPr>
          <w:rFonts w:ascii="Arial" w:cs="Arial" w:eastAsia="Arial" w:hAnsi="Arial"/>
          <w:sz w:val="21"/>
          <w:szCs w:val="21"/>
        </w:rPr>
        <w:t xml:space="preserve">Second weekly email with updated interest levels and launch date. Build urgency. Invite database to launch weekend open house.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20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Sharran Srivatsaa, Jimmy Burgess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13: Door Knock Round 2 — Open House Invitation</w:t>
      </w:r>
    </w:p>
    <w:p>
      <w:pPr>
        <w:spacing w:after="120"/>
      </w:pPr>
      <w:r>
        <w:rPr>
          <w:rFonts w:ascii="Arial" w:cs="Arial" w:eastAsia="Arial" w:hAnsi="Arial"/>
          <w:b/>
          <w:bCs/>
          <w:sz w:val="21"/>
          <w:szCs w:val="21"/>
        </w:rPr>
        <w:t xml:space="preserve">Task 2.18: </w:t>
      </w:r>
      <w:r>
        <w:rPr>
          <w:rFonts w:ascii="Arial" w:cs="Arial" w:eastAsia="Arial" w:hAnsi="Arial"/>
          <w:sz w:val="21"/>
          <w:szCs w:val="21"/>
        </w:rPr>
        <w:t xml:space="preserve">Door knock 50-100 homes with mega open house invite. “There’s been incredible interest. I’d love for you to see it this weekend.”</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 hours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Tom Ferry (mega open house script), Meredith Fogle (100 neighbors)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Day 14: Final Pre-Launch Countdown</w:t>
      </w:r>
    </w:p>
    <w:p>
      <w:pPr>
        <w:spacing w:after="120"/>
      </w:pPr>
      <w:r>
        <w:rPr>
          <w:rFonts w:ascii="Arial" w:cs="Arial" w:eastAsia="Arial" w:hAnsi="Arial"/>
          <w:b/>
          <w:bCs/>
          <w:sz w:val="21"/>
          <w:szCs w:val="21"/>
        </w:rPr>
        <w:t xml:space="preserve">Task 2.19: </w:t>
      </w:r>
      <w:r>
        <w:rPr>
          <w:rFonts w:ascii="Arial" w:cs="Arial" w:eastAsia="Arial" w:hAnsi="Arial"/>
          <w:sz w:val="21"/>
          <w:szCs w:val="21"/>
        </w:rPr>
        <w:t xml:space="preserve">Social media countdown Story and Reel. Task 2.20: “Launching Tomorrow” email to full database. Task 2.21: Text/call 20 top agents. Install Instant Showing Sign at property (per Fogle’s On Market checklist). Place directional arrow signs at key intersections.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2.5 hours total</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Mackin (movie premiere), Jason Pantana (multi-channel launch), Meredith Fogle (Instant Showing Sign, directional arrows)</w:t>
      </w:r>
    </w:p>
    <w:p>
      <w:r>
        <w:br w:type="page"/>
      </w:r>
    </w:p>
    <w:p>
      <w:pPr>
        <w:pStyle w:val="Heading1"/>
        <w:spacing w:before="360" w:after="200"/>
      </w:pPr>
      <w:r>
        <w:rPr>
          <w:rFonts w:ascii="Arial" w:cs="Arial" w:eastAsia="Arial" w:hAnsi="Arial"/>
          <w:b/>
          <w:bCs/>
          <w:color w:val="1B3A5C"/>
          <w:sz w:val="32"/>
          <w:szCs w:val="32"/>
        </w:rPr>
        <w:t xml:space="preserve">Phase 3: Official Market Launch</w:t>
      </w:r>
    </w:p>
    <w:p>
      <w:pPr>
        <w:spacing w:after="120"/>
      </w:pPr>
      <w:r>
        <w:rPr>
          <w:rFonts w:ascii="Arial" w:cs="Arial" w:eastAsia="Arial" w:hAnsi="Arial"/>
          <w:i/>
          <w:iCs/>
          <w:color w:val="666666"/>
          <w:sz w:val="21"/>
          <w:szCs w:val="21"/>
        </w:rPr>
        <w:t xml:space="preserve">Day 15 — Hour-by-Hour Execution Plan</w:t>
      </w:r>
    </w:p>
    <w:p>
      <w:pPr>
        <w:spacing w:after="120"/>
      </w:pPr>
      <w:r>
        <w:rPr>
          <w:rFonts w:ascii="Arial" w:cs="Arial" w:eastAsia="Arial" w:hAnsi="Arial"/>
          <w:sz w:val="21"/>
          <w:szCs w:val="21"/>
        </w:rPr>
        <w:t xml:space="preserve">Launch on Thursday (Burgess) for maximum portal visibility through the weekend. Fogle’s “On Market” checklist items are integrated throughout.</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7:00 AM — MLS Status Change</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Change MLS from Coming Soon to Active. Verify all photos, virtual tour links, description. Confirm lockbox and showing instructions.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minutes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7:30 AM — “Just Listed” Email Blast</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Send to entire database via Follow Up Boss. Include professional photos, price, features, virtual tour, and open house details.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minutes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8:00 AM — Social Media Launch Blitz + Walkthrough Video</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Publish simultaneously: Instagram Reel, Instagram carousel, Facebook post, TikTok, YouTube full video tour (make public), LinkedIn update. Per Fogle’s On Market checklist, the full walkthrough video goes on ALL platforms today.</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Jason Pantana (multi-channel launch), Meredith Fogle (walkthrough video on all platforms)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8:30 AM — Boost Paid Campaigns</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Boost strongest organic post. Increase budget to $50/day for launch week. Per Fogle: boost social with virtual tour link.</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Jason Pantana, Meredith Fogle (boosted social with virtual tour)</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9:00 AM — Agent-to-Agent Outreach</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Send personalized texts to 30-50 active agents with listing details, key feature, and virtual tour link.</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45 minutes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10:00 AM — Personalized Sphere Texts</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Send 20-30 personalized texts to sphere members near the listing about the official launch and neighborhood values.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11:00 AM — Direct Mail Drop #3 (300 Postcards)</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Mail “Just Listed in Your Neighborhood” to 300 neighbors per Fogle’s system. Include professional photo, price, open house invite.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Tom Ferry (domination campaign), Meredith Fogle (300 postcards On Market phase)</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12:00 PM — Instagram Story Behind-the-Scenes</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Post Stories showing launch day buzz: showing requests, agent texts, yard sign. Create a “launch day energy” narrative.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minutes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2:00 PM — Seller Update Call</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Call seller with launch day numbers: online views, showing requests, agent inquiries, social engagement.</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minutes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5:00 PM — Social Engagement Sweep</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Respond to every comment, DM, and inquiry. Move interested parties to direct conversations via text or phone.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Launch Weekend: Mega Open House (Days 16-17)</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Mega Open House Execution</w:t>
      </w:r>
    </w:p>
    <w:p>
      <w:pPr>
        <w:spacing w:after="120"/>
      </w:pPr>
      <w:r>
        <w:rPr>
          <w:rFonts w:ascii="Arial" w:cs="Arial" w:eastAsia="Arial" w:hAnsi="Arial"/>
          <w:b/>
          <w:bCs/>
          <w:sz w:val="21"/>
          <w:szCs w:val="21"/>
        </w:rPr>
        <w:t xml:space="preserve">Task: </w:t>
      </w:r>
      <w:r>
        <w:rPr>
          <w:rFonts w:ascii="Arial" w:cs="Arial" w:eastAsia="Arial" w:hAnsi="Arial"/>
          <w:sz w:val="21"/>
          <w:szCs w:val="21"/>
        </w:rPr>
        <w:t xml:space="preserve">Execute the mega open house with Fogle’s QR code sign-in system:</w:t>
      </w:r>
    </w:p>
    <w:p>
      <w:pPr>
        <w:pStyle w:val="ListParagraph"/>
        <w:numPr>
          <w:ilvl w:val="0"/>
          <w:numId w:val="2"/>
        </w:numPr>
        <w:spacing w:after="80"/>
      </w:pPr>
      <w:r>
        <w:rPr>
          <w:rFonts w:ascii="Arial" w:cs="Arial" w:eastAsia="Arial" w:hAnsi="Arial"/>
          <w:sz w:val="21"/>
          <w:szCs w:val="21"/>
        </w:rPr>
        <w:t xml:space="preserve">Food, refreshments, engaging atmosphere (food truck or catered appetizers)</w:t>
      </w:r>
    </w:p>
    <w:p>
      <w:pPr>
        <w:pStyle w:val="ListParagraph"/>
        <w:numPr>
          <w:ilvl w:val="0"/>
          <w:numId w:val="2"/>
        </w:numPr>
        <w:spacing w:after="80"/>
      </w:pPr>
      <w:r>
        <w:rPr>
          <w:rFonts w:ascii="Arial" w:cs="Arial" w:eastAsia="Arial" w:hAnsi="Arial"/>
          <w:sz w:val="21"/>
          <w:szCs w:val="21"/>
        </w:rPr>
        <w:t xml:space="preserve">QR code sign-in: name, phone, email, “Are you considering selling in the next 12 months?”</w:t>
      </w:r>
    </w:p>
    <w:p>
      <w:pPr>
        <w:pStyle w:val="ListParagraph"/>
        <w:numPr>
          <w:ilvl w:val="0"/>
          <w:numId w:val="2"/>
        </w:numPr>
        <w:spacing w:after="80"/>
      </w:pPr>
      <w:r>
        <w:rPr>
          <w:rFonts w:ascii="Arial" w:cs="Arial" w:eastAsia="Arial" w:hAnsi="Arial"/>
          <w:sz w:val="21"/>
          <w:szCs w:val="21"/>
        </w:rPr>
        <w:t xml:space="preserve">iPad station: “Want to know what your home is worth?” valuation offer</w:t>
      </w:r>
    </w:p>
    <w:p>
      <w:pPr>
        <w:pStyle w:val="ListParagraph"/>
        <w:numPr>
          <w:ilvl w:val="0"/>
          <w:numId w:val="2"/>
        </w:numPr>
        <w:spacing w:after="80"/>
      </w:pPr>
      <w:r>
        <w:rPr>
          <w:rFonts w:ascii="Arial" w:cs="Arial" w:eastAsia="Arial" w:hAnsi="Arial"/>
          <w:sz w:val="21"/>
          <w:szCs w:val="21"/>
        </w:rPr>
        <w:t xml:space="preserve">Professional brochures and neighborhood market data available</w:t>
      </w:r>
    </w:p>
    <w:p>
      <w:pPr>
        <w:pStyle w:val="ListParagraph"/>
        <w:numPr>
          <w:ilvl w:val="0"/>
          <w:numId w:val="2"/>
        </w:numPr>
        <w:spacing w:after="80"/>
      </w:pPr>
      <w:r>
        <w:rPr>
          <w:rFonts w:ascii="Arial" w:cs="Arial" w:eastAsia="Arial" w:hAnsi="Arial"/>
          <w:sz w:val="21"/>
          <w:szCs w:val="21"/>
        </w:rPr>
        <w:t xml:space="preserve">Real-time Stories and Reels from the event</w:t>
      </w:r>
    </w:p>
    <w:p>
      <w:pPr>
        <w:pStyle w:val="ListParagraph"/>
        <w:numPr>
          <w:ilvl w:val="0"/>
          <w:numId w:val="2"/>
        </w:numPr>
        <w:spacing w:after="80"/>
      </w:pPr>
      <w:r>
        <w:rPr>
          <w:rFonts w:ascii="Arial" w:cs="Arial" w:eastAsia="Arial" w:hAnsi="Arial"/>
          <w:sz w:val="21"/>
          <w:szCs w:val="21"/>
        </w:rPr>
        <w:t xml:space="preserve">Capture video testimonials from neighbors about the neighborhood</w:t>
      </w:r>
    </w:p>
    <w:p>
      <w:pPr>
        <w:pStyle w:val="ListParagraph"/>
        <w:numPr>
          <w:ilvl w:val="0"/>
          <w:numId w:val="2"/>
        </w:numPr>
        <w:spacing w:after="80"/>
      </w:pPr>
      <w:r>
        <w:rPr>
          <w:rFonts w:ascii="Arial" w:cs="Arial" w:eastAsia="Arial" w:hAnsi="Arial"/>
          <w:sz w:val="21"/>
          <w:szCs w:val="21"/>
        </w:rPr>
        <w:t xml:space="preserve">Listing marketing portfolio on display (per Srivatsaa’s “showcase your polish”)</w:t>
      </w:r>
    </w:p>
    <w:p>
      <w:pPr>
        <w:pStyle w:val="ListParagraph"/>
        <w:numPr>
          <w:ilvl w:val="0"/>
          <w:numId w:val="2"/>
        </w:numPr>
        <w:spacing w:after="80"/>
      </w:pPr>
      <w:r>
        <w:rPr>
          <w:rFonts w:ascii="Arial" w:cs="Arial" w:eastAsia="Arial" w:hAnsi="Arial"/>
          <w:sz w:val="21"/>
          <w:szCs w:val="21"/>
        </w:rPr>
        <w:t xml:space="preserve">Directional arrow signs at key intersections (per Fogle)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4-5 hours per day</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40-75 attendees; 15-25 valuation requests; 5-10 potential seller leads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Tom Ferry, Jimmy Burgess, Meredith Fogle (QR code mega open house, directional arrows), Sharran Srivatsaa</w:t>
      </w:r>
    </w:p>
    <w:p>
      <w:r>
        <w:br w:type="page"/>
      </w:r>
    </w:p>
    <w:p>
      <w:pPr>
        <w:pStyle w:val="Heading1"/>
        <w:spacing w:before="360" w:after="200"/>
      </w:pPr>
      <w:r>
        <w:rPr>
          <w:rFonts w:ascii="Arial" w:cs="Arial" w:eastAsia="Arial" w:hAnsi="Arial"/>
          <w:b/>
          <w:bCs/>
          <w:color w:val="1B3A5C"/>
          <w:sz w:val="32"/>
          <w:szCs w:val="32"/>
        </w:rPr>
        <w:t xml:space="preserve">Phase 4: Active Listing Period</w:t>
      </w:r>
    </w:p>
    <w:p>
      <w:pPr>
        <w:spacing w:after="120"/>
      </w:pPr>
      <w:r>
        <w:rPr>
          <w:rFonts w:ascii="Arial" w:cs="Arial" w:eastAsia="Arial" w:hAnsi="Arial"/>
          <w:i/>
          <w:iCs/>
          <w:color w:val="666666"/>
          <w:sz w:val="21"/>
          <w:szCs w:val="21"/>
        </w:rPr>
        <w:t xml:space="preserve">Day 16 Onwards — Weekly Marketing Cadence</w:t>
      </w:r>
    </w:p>
    <w:p>
      <w:pPr>
        <w:spacing w:after="120"/>
      </w:pPr>
      <w:r>
        <w:rPr>
          <w:rFonts w:ascii="Arial" w:cs="Arial" w:eastAsia="Arial" w:hAnsi="Arial"/>
          <w:sz w:val="21"/>
          <w:szCs w:val="21"/>
        </w:rPr>
        <w:t xml:space="preserve">Maintain momentum with a structured weekly routine. Fogle’s system reminds us to continue marketing aggressively through the Pending and Sold phases — this is where most agents stop and most listing leads are actually generated.</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Weekly Marketing Cadence</w:t>
      </w:r>
    </w:p>
    <w:p>
      <w:pPr>
        <w:spacing w:after="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 house follow-up calls/texts; update CRM in Follow Up Boss; send video thank-yous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Burgess, Srivatsaa, Fogle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Tuesday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 property Reel or market update via Buffer; engage all social comments/DMs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Pantana, Srivatsaa, Fogle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Wednesday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Sphere lunch/coffee (1-2 contacts); broker outreach calls to agents with qualified buyers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Burgess, Ferry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Thursday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Send Deal of the Week email; mail next domination postcard to 300 neighbors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Srivatsaa, Ferry, Fogle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Friday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Door knock 25-50 homes with open house invite; post weekend promo on social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Ferry, Burgess, Fogle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Saturday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 house with QR code sign-in and full lead capture 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Ferry, Burgess, Fogle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Sunday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Batch content creation: produce next week’s social posts, emails, videos via CapCut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Pantana, Mackin, Fogle</w:t>
            </w:r>
          </w:p>
        </w:tc>
      </w:tr>
    </w:tbl>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Total Weekly Time Investment: </w:t>
      </w:r>
      <w:r>
        <w:rPr>
          <w:rFonts w:ascii="Arial" w:cs="Arial" w:eastAsia="Arial" w:hAnsi="Arial"/>
          <w:sz w:val="21"/>
          <w:szCs w:val="21"/>
        </w:rPr>
        <w:t xml:space="preserve">Approximately 15 hours per week</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Price Adjustment Protocol</w:t>
      </w:r>
    </w:p>
    <w:p>
      <w:pPr>
        <w:spacing w:after="120"/>
      </w:pPr>
      <w:r>
        <w:rPr>
          <w:rFonts w:ascii="Arial" w:cs="Arial" w:eastAsia="Arial" w:hAnsi="Arial"/>
          <w:sz w:val="21"/>
          <w:szCs w:val="21"/>
        </w:rPr>
        <w:t xml:space="preserve">Apply the 10-10-0 evaluation framework:</w:t>
      </w:r>
    </w:p>
    <w:p>
      <w:pPr>
        <w:pStyle w:val="ListParagraph"/>
        <w:numPr>
          <w:ilvl w:val="0"/>
          <w:numId w:val="2"/>
        </w:numPr>
        <w:spacing w:after="80"/>
      </w:pPr>
      <w:r>
        <w:rPr>
          <w:rFonts w:ascii="Arial" w:cs="Arial" w:eastAsia="Arial" w:hAnsi="Arial"/>
          <w:sz w:val="21"/>
          <w:szCs w:val="21"/>
        </w:rPr>
        <w:t xml:space="preserve">After 10 days with no showings: Revisit pricing (recommend 3-5% adjustment).</w:t>
      </w:r>
    </w:p>
    <w:p>
      <w:pPr>
        <w:pStyle w:val="ListParagraph"/>
        <w:numPr>
          <w:ilvl w:val="0"/>
          <w:numId w:val="2"/>
        </w:numPr>
        <w:spacing w:after="80"/>
      </w:pPr>
      <w:r>
        <w:rPr>
          <w:rFonts w:ascii="Arial" w:cs="Arial" w:eastAsia="Arial" w:hAnsi="Arial"/>
          <w:sz w:val="21"/>
          <w:szCs w:val="21"/>
        </w:rPr>
        <w:t xml:space="preserve">After 10 showings with no offers: Review feedback, recommend strategic adjustment.</w:t>
      </w:r>
    </w:p>
    <w:p>
      <w:pPr>
        <w:pStyle w:val="ListParagraph"/>
        <w:numPr>
          <w:ilvl w:val="0"/>
          <w:numId w:val="2"/>
        </w:numPr>
        <w:spacing w:after="80"/>
      </w:pPr>
      <w:r>
        <w:rPr>
          <w:rFonts w:ascii="Arial" w:cs="Arial" w:eastAsia="Arial" w:hAnsi="Arial"/>
          <w:sz w:val="21"/>
          <w:szCs w:val="21"/>
        </w:rPr>
        <w:t xml:space="preserve">After each adjustment: Relaunch marketing as if it were a new listing.</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Sharran Srivatsaa (10-10-0 rule)</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Seller Communication Protocol</w:t>
      </w:r>
    </w:p>
    <w:p>
      <w:pPr>
        <w:pStyle w:val="ListParagraph"/>
        <w:numPr>
          <w:ilvl w:val="0"/>
          <w:numId w:val="2"/>
        </w:numPr>
        <w:spacing w:after="80"/>
      </w:pPr>
      <w:r>
        <w:rPr>
          <w:rFonts w:ascii="Arial" w:cs="Arial" w:eastAsia="Arial" w:hAnsi="Arial"/>
          <w:sz w:val="21"/>
          <w:szCs w:val="21"/>
        </w:rPr>
        <w:t xml:space="preserve">Weekly written update every Monday: showing count, online views, ad metrics, feedback, recommendations.</w:t>
      </w:r>
    </w:p>
    <w:p>
      <w:pPr>
        <w:pStyle w:val="ListParagraph"/>
        <w:numPr>
          <w:ilvl w:val="0"/>
          <w:numId w:val="2"/>
        </w:numPr>
        <w:spacing w:after="80"/>
      </w:pPr>
      <w:r>
        <w:rPr>
          <w:rFonts w:ascii="Arial" w:cs="Arial" w:eastAsia="Arial" w:hAnsi="Arial"/>
          <w:sz w:val="21"/>
          <w:szCs w:val="21"/>
        </w:rPr>
        <w:t xml:space="preserve">Phone call within 2 hours of every showing with feedback.</w:t>
      </w:r>
    </w:p>
    <w:p>
      <w:pPr>
        <w:pStyle w:val="ListParagraph"/>
        <w:numPr>
          <w:ilvl w:val="0"/>
          <w:numId w:val="2"/>
        </w:numPr>
        <w:spacing w:after="80"/>
      </w:pPr>
      <w:r>
        <w:rPr>
          <w:rFonts w:ascii="Arial" w:cs="Arial" w:eastAsia="Arial" w:hAnsi="Arial"/>
          <w:sz w:val="21"/>
          <w:szCs w:val="21"/>
        </w:rPr>
        <w:t xml:space="preserve">Bi-weekly in-person or video meeting to review strategy.</w:t>
      </w:r>
    </w:p>
    <w:p>
      <w:pPr>
        <w:pStyle w:val="ListParagraph"/>
        <w:numPr>
          <w:ilvl w:val="0"/>
          <w:numId w:val="2"/>
        </w:numPr>
        <w:spacing w:after="80"/>
      </w:pPr>
      <w:r>
        <w:rPr>
          <w:rFonts w:ascii="Arial" w:cs="Arial" w:eastAsia="Arial" w:hAnsi="Arial"/>
          <w:sz w:val="21"/>
          <w:szCs w:val="21"/>
        </w:rPr>
        <w:t xml:space="preserve">Send seller your social media posts and ad results so they see the marketing in action.</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Sharran Srivatsaa, Andrew Undem, Meredith Fogle (Client Concierge System)</w:t>
      </w:r>
    </w:p>
    <w:p>
      <w:r>
        <w:br w:type="page"/>
      </w:r>
    </w:p>
    <w:p>
      <w:pPr>
        <w:pStyle w:val="Heading1"/>
        <w:spacing w:before="360" w:after="200"/>
      </w:pPr>
      <w:r>
        <w:rPr>
          <w:rFonts w:ascii="Arial" w:cs="Arial" w:eastAsia="Arial" w:hAnsi="Arial"/>
          <w:b/>
          <w:bCs/>
          <w:color w:val="1B3A5C"/>
          <w:sz w:val="32"/>
          <w:szCs w:val="32"/>
        </w:rPr>
        <w:t xml:space="preserve">Phase 5: Referral &amp; Future Listing Generation</w:t>
      </w:r>
    </w:p>
    <w:p>
      <w:pPr>
        <w:spacing w:after="120"/>
      </w:pPr>
      <w:r>
        <w:rPr>
          <w:rFonts w:ascii="Arial" w:cs="Arial" w:eastAsia="Arial" w:hAnsi="Arial"/>
          <w:i/>
          <w:iCs/>
          <w:color w:val="666666"/>
          <w:sz w:val="21"/>
          <w:szCs w:val="21"/>
        </w:rPr>
        <w:t xml:space="preserve">Converting Neighborhood Attention into Additional Listings</w:t>
      </w:r>
    </w:p>
    <w:p>
      <w:pPr>
        <w:spacing w:after="120"/>
      </w:pPr>
      <w:r>
        <w:rPr>
          <w:rFonts w:ascii="Arial" w:cs="Arial" w:eastAsia="Arial" w:hAnsi="Arial"/>
          <w:sz w:val="21"/>
          <w:szCs w:val="21"/>
        </w:rPr>
        <w:t xml:space="preserve">This is where Fogle’s system truly differentiates. Most agents stop marketing after “On Market.” Fogle’s Pending and Sold phases are where additional listings are generated. Combined with the other experts’ referral strategies, this phase turns one listing into five transactions.</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Pending Phase — Don’t Stop Marketing (Fogle)</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5.1: “Pending Announcement” Slybroadcast</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The moment the listing goes under contract, drop a ringless voicemail to your entire database via Slybroadcast: “Hi, this is [Name] with [Company]. I’m calling because the home I had listed at [Address] in [Neighborhood] just went under contract. We had [X] showings and [X] offers. There are still buyers looking in this area who couldn’t get this home. If you or anyone you know is thinking about selling, now is an incredible time. Call me back at [number].”</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Slybroadcast account, pre-recorded voicemail script</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 to record and send</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Reach hundreds of contacts without the time cost of individual calls; generate callback leads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(Pending Phase — Slybroadcast)</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5.2: “Pending / Buyers Still Looking” Social Series</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Create a social media series announcing the pending status while highlighting that your buyers are STILL actively looking in the area. This serves dual purposes: celebrates the seller’s success while generating inbound from homeowners who want the same result.</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Canva templates, video content, Buffer for scheduling</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 hour</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(Pending Phase — social series)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5.3: 300 Postcards — Pending Announcement</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Mail 300 postcards to neighbors: “Under Contract — [X] Offers Received. Buyers are still looking in [Neighborhood]. Wondering what this means for your home’s value?”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 hour</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(300 postcards Pending phase), Tom Ferry (domination campaign)</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5.4: “Magic Buyer Letter” Campaign</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Per Fogle’s system, send a “Magic Buyer Letter” to the neighborhood — a letter from your buyer (or expressing buyer interest) specifically looking for homes in this area. This is a powerful trigger for homeowners on the fence because it provides a tangible, real buyer looking for their type of home. Script: “Dear [Neighborhood] Homeowner, I am currently working with a qualified buyer who fell in love with [Neighborhood] during the sale of [Address]. They are specifically looking for a [beds/baths/style] home and are ready to move quickly. If you have considered selling or know a neighbor who might be, please contact me.”</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Letter template, neighborhood mailing list, postage</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hours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This letter has one of the highest response rates of any direct mail piece because it presents a real buyer, not a generic solicitation</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(Magic Buyer Letter)</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5.5: Update “Story of Sold” Website Page</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Per Fogle, maintain a “Story of Sold” page on your website documenting the journey of each listing from market to close. Add this listing’s story with before/after photos, marketing highlights, and results. This becomes social proof for future listing appointments.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(Story of Sold website page)</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Sold Phase — Maximum Leverage Point</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5.6: “Story of Sold” Social Media Series</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Create a video series documenting the full journey: from Coming Soon to Sold. Show the marketing effort, the open house turnout, the offers, and the successful close. This is Fogle’s signature content type that demonstrates your value to future sellers watching on social media.</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CapCut, footage from all phases, Canva for graphics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2 hours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(Story of Sold social series)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5.7: Slybroadcast “Just Sold” Voicemail Drop</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Drop a ringless voicemail announcing the sale with specific results: “The home at [Address] just sold for [price] — that’s [X]% over asking. If you’ve been thinking about selling, the demand in [Neighborhood] is real. Call me for a free, no-obligation analysis of what your home could sell for today.”</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(Sold Phase Slybroadcast)</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5.8: 300 Postcards + 100 Door Hangers — Just Sold</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Mail 300 postcards with sold details and QR code linking to your listing portfolio. Additionally, per Fogle’s Sold Phase checklist, distribute 100 door hangers with a Seller Seminar invitation — an invitation to a neighborhood event where you present market data and help homeowners understand their home’s value.</w:t>
      </w:r>
    </w:p>
    <w:p>
      <w:pPr>
        <w:spacing w:after="120"/>
      </w:pPr>
      <w:r>
        <w:rPr>
          <w:rFonts w:ascii="Arial" w:cs="Arial" w:eastAsia="Arial" w:hAnsi="Arial"/>
          <w:b/>
          <w:bCs/>
          <w:sz w:val="21"/>
          <w:szCs w:val="21"/>
        </w:rPr>
        <w:t xml:space="preserve">Materials: </w:t>
      </w:r>
      <w:r>
        <w:rPr>
          <w:rFonts w:ascii="Arial" w:cs="Arial" w:eastAsia="Arial" w:hAnsi="Arial"/>
          <w:sz w:val="21"/>
          <w:szCs w:val="21"/>
        </w:rPr>
        <w:t xml:space="preserve">300 postcards, 100 door hangers with seminar invite, QR codes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4 hours (mailing + door hanging)</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Meredith Fogle (300 postcards + 100 door hangers with Seller Seminar, QR codes), Tom Ferry (domination campaign), Jimmy Burgess (post-sale door knocking)</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 Task 5.9: Seller Referral Request</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Use Tom Ferry’s referral script at closing: “Thank you for trusting me. I had two goals: sell your home for the highest price possible, and give you such great service you’d automatically refer me to anyone you know. Before I let you go — who else do you know right now that might need my services?” Provide 5 share cards.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15 minutes</w:t>
      </w:r>
    </w:p>
    <w:p>
      <w:pPr>
        <w:spacing w:after="120"/>
      </w:pPr>
      <w:r>
        <w:rPr>
          <w:rFonts w:ascii="Arial" w:cs="Arial" w:eastAsia="Arial" w:hAnsi="Arial"/>
          <w:b/>
          <w:bCs/>
          <w:sz w:val="21"/>
          <w:szCs w:val="21"/>
        </w:rPr>
        <w:t xml:space="preserve">Expected Outcome: </w:t>
      </w:r>
      <w:r>
        <w:rPr>
          <w:rFonts w:ascii="Arial" w:cs="Arial" w:eastAsia="Arial" w:hAnsi="Arial"/>
          <w:sz w:val="21"/>
          <w:szCs w:val="21"/>
        </w:rPr>
        <w:t xml:space="preserve">2-3 referral names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Tom Ferry (referral scripts and share cards)</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5.10: Post-Closing Retention — Home Services Guide</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Provide clients-only home services guide with vetted contractors, painters, movers, landscapers. Position as: “The closing is just the beginning of my services.”</w:t>
      </w:r>
    </w:p>
    <w:p>
      <w:pPr>
        <w:spacing w:after="120"/>
      </w:pPr>
      <w:r>
        <w:rPr>
          <w:rFonts w:ascii="Arial" w:cs="Arial" w:eastAsia="Arial" w:hAnsi="Arial"/>
          <w:b/>
          <w:bCs/>
          <w:sz w:val="21"/>
          <w:szCs w:val="21"/>
        </w:rPr>
        <w:t xml:space="preserve">Time: </w:t>
      </w:r>
      <w:r>
        <w:rPr>
          <w:rFonts w:ascii="Arial" w:cs="Arial" w:eastAsia="Arial" w:hAnsi="Arial"/>
          <w:sz w:val="21"/>
          <w:szCs w:val="21"/>
        </w:rPr>
        <w:t xml:space="preserve">30 minutes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Andrew Undem (clients-only home services guide)</w:t>
      </w:r>
    </w:p>
    <w:p>
      <w:pPr>
        <w:spacing w:after="120"/>
      </w:pPr>
      <w:r>
        <w:rPr>
          <w:rFonts w:ascii="Arial" w:cs="Arial" w:eastAsia="Arial" w:hAnsi="Arial"/>
          <w:sz w:val="21"/>
          <w:szCs w:val="21"/>
        </w:rPr>
        <w:t xml:space="preserve"/>
      </w:r>
    </w:p>
    <w:p>
      <w:pPr>
        <w:pStyle w:val="Heading2"/>
        <w:spacing w:before="300" w:after="160"/>
      </w:pPr>
      <w:r>
        <w:rPr>
          <w:rFonts w:ascii="Arial" w:cs="Arial" w:eastAsia="Arial" w:hAnsi="Arial"/>
          <w:b/>
          <w:bCs/>
          <w:color w:val="2E75B6"/>
          <w:sz w:val="26"/>
          <w:szCs w:val="26"/>
        </w:rPr>
        <w:t xml:space="preserve">Long-Term Systems (Ongoing)</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5.11: Quarterly Equity Check Emails</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Every 90 days, send equity report offers to homeowners in neighborhoods where you’ve sold. 20-25% conversion rate to listings within 12 months.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Mackin (equity check strategy)</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5.12: Lifetime Nurture via Follow Up Boss + ActivePipe</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Add every contact from this listing to lifetime nurture campaigns in Follow Up Boss. Per Fogle, use ActivePipe for automated email nurture. Segment by timeline (0-90 days, 6 months, 12 months, general sphere).</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Sharran Srivatsaa, Jimmy Mackin, Meredith Fogle (Past Client System, Follow Up Boss, ActivePipe)</w:t>
      </w:r>
    </w:p>
    <w:p>
      <w:pPr>
        <w:spacing w:after="120"/>
      </w:pPr>
      <w:r>
        <w:rPr>
          <w:rFonts w:ascii="Arial" w:cs="Arial" w:eastAsia="Arial" w:hAnsi="Arial"/>
          <w:sz w:val="21"/>
          <w:szCs w:val="21"/>
        </w:rPr>
        <w:t xml:space="preserve"/>
      </w:r>
    </w:p>
    <w:p>
      <w:pPr>
        <w:pStyle w:val="Heading3"/>
        <w:spacing w:before="240" w:after="120"/>
      </w:pPr>
      <w:r>
        <w:rPr>
          <w:rFonts w:ascii="Arial" w:cs="Arial" w:eastAsia="Arial" w:hAnsi="Arial"/>
          <w:b/>
          <w:bCs/>
          <w:color w:val="404040"/>
          <w:sz w:val="22"/>
          <w:szCs w:val="22"/>
        </w:rPr>
        <w:t xml:space="preserve">Task 5.13: YouTube Neighborhood Content</w:t>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Create 1-2 YouTube videos per month about neighborhoods where you sell. Agents who post consistently become top producers in their area within 3-5 years.</w:t>
      </w:r>
    </w:p>
    <w:p>
      <w:pPr>
        <w:spacing w:after="120"/>
      </w:pPr>
      <w:r>
        <w:rPr>
          <w:rFonts w:ascii="Arial" w:cs="Arial" w:eastAsia="Arial" w:hAnsi="Arial"/>
          <w:b/>
          <w:bCs/>
          <w:sz w:val="21"/>
          <w:szCs w:val="21"/>
        </w:rPr>
        <w:t xml:space="preserve">Derived From: </w:t>
      </w:r>
      <w:r>
        <w:rPr>
          <w:rFonts w:ascii="Arial" w:cs="Arial" w:eastAsia="Arial" w:hAnsi="Arial"/>
          <w:sz w:val="21"/>
          <w:szCs w:val="21"/>
        </w:rPr>
        <w:t xml:space="preserve">Jimmy Burgess, Jason Pantana, Tom Ferry</w:t>
      </w:r>
    </w:p>
    <w:p>
      <w:r>
        <w:br w:type="page"/>
      </w:r>
    </w:p>
    <w:p>
      <w:pPr>
        <w:pStyle w:val="Heading1"/>
        <w:spacing w:before="360" w:after="200"/>
      </w:pPr>
      <w:r>
        <w:rPr>
          <w:rFonts w:ascii="Arial" w:cs="Arial" w:eastAsia="Arial" w:hAnsi="Arial"/>
          <w:b/>
          <w:bCs/>
          <w:color w:val="1B3A5C"/>
          <w:sz w:val="32"/>
          <w:szCs w:val="32"/>
        </w:rPr>
        <w:t xml:space="preserve">Recommended Tech Stack</w:t>
      </w:r>
    </w:p>
    <w:p>
      <w:pPr>
        <w:spacing w:after="120"/>
      </w:pPr>
      <w:r>
        <w:rPr>
          <w:rFonts w:ascii="Arial" w:cs="Arial" w:eastAsia="Arial" w:hAnsi="Arial"/>
          <w:i/>
          <w:iCs/>
          <w:color w:val="666666"/>
          <w:sz w:val="21"/>
          <w:szCs w:val="21"/>
        </w:rPr>
        <w:t xml:space="preserve">Compiled from Meredith Fogle’s Listing Attraction Multiplier and all six expert recommendations.</w:t>
      </w:r>
    </w:p>
    <w:p>
      <w:pPr>
        <w:spacing w:after="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Used By / Recommended By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Follow Up Boss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CRM: contact management, lead routing, pipeline tracking, automated sequences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(all systems), Burgess, Srivatsaa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Listing Leads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Property landing pages, lead capture, database management, lead gen from listings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(Lead Gen Suite), Mackin (co-founder)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Canva Pro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Design print materials: postcards, door hangers, brochures, social graphics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(Make My Listing Famous), Burgess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CapCut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Video editing for vertical content: Reels, TikTok, Shorts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(Make My Listing Famous), Pantana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Buffer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Social media scheduling across all platforms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(Make My Listing Famous)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Slybroadcast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Ringless voicemail drops to database (Pending and Sold announcements)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(Viral Listing Launch, Pending/Sold phases)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Asana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Project management: track every marketing task by phase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(Viral Listing Launch System)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Monday.com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Property prep management: staging, repairs, preparation tracking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(Property Prep System)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BombBomb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Trackable video emails for CMAs and follow-ups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Burgess (72-day video challenge)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Highnote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Digital presentation platform for listing presentations and Seller Discovery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(Seller Discovery System)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ActivePipe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Automated email nurture campaigns for past clients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(Past Client System, Lead Gen)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Suite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Forms (Seller Discovery), Docs (property prep), Sheets (tracking)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(multiple systems)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Team communication for In-House CMA coordination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(In-House CMA System)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TomAI / ChatGPT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AI-powered listing descriptions, social copy, email drafts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(Lead Gen), Pantana (AI tools)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Facebook Ads Manager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Paid advertising: custom audiences, retargeting, boosted posts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Pantana, Mackin, Undem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YouTube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Long-form video hosting, paid pre-roll ads, compounding content asset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Burgess, Undem ($200 strategy), Pantana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Matterport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3D virtual tours and walkthroughs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experts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TubeBuddy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YouTube SEO optimization: tags, titles, thumbnails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Burgess</w:t>
            </w:r>
          </w:p>
        </w:tc>
      </w:tr>
    </w:tbl>
    <w:p>
      <w:r>
        <w:br w:type="page"/>
      </w:r>
    </w:p>
    <w:p>
      <w:pPr>
        <w:pStyle w:val="Heading1"/>
        <w:spacing w:before="360" w:after="200"/>
      </w:pPr>
      <w:r>
        <w:rPr>
          <w:rFonts w:ascii="Arial" w:cs="Arial" w:eastAsia="Arial" w:hAnsi="Arial"/>
          <w:b/>
          <w:bCs/>
          <w:color w:val="1B3A5C"/>
          <w:sz w:val="32"/>
          <w:szCs w:val="32"/>
        </w:rPr>
        <w:t xml:space="preserve">Measurement &amp; Key Performance Indicators</w:t>
      </w:r>
    </w:p>
    <w:p>
      <w:pPr>
        <w:spacing w:after="120"/>
      </w:pPr>
      <w:r>
        <w:rPr>
          <w:rFonts w:ascii="Arial" w:cs="Arial" w:eastAsia="Arial" w:hAnsi="Arial"/>
          <w:sz w:val="21"/>
          <w:szCs w:val="21"/>
        </w:rPr>
        <w:t xml:space="preserve">Track these metrics to evaluate effectiveness and ROI. The 5X goal means one listing should generate at least 5 closed transactions.</w:t>
      </w:r>
    </w:p>
    <w:p>
      <w:pPr>
        <w:spacing w:after="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KPI Category</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Tracking Method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Listing Performance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Days on market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Below market average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MLS data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Listing Performance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List-to-sale price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98%+ of list price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MLS data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Listing Performance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Showings per week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showings weekly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Showing service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Digital Marketing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Social media impressions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50,000+ 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Platform analytics / Buffer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Digital Marketing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Video views (all platforms)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10,000+ 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YouTube/Meta analytics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Digital Marketing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open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 open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Follow Up Boss / ActivePipe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Digital Marketing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reply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reply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CRM tracking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Digital Marketing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Paid ad cost per lead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Under $15 per lead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 platform analytics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Lead Generation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 house attendees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40-75 over listing period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QR code sign-in (Fogle)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Lead Generation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valuation requests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 requests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CRM / text tracking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Lead Generation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database contacts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75-150 new contacts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Follow Up Boss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Lead Generation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Listing appointments generated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2-3 new appointments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Neighborhood Impact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Door knocks / hangers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 total (Fogle: 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Activity log / Asana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Neighborhood Impact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 mail pieces sent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2,100+ (7 drops x 300)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Mailing records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Neighborhood Impact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Sphere lunches/coffees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6-8 meetings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Neighborhood Impact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Slybroadcast voicemails sent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drops (Pending + Sold)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Slybroadcast analytics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5X Transaction Goal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Referrals from seller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2-3 referrals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5X Transaction Goal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Buyer leads from listing traffic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 qualified buyers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Follow Up Boss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5X Transaction Goal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Neighbor listing appointments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 appointments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5X Transaction Goal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 nurture conversions (12-mo)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 transactions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Follow Up Boss / ActivePipe</w:t>
            </w:r>
          </w:p>
        </w:tc>
      </w:tr>
    </w:tbl>
    <w:p>
      <w:r>
        <w:br w:type="page"/>
      </w:r>
    </w:p>
    <w:p>
      <w:pPr>
        <w:pStyle w:val="Heading1"/>
        <w:spacing w:before="360" w:after="200"/>
      </w:pPr>
      <w:r>
        <w:rPr>
          <w:rFonts w:ascii="Arial" w:cs="Arial" w:eastAsia="Arial" w:hAnsi="Arial"/>
          <w:b/>
          <w:bCs/>
          <w:color w:val="1B3A5C"/>
          <w:sz w:val="32"/>
          <w:szCs w:val="32"/>
        </w:rPr>
        <w:t xml:space="preserve">Expert Attribution Index</w:t>
      </w:r>
    </w:p>
    <w:p>
      <w:pPr>
        <w:spacing w:after="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Strategy / Tactic</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Primary Expert(s)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Appointment-based marketing activation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Mackin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Seller Discovery Google Form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Flow, Demo listing presentation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Srivatsaa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Stack the Cool 30-40 item marketing plan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Ferry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Property Prep System (Monday.com)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Preview Open House Evite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Exclusivity Ends in 24 Hours reframe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Mackin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100-neighbor calling and door-hang 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Ferry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BombBomb video CMA emails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Burgess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300-postcard neighborhood mailings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Ferry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Facebook Event + Google Business Event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Social media video series (Coming Soon)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Pantana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Agent introduction video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Mega open house with QR code sign-in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Ferry, Burgess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Walkthrough video on all platforms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Pantana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Instant Showing Sign + directional arrows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Boosted social with virtual tour link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Pantana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Thursday launch day optimization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Burgess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Viral Listing Launch System (Asana)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Phases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Slybroadcast voicemail drops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Pending / Buyers Still Looking social series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Magic Buyer Letter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Story of Sold website page + social series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 door hangers with Seller Seminar invite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Referral scripts and share cards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Ferry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Clients-only home services guide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Lifetime nurture (Follow Up Boss + ActivePipe)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Fogle, Srivatsaa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Deal of the Week email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Srivatsaa, Burgess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YouTube as compounding asset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Burgess, Pantana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4-5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Equity check email campaigns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Mackin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Content atomization (long to short form)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Srivatsaa, Fogle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Phases</w:t>
            </w:r>
          </w:p>
        </w:tc>
      </w:tr>
    </w:tbl>
    <w:p>
      <w:pPr>
        <w:spacing w:after="120"/>
      </w:pPr>
      <w:r>
        <w:rPr>
          <w:rFonts w:ascii="Arial" w:cs="Arial" w:eastAsia="Arial" w:hAnsi="Arial"/>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Estimated Budget Summary</w:t>
      </w:r>
    </w:p>
    <w:p>
      <w:pPr>
        <w:spacing w:after="120"/>
      </w:pPr>
      <w:r>
        <w:rPr>
          <w:rFonts w:ascii="Arial" w:cs="Arial" w:eastAsia="Arial" w:hAnsi="Arial"/>
          <w:i/>
          <w:iCs/>
          <w:color w:val="666666"/>
          <w:sz w:val="21"/>
          <w:szCs w:val="21"/>
        </w:rPr>
        <w:t xml:space="preserve">Updated to reflect Fogle’s expanded 300-postcard mailings and Slybroadcast drops.</w:t>
      </w:r>
    </w:p>
    <w:p>
      <w:pPr>
        <w:spacing w:after="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Expense Category</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Estimated Cost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Professional photography/video/drone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$500-1,500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One-time shoot; quality impacts all channels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3D virtual tour (Matterport)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Recommended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Paid digital advertising (Coming Soon + launch)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$800-1,200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$40-50/day across platforms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 mail (7 drops x 300 postcards)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$1,890-2,310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~$270-330 per drop including postage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Door hangers (100 Coming Soon + 100 Sold)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Design + printing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Print materials (brochures, flyers)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Design and printing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Slybroadcast voicemail drops (2x)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Pending + Sold announcements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 house expenses (food, signage)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 event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Directional arrow signs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$50-150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Placed at key intersections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Video email platform (BombBomb)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$30-50/month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Monthly subscription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Social media scheduling (Buffer)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$15-30/month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Monthly subscription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Project management (Asana)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Free-$25/month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 plan sufficient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Sphere lunches/coffees (6-8)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$30-50 per meeting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Yard sign + riders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$50-150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Coming Soon / Just Listed / Sold</w:t>
            </w:r>
          </w:p>
        </w:tc>
      </w:tr>
    </w:tbl>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Total Estimated Marketing Investment Per Listing: </w:t>
      </w:r>
      <w:r>
        <w:rPr>
          <w:rFonts w:ascii="Arial" w:cs="Arial" w:eastAsia="Arial" w:hAnsi="Arial"/>
          <w:sz w:val="21"/>
          <w:szCs w:val="21"/>
        </w:rPr>
        <w:t xml:space="preserve">$4,300 to $7,400</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This investment typically generates 3-5 additional transactions (per Fogle’s 5X framework), valued at $20,000-$75,000+ in commission income. As Mackin teaches: a listing is an asset, not a cost center. As Fogle proves: one listing, properly marketed through all four phases, generates five transactions.</w:t>
      </w:r>
    </w:p>
    <w:p>
      <w:pPr>
        <w:spacing w:after="120"/>
      </w:pPr>
      <w:r>
        <w:rPr>
          <w:rFonts w:ascii="Arial" w:cs="Arial" w:eastAsia="Arial" w:hAnsi="Arial"/>
          <w:sz w:val="21"/>
          <w:szCs w:val="21"/>
        </w:rPr>
        <w:t xml:space="preserve"/>
      </w:r>
    </w:p>
    <w:p>
      <w:pPr>
        <w:pStyle w:val="Heading1"/>
        <w:spacing w:before="360" w:after="200"/>
      </w:pPr>
      <w:r>
        <w:rPr>
          <w:rFonts w:ascii="Arial" w:cs="Arial" w:eastAsia="Arial" w:hAnsi="Arial"/>
          <w:b/>
          <w:bCs/>
          <w:color w:val="1B3A5C"/>
          <w:sz w:val="32"/>
          <w:szCs w:val="32"/>
        </w:rPr>
        <w:t xml:space="preserve">Final Note</w:t>
      </w:r>
    </w:p>
    <w:p>
      <w:pPr>
        <w:spacing w:after="120"/>
      </w:pPr>
      <w:r>
        <w:rPr>
          <w:rFonts w:ascii="Arial" w:cs="Arial" w:eastAsia="Arial" w:hAnsi="Arial"/>
          <w:sz w:val="21"/>
          <w:szCs w:val="21"/>
        </w:rPr>
        <w:t xml:space="preserve">This playbook represents the combined wisdom of six of real estate’s most successful marketing strategists plus the complete Listing Attraction Multiplier system from Meredith Fogle. The key to success is consistent execution across all four phases — Coming Soon, On Market, Pending, and Sold. Most agents stop marketing after On Market. Your competitive advantage is that you don’t.</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Build these activities into your weekly systems using Asana (per Fogle), track your metrics in Follow Up Boss, and refine your approach with each listing. Over time, your Listing Flywheel will compound, your neighborhood reputation will grow, and your pipeline will become self-sustaining.</w:t>
      </w:r>
    </w:p>
    <w:p>
      <w:pPr>
        <w:spacing w:after="120"/>
      </w:pPr>
      <w:r>
        <w:rPr>
          <w:rFonts w:ascii="Arial" w:cs="Arial" w:eastAsia="Arial" w:hAnsi="Arial"/>
          <w:sz w:val="21"/>
          <w:szCs w:val="21"/>
        </w:rPr>
        <w:t xml:space="preserve"/>
      </w:r>
    </w:p>
    <w:p>
      <w:pPr>
        <w:spacing w:after="120"/>
      </w:pPr>
      <w:r>
        <w:rPr>
          <w:rFonts w:ascii="Arial" w:cs="Arial" w:eastAsia="Arial" w:hAnsi="Arial"/>
          <w:b/>
          <w:bCs/>
          <w:i/>
          <w:iCs/>
          <w:color w:val="1B3A5C"/>
          <w:sz w:val="24"/>
          <w:szCs w:val="24"/>
        </w:rPr>
        <w:t xml:space="preserve">Every listing is an asset. Market it like one. 5X every transaction.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Rose Homes LV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The Ultimate Listing Launch Marketing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2026-02-23T06:38:20.308Z</dcterms:created>
  <dcterms:modified xsi:type="dcterms:W3CDTF">2026-02-23T06:38:20.309Z</dcterms:modified>
</cp:coreProperties>
</file>

<file path=docProps/custom.xml><?xml version="1.0" encoding="utf-8"?>
<Properties xmlns="http://schemas.openxmlformats.org/officeDocument/2006/custom-properties" xmlns:vt="http://schemas.openxmlformats.org/officeDocument/2006/docPropsVTypes"/>
</file>