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44"/>
        </w:rPr>
        <w:t>Guía docente - Campo eléctrico y Ley de Coulomb</w:t>
      </w:r>
    </w:p>
    <w:p>
      <w:r>
        <w:t>Fundamentos de Física Eléctrica | Capítulo 21 | Uso: desarrollo en pizarra durante la primera clase.</w:t>
      </w:r>
    </w:p>
    <w:p>
      <w:pPr>
        <w:pStyle w:val="Heading1"/>
      </w:pPr>
      <w:r>
        <w:t>Objetivo de la sesión</w:t>
      </w:r>
    </w:p>
    <w:p>
      <w:r>
        <w:t>Explicar la interacción entre cargas, aplicar la Ley de Coulomb y relacionar fuerza eléctrica con campo eléctrico.</w:t>
      </w:r>
    </w:p>
    <w:p>
      <w:pPr>
        <w:pStyle w:val="Heading1"/>
      </w:pPr>
      <w:r>
        <w:t>Rutina obligatoria en pizarra</w:t>
      </w:r>
    </w:p>
    <w:p>
      <w:pPr>
        <w:pStyle w:val="ListBullet"/>
      </w:pPr>
      <w:r>
        <w:t>Dibuje la situación y defina los signos de las cargas.</w:t>
      </w:r>
    </w:p>
    <w:p>
      <w:pPr>
        <w:pStyle w:val="ListBullet"/>
      </w:pPr>
      <w:r>
        <w:t>Liste datos e incógnita; convierta μC a C y cm a m.</w:t>
      </w:r>
    </w:p>
    <w:p>
      <w:pPr>
        <w:pStyle w:val="ListBullet"/>
      </w:pPr>
      <w:r>
        <w:t>Seleccione la ecuación y justifique su uso.</w:t>
      </w:r>
    </w:p>
    <w:p>
      <w:pPr>
        <w:pStyle w:val="ListBullet"/>
      </w:pPr>
      <w:r>
        <w:t>Determine primero dirección y sentido; después calcule la magnitud.</w:t>
      </w:r>
    </w:p>
    <w:p>
      <w:pPr>
        <w:pStyle w:val="ListBullet"/>
      </w:pPr>
      <w:r>
        <w:t>Compruebe unidades y escriba una conclusión física.</w:t>
      </w:r>
    </w:p>
    <w:p>
      <w:pPr>
        <w:pStyle w:val="Heading1"/>
      </w:pPr>
      <w:r>
        <w:t>Ejercicio guía 1 - Ejemplo 21.1: fuerza entre dos cargas puntuales</w:t>
      </w:r>
    </w:p>
    <w:p>
      <w:r>
        <w:t>Desarrolle el ejemplo del libro en pizarra. Antes de sustituir números, pida a la clase que prediga si las cargas se atraen o se repelen.</w:t>
      </w:r>
    </w:p>
    <w:p>
      <w:pPr>
        <w:pStyle w:val="ListBullet"/>
      </w:pPr>
      <w:r>
        <w:t>Identificar: dos cargas puntuales en reposo; se busca la fuerza eléctrica entre ellas.</w:t>
      </w:r>
    </w:p>
    <w:p>
      <w:pPr>
        <w:pStyle w:val="ListBullet"/>
      </w:pPr>
      <w:r>
        <w:t>Plantear: dibujar q1, q2, la distancia r y las fuerzas F12 y F21. Aplicar F = k|q1q2|/r².</w:t>
      </w:r>
    </w:p>
    <w:p>
      <w:pPr>
        <w:pStyle w:val="ListBullet"/>
      </w:pPr>
      <w:r>
        <w:t>Ejecutar: convertir todas las cargas a coulombs y la separación a metros; sustituir sin redondear prematuramente.</w:t>
      </w:r>
    </w:p>
    <w:p>
      <w:pPr>
        <w:pStyle w:val="ListBullet"/>
      </w:pPr>
      <w:r>
        <w:t>Evaluar: verificar N como unidad, interpretar el signo mediante el diagrama y recordar que las fuerzas son iguales en magnitud y opuestas en sentido.</w:t>
      </w:r>
    </w:p>
    <w:p>
      <w:pPr>
        <w:pStyle w:val="Heading1"/>
      </w:pPr>
      <w:r>
        <w:t>Ejercicio guía 2 - variación del docente</w:t>
      </w:r>
    </w:p>
    <w:p>
      <w:r>
        <w:t>Dos esferas pequeñas tienen q1 = +2.0 μC y q2 = -3.0 μC y están separadas 0.20 m. Encuentre la magnitud y el sentido de la fuerza sobre cada esfera.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rFonts w:ascii="Consolas" w:hAnsi="Consolas"/>
                <w:sz w:val="18"/>
              </w:rPr>
              <w:t>F = (8.99 × 10^9 N·m²/C²) |(+2.0 × 10^-6 C)(-3.0 × 10^-6 C)| / (0.20 m)²</w:t>
              <w:br/>
              <w:t>F = 1.35 N</w:t>
            </w:r>
          </w:p>
        </w:tc>
      </w:tr>
    </w:tbl>
    <w:p>
      <w:pPr>
        <w:pStyle w:val="ListBullet"/>
      </w:pPr>
      <w:r>
        <w:t>Como los signos son opuestos, la interacción es atractiva.</w:t>
      </w:r>
    </w:p>
    <w:p>
      <w:pPr>
        <w:pStyle w:val="ListBullet"/>
      </w:pPr>
      <w:r>
        <w:t>Sobre q1, la fuerza apunta hacia q2; sobre q2, apunta hacia q1.</w:t>
      </w:r>
    </w:p>
    <w:p>
      <w:pPr>
        <w:pStyle w:val="ListBullet"/>
      </w:pPr>
      <w:r>
        <w:t>Conclusión: cada esfera experimenta 1.35 N, con sentidos opuestos.</w:t>
      </w:r>
    </w:p>
    <w:p>
      <w:pPr>
        <w:pStyle w:val="Heading1"/>
      </w:pPr>
      <w:r>
        <w:t>Ejercicio guía 3 - Ejemplo 21.5: campo de una carga puntual</w:t>
      </w:r>
    </w:p>
    <w:p>
      <w:r>
        <w:t>Desarrolle el ejemplo del libro para presentar el campo eléctrico. El mensaje clave es que el campo depende de la carga fuente y de la posición, no de la carga de prueba.</w:t>
      </w:r>
    </w:p>
    <w:p>
      <w:pPr>
        <w:pStyle w:val="ListBullet"/>
      </w:pPr>
      <w:r>
        <w:t>Identificar: se busca el campo en un punto P a distancia r de una carga fuente Q.</w:t>
      </w:r>
    </w:p>
    <w:p>
      <w:pPr>
        <w:pStyle w:val="ListBullet"/>
      </w:pPr>
      <w:r>
        <w:t>Plantear: dibujar Q, P y el vector E. Usar E = k|Q|/r².</w:t>
      </w:r>
    </w:p>
    <w:p>
      <w:pPr>
        <w:pStyle w:val="ListBullet"/>
      </w:pPr>
      <w:r>
        <w:t>Ejecutar: trabajar Q en C, r en m y obtener E en N/C.</w:t>
      </w:r>
    </w:p>
    <w:p>
      <w:pPr>
        <w:pStyle w:val="ListBullet"/>
      </w:pPr>
      <w:r>
        <w:t>Evaluar: si Q es positiva, E apunta alejándose; si Q es negativa, E apunta hacia la carga. Si se coloca q0 en P, entonces F = q0E.</w:t>
      </w:r>
    </w:p>
    <w:p>
      <w:pPr>
        <w:pStyle w:val="Heading1"/>
      </w:pPr>
      <w:r>
        <w:t>Preguntas de cierre</w:t>
      </w:r>
    </w:p>
    <w:p>
      <w:pPr>
        <w:pStyle w:val="ListBullet"/>
      </w:pPr>
      <w:r>
        <w:t>¿Qué cambia si una de las cargas duplica su valor?</w:t>
      </w:r>
    </w:p>
    <w:p>
      <w:pPr>
        <w:pStyle w:val="ListBullet"/>
      </w:pPr>
      <w:r>
        <w:t>¿Qué cambia si la distancia se duplica?</w:t>
      </w:r>
    </w:p>
    <w:p>
      <w:pPr>
        <w:pStyle w:val="ListBullet"/>
      </w:pPr>
      <w:r>
        <w:t>¿En qué se diferencia una fuerza eléctrica de un campo eléctrico?</w:t>
      </w:r>
    </w:p>
    <w:p>
      <w:pPr>
        <w:pStyle w:val="Caption"/>
      </w:pPr>
      <w:r>
        <w:t>Referencia de contenido: Física Universitaria con Física Moderna, Volumen 2, capítulo 21.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