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EF1AD3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3956" w:history="1">
            <w:r w:rsidR="00EF1AD3" w:rsidRPr="001851F2">
              <w:rPr>
                <w:rStyle w:val="Lienhypertexte"/>
                <w:noProof/>
              </w:rPr>
              <w:t>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Enoncé du projet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7" w:history="1">
            <w:r w:rsidR="00EF1AD3" w:rsidRPr="001851F2">
              <w:rPr>
                <w:rStyle w:val="Lienhypertexte"/>
                <w:noProof/>
                <w:lang w:val="fr-FR"/>
              </w:rPr>
              <w:t>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Questions concernant l’énoncé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8" w:history="1">
            <w:r w:rsidR="00EF1AD3" w:rsidRPr="001851F2">
              <w:rPr>
                <w:rStyle w:val="Lienhypertexte"/>
                <w:noProof/>
                <w:lang w:val="fr-FR"/>
              </w:rPr>
              <w:t>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Planning des réunions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9" w:history="1">
            <w:r w:rsidR="00EF1AD3" w:rsidRPr="001851F2">
              <w:rPr>
                <w:rStyle w:val="Lienhypertexte"/>
                <w:noProof/>
                <w:lang w:val="fr-FR"/>
              </w:rPr>
              <w:t>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Tableau des erreurs et consignes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0" w:history="1">
            <w:r w:rsidR="00EF1AD3" w:rsidRPr="001851F2">
              <w:rPr>
                <w:rStyle w:val="Lienhypertexte"/>
                <w:noProof/>
                <w:lang w:val="fr-FR"/>
              </w:rPr>
              <w:t>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et schémas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1" w:history="1">
            <w:r w:rsidR="00EF1AD3" w:rsidRPr="001851F2">
              <w:rPr>
                <w:rStyle w:val="Lienhypertexte"/>
                <w:noProof/>
                <w:lang w:val="fr-FR"/>
              </w:rPr>
              <w:t>4.1.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fonctionnel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2" w:history="1">
            <w:r w:rsidR="00EF1AD3" w:rsidRPr="001851F2">
              <w:rPr>
                <w:rStyle w:val="Lienhypertexte"/>
                <w:noProof/>
                <w:lang w:val="fr-FR"/>
              </w:rPr>
              <w:t>4.1.1.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contexte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3" w:history="1">
            <w:r w:rsidR="00EF1AD3" w:rsidRPr="001851F2">
              <w:rPr>
                <w:rStyle w:val="Lienhypertexte"/>
                <w:noProof/>
                <w:lang w:val="fr-FR"/>
              </w:rPr>
              <w:t>4.1.2.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des cas d’utilisation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4" w:history="1">
            <w:r w:rsidR="00EF1AD3" w:rsidRPr="001851F2">
              <w:rPr>
                <w:rStyle w:val="Lienhypertexte"/>
                <w:noProof/>
                <w:lang w:val="fr-FR"/>
              </w:rPr>
              <w:t>4.1.2.1.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Cuisinier amateur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5" w:history="1">
            <w:r w:rsidR="00EF1AD3" w:rsidRPr="001851F2">
              <w:rPr>
                <w:rStyle w:val="Lienhypertexte"/>
                <w:noProof/>
                <w:lang w:val="fr-FR"/>
              </w:rPr>
              <w:t>4.1.2.2.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Voisin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6" w:history="1">
            <w:r w:rsidR="00EF1AD3" w:rsidRPr="001851F2">
              <w:rPr>
                <w:rStyle w:val="Lienhypertexte"/>
                <w:noProof/>
                <w:lang w:val="fr-FR"/>
              </w:rPr>
              <w:t>4.1.2.3.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Administrateur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7" w:history="1">
            <w:r w:rsidR="00EF1AD3" w:rsidRPr="001851F2">
              <w:rPr>
                <w:rStyle w:val="Lienhypertexte"/>
                <w:noProof/>
                <w:lang w:val="fr-FR"/>
              </w:rPr>
              <w:t>4.1.2.4.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Global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8" w:history="1">
            <w:r w:rsidR="00EF1AD3" w:rsidRPr="001851F2">
              <w:rPr>
                <w:rStyle w:val="Lienhypertexte"/>
                <w:noProof/>
                <w:lang w:val="fr-FR"/>
              </w:rPr>
              <w:t>4.1.3.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séquence système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9" w:history="1">
            <w:r w:rsidR="00EF1AD3" w:rsidRPr="001851F2">
              <w:rPr>
                <w:rStyle w:val="Lienhypertexte"/>
                <w:noProof/>
              </w:rPr>
              <w:t>4.1.3.1.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utilisateur s’enregistre sur le site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0" w:history="1">
            <w:r w:rsidR="00EF1AD3" w:rsidRPr="001851F2">
              <w:rPr>
                <w:rStyle w:val="Lienhypertexte"/>
                <w:noProof/>
              </w:rPr>
              <w:t>4.1.3.2.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Cuisinier amateur encode une nouvelle recette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1" w:history="1">
            <w:r w:rsidR="00EF1AD3" w:rsidRPr="001851F2">
              <w:rPr>
                <w:rStyle w:val="Lienhypertexte"/>
                <w:noProof/>
              </w:rPr>
              <w:t>4.1.3.3.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voisin commande un plat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2" w:history="1">
            <w:r w:rsidR="00EF1AD3" w:rsidRPr="001851F2">
              <w:rPr>
                <w:rStyle w:val="Lienhypertexte"/>
                <w:noProof/>
              </w:rPr>
              <w:t>4.1.3.4.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administrateur gère les utilisateurs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18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3" w:history="1">
            <w:r w:rsidR="00EF1AD3" w:rsidRPr="001851F2">
              <w:rPr>
                <w:rStyle w:val="Lienhypertexte"/>
                <w:noProof/>
                <w:lang w:val="fr-FR"/>
              </w:rPr>
              <w:t>4.2.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4" w:history="1">
            <w:r w:rsidR="00EF1AD3" w:rsidRPr="001851F2">
              <w:rPr>
                <w:rStyle w:val="Lienhypertexte"/>
                <w:noProof/>
                <w:lang w:val="fr-FR"/>
              </w:rPr>
              <w:t>4.2.1.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classes partielles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5" w:history="1">
            <w:r w:rsidR="00EF1AD3" w:rsidRPr="001851F2">
              <w:rPr>
                <w:rStyle w:val="Lienhypertexte"/>
                <w:noProof/>
                <w:lang w:val="fr-FR"/>
              </w:rPr>
              <w:t>4.2.2.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classes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6" w:history="1">
            <w:r w:rsidR="00EF1AD3" w:rsidRPr="001851F2">
              <w:rPr>
                <w:rStyle w:val="Lienhypertexte"/>
                <w:noProof/>
                <w:lang w:val="fr-FR"/>
              </w:rPr>
              <w:t>4.3.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dynamique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7" w:history="1">
            <w:r w:rsidR="00EF1AD3" w:rsidRPr="001851F2">
              <w:rPr>
                <w:rStyle w:val="Lienhypertexte"/>
                <w:noProof/>
                <w:lang w:val="fr-FR"/>
              </w:rPr>
              <w:t>4.3.1.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séquence analytique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8" w:history="1">
            <w:r w:rsidR="00EF1AD3" w:rsidRPr="001851F2">
              <w:rPr>
                <w:rStyle w:val="Lienhypertexte"/>
                <w:noProof/>
                <w:lang w:val="fr-FR"/>
              </w:rPr>
              <w:t>4.4.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Schéma conceptuel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9" w:history="1">
            <w:r w:rsidR="00EF1AD3" w:rsidRPr="001851F2">
              <w:rPr>
                <w:rStyle w:val="Lienhypertexte"/>
                <w:noProof/>
                <w:lang w:val="fr-FR"/>
              </w:rPr>
              <w:t>5.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0" w:history="1">
            <w:r w:rsidR="00EF1AD3" w:rsidRPr="001851F2">
              <w:rPr>
                <w:rStyle w:val="Lienhypertexte"/>
                <w:noProof/>
                <w:lang w:val="fr-FR"/>
              </w:rPr>
              <w:t>5.1.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Bisconti Flavian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1" w:history="1">
            <w:r w:rsidR="00EF1AD3" w:rsidRPr="001851F2">
              <w:rPr>
                <w:rStyle w:val="Lienhypertexte"/>
                <w:noProof/>
                <w:lang w:val="fr-FR"/>
              </w:rPr>
              <w:t>5.2.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Pire Nathan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2" w:history="1">
            <w:r w:rsidR="00EF1AD3" w:rsidRPr="001851F2">
              <w:rPr>
                <w:rStyle w:val="Lienhypertexte"/>
                <w:noProof/>
                <w:lang w:val="fr-FR"/>
              </w:rPr>
              <w:t>5.3.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Quentin Zaretti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DC0D7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3" w:history="1">
            <w:r w:rsidR="00EF1AD3" w:rsidRPr="001851F2">
              <w:rPr>
                <w:rStyle w:val="Lienhypertexte"/>
                <w:noProof/>
                <w:lang w:val="fr-FR"/>
              </w:rPr>
              <w:t>5.4.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du groupe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2953956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2953957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90796D" w:rsidRPr="00F77DD6" w:rsidRDefault="0090796D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Comment, lors de l’authentification, connaitre l’identité de l’utilisateur ? (Cook, </w:t>
      </w:r>
      <w:proofErr w:type="spellStart"/>
      <w:r>
        <w:rPr>
          <w:lang w:val="fr-FR"/>
        </w:rPr>
        <w:t>Neighbor</w:t>
      </w:r>
      <w:proofErr w:type="spellEnd"/>
      <w:r>
        <w:rPr>
          <w:lang w:val="fr-FR"/>
        </w:rPr>
        <w:t xml:space="preserve"> ou Admin ?)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" w:name="_Toc512953958"/>
      <w:r w:rsidRPr="005D51DB">
        <w:rPr>
          <w:u w:val="single"/>
          <w:lang w:val="fr-FR"/>
        </w:rPr>
        <w:lastRenderedPageBreak/>
        <w:t>Planning des réunions</w:t>
      </w:r>
      <w:bookmarkEnd w:id="2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3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 ensemble et choisir un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créneau dans notre horaire pour établir en groupe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</w:t>
            </w:r>
            <w:r w:rsidR="00AB075A">
              <w:rPr>
                <w:lang w:val="fr-FR"/>
              </w:rPr>
              <w:t xml:space="preserve">, se répartir un </w:t>
            </w:r>
            <w:proofErr w:type="spellStart"/>
            <w:r w:rsidR="00AB075A">
              <w:rPr>
                <w:lang w:val="fr-FR"/>
              </w:rPr>
              <w:t>usecase</w:t>
            </w:r>
            <w:proofErr w:type="spellEnd"/>
            <w:r w:rsidR="00AB075A">
              <w:rPr>
                <w:lang w:val="fr-FR"/>
              </w:rPr>
              <w:t xml:space="preserve">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</w:t>
            </w:r>
            <w:proofErr w:type="spellStart"/>
            <w:r w:rsidR="00665AC3">
              <w:rPr>
                <w:lang w:val="fr-FR"/>
              </w:rPr>
              <w:t>usecase</w:t>
            </w:r>
            <w:proofErr w:type="spellEnd"/>
            <w:r w:rsidR="00665AC3">
              <w:rPr>
                <w:lang w:val="fr-FR"/>
              </w:rPr>
              <w:t xml:space="preserve"> par membre pour la réalisation des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de tous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Mettre à jour les diagrammes des cas d’utilisation, définir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 xml:space="preserve">es diagrammes de séquence du </w:t>
            </w:r>
            <w:proofErr w:type="spellStart"/>
            <w:r w:rsidR="00254893">
              <w:rPr>
                <w:lang w:val="fr-FR"/>
              </w:rPr>
              <w:t>usecase</w:t>
            </w:r>
            <w:proofErr w:type="spellEnd"/>
            <w:r w:rsidR="00254893">
              <w:rPr>
                <w:lang w:val="fr-FR"/>
              </w:rPr>
              <w:t xml:space="preserve">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de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E14E46" w:rsidRPr="00E14E46" w:rsidRDefault="00E14E46" w:rsidP="00E1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 Page de connexion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CE54EE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tr w:rsidR="00E01C17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E01C17" w:rsidRPr="00AA190D" w:rsidRDefault="00E01C17" w:rsidP="00E01C17">
            <w:pPr>
              <w:rPr>
                <w:b w:val="0"/>
                <w:bCs w:val="0"/>
              </w:rPr>
            </w:pPr>
            <w:bookmarkStart w:id="4" w:name="_GoBack" w:colFirst="0" w:colLast="0"/>
            <w:r w:rsidRPr="00AA190D">
              <w:rPr>
                <w:b w:val="0"/>
              </w:rPr>
              <w:t>Le 19/05/18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proofErr w:type="gramStart"/>
            <w:r w:rsidRPr="00AA190D">
              <w:rPr>
                <w:b w:val="0"/>
              </w:rPr>
              <w:t>à</w:t>
            </w:r>
            <w:proofErr w:type="gramEnd"/>
            <w:r w:rsidRPr="00AA190D">
              <w:rPr>
                <w:b w:val="0"/>
              </w:rPr>
              <w:t xml:space="preserve"> 14h00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Facebook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01C17" w:rsidRPr="00AA190D" w:rsidTr="00AA0AA0">
              <w:tc>
                <w:tcPr>
                  <w:tcW w:w="375" w:type="dxa"/>
                  <w:shd w:val="clear" w:color="auto" w:fill="70AD47" w:themeFill="accent6"/>
                </w:tcPr>
                <w:p w:rsidR="00E01C17" w:rsidRPr="00AA190D" w:rsidRDefault="00E01C17" w:rsidP="00E01C17">
                  <w:pPr>
                    <w:rPr>
                      <w:lang w:val="en-GB"/>
                    </w:rPr>
                  </w:pPr>
                  <w:r w:rsidRPr="00AA190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01C17" w:rsidRPr="00AA190D" w:rsidRDefault="00E01C17" w:rsidP="00E01C17">
                  <w:pPr>
                    <w:rPr>
                      <w:lang w:val="en-GB"/>
                    </w:rPr>
                  </w:pPr>
                  <w:r w:rsidRPr="00AA190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01C17" w:rsidRPr="00AA190D" w:rsidRDefault="00E01C17" w:rsidP="00E01C17">
                  <w:pPr>
                    <w:rPr>
                      <w:lang w:val="en-GB"/>
                    </w:rPr>
                  </w:pPr>
                  <w:r w:rsidRPr="00AA190D">
                    <w:rPr>
                      <w:lang w:val="en-GB"/>
                    </w:rPr>
                    <w:t>N</w:t>
                  </w:r>
                </w:p>
              </w:tc>
            </w:tr>
          </w:tbl>
          <w:p w:rsidR="00E01C17" w:rsidRPr="00AA190D" w:rsidRDefault="00E01C17" w:rsidP="00E01C17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 et mise en place du système de commande et d’inscription</w:t>
            </w:r>
          </w:p>
        </w:tc>
        <w:tc>
          <w:tcPr>
            <w:tcW w:w="2425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de commande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d’inscription</w:t>
            </w:r>
          </w:p>
        </w:tc>
        <w:tc>
          <w:tcPr>
            <w:tcW w:w="2872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3"/>
      <w:bookmarkEnd w:id="4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2953959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5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un diagramme de séquence (les trois scénarios pour chaque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F333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Lundi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5109F" w:rsidTr="0088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AA190D" w:rsidRDefault="0055109F" w:rsidP="0055109F">
            <w:pPr>
              <w:rPr>
                <w:b w:val="0"/>
                <w:bCs w:val="0"/>
                <w:lang w:val="fr-FR"/>
              </w:rPr>
            </w:pPr>
            <w:r w:rsidRPr="00AA190D">
              <w:rPr>
                <w:b w:val="0"/>
                <w:lang w:val="fr-FR"/>
              </w:rPr>
              <w:t>Vendredi</w:t>
            </w:r>
          </w:p>
          <w:p w:rsidR="0055109F" w:rsidRPr="00AA190D" w:rsidRDefault="0055109F" w:rsidP="0055109F">
            <w:pPr>
              <w:rPr>
                <w:b w:val="0"/>
                <w:lang w:val="fr-FR"/>
              </w:rPr>
            </w:pPr>
            <w:r w:rsidRPr="00AA190D">
              <w:rPr>
                <w:b w:val="0"/>
                <w:lang w:val="fr-FR"/>
              </w:rPr>
              <w:t>18/05/18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Remettre le PowerPoint à </w:t>
            </w:r>
            <w:proofErr w:type="spellStart"/>
            <w:r>
              <w:rPr>
                <w:lang w:val="fr-FR"/>
              </w:rPr>
              <w:t>Mme.Lessines</w:t>
            </w:r>
            <w:proofErr w:type="spellEnd"/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nil"/>
            </w:tcBorders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Corriger les erreurs orthographiques </w:t>
            </w:r>
          </w:p>
        </w:tc>
      </w:tr>
      <w:tr w:rsidR="0055109F" w:rsidTr="0051714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51714D" w:rsidRDefault="0055109F" w:rsidP="0055109F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Mardi 22/05/18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l’application et le dossier d’analyse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6" w:name="_Toc512953960"/>
      <w:r w:rsidRPr="00310C4C">
        <w:rPr>
          <w:u w:val="single"/>
          <w:lang w:val="fr-FR"/>
        </w:rPr>
        <w:lastRenderedPageBreak/>
        <w:t>Diagrammes et schémas</w:t>
      </w:r>
      <w:bookmarkEnd w:id="6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7" w:name="_Toc512953961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7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8" w:name="_Toc512953962"/>
      <w:r>
        <w:rPr>
          <w:lang w:val="fr-FR"/>
        </w:rPr>
        <w:t>Diagramme de contexte statique</w:t>
      </w:r>
      <w:bookmarkEnd w:id="8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9" w:name="_Toc512953963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9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2953964"/>
      <w:r>
        <w:rPr>
          <w:lang w:val="fr-FR"/>
        </w:rPr>
        <w:lastRenderedPageBreak/>
        <w:t>Cuisinier amateur</w:t>
      </w:r>
      <w:bookmarkEnd w:id="10"/>
    </w:p>
    <w:p w:rsidR="00F05D65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000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2953965"/>
      <w:r>
        <w:rPr>
          <w:lang w:val="fr-FR"/>
        </w:rPr>
        <w:t>Voisin</w:t>
      </w:r>
      <w:bookmarkEnd w:id="11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431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2953966"/>
      <w:r>
        <w:rPr>
          <w:lang w:val="fr-FR"/>
        </w:rPr>
        <w:lastRenderedPageBreak/>
        <w:t>Administrateur</w:t>
      </w:r>
      <w:bookmarkEnd w:id="12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867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3" w:name="_Toc512953967"/>
      <w:r>
        <w:rPr>
          <w:lang w:val="fr-FR"/>
        </w:rPr>
        <w:t>Global</w:t>
      </w:r>
      <w:bookmarkEnd w:id="13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5C12D5" w:rsidRPr="009A3537" w:rsidRDefault="005C12D5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4" w:name="_Toc512953968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4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bookmarkStart w:id="15" w:name="_Hlk514268169"/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bookmarkEnd w:id="15"/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6" w:name="_Toc512953969"/>
      <w:r w:rsidRPr="00104B41">
        <w:t>Un utilisateur s’enregistre sur le site</w:t>
      </w:r>
      <w:bookmarkEnd w:id="16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7" w:name="_Toc512953970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7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8" w:name="_Toc512953971"/>
      <w:r>
        <w:lastRenderedPageBreak/>
        <w:t>Un voisin commande un plat</w:t>
      </w:r>
      <w:bookmarkEnd w:id="18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et envoyé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>Séquence Alternative – Enchaînement des communications entre le système et le cuisinier amateur ainsi que le voisin mais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non 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9" w:name="_Toc512953972"/>
      <w:r>
        <w:lastRenderedPageBreak/>
        <w:t>Un administrateur gère les utilisateurs</w:t>
      </w:r>
      <w:bookmarkEnd w:id="19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55109F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72.8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55109F" w:rsidP="009C5838">
      <w:r>
        <w:pict>
          <v:shape id="_x0000_i1026" type="#_x0000_t75" style="width:453.6pt;height:201.6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55109F" w:rsidP="00694348">
      <w:r>
        <w:pict>
          <v:shape id="_x0000_i1027" type="#_x0000_t75" style="width:446.4pt;height:108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0" w:name="_Toc512953973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20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Pr="00EA333B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6808E8" w:rsidRPr="006808E8" w:rsidRDefault="006808E8" w:rsidP="006808E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843117" wp14:editId="365C0BDC">
            <wp:extent cx="4391025" cy="43053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7F" w:rsidRDefault="00AF5A7F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Pr="00A82167" w:rsidRDefault="00A82167" w:rsidP="00A82167">
      <w:pPr>
        <w:rPr>
          <w:lang w:val="fr-FR"/>
        </w:rPr>
      </w:pP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lastRenderedPageBreak/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82167" w:rsidRPr="00A82167" w:rsidRDefault="00A82167" w:rsidP="00A8216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533900" cy="29813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1" w:name="_Toc512953974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1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3829050" cy="17430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4572000" cy="63436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5753100" cy="33242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2" w:name="_Toc512953975"/>
      <w:r>
        <w:rPr>
          <w:lang w:val="fr-FR"/>
        </w:rPr>
        <w:t>Diagramme de classes</w:t>
      </w:r>
      <w:bookmarkEnd w:id="22"/>
    </w:p>
    <w:p w:rsidR="008B4668" w:rsidRDefault="000E2E8B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486727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3" w:name="_Toc512953976"/>
      <w:r w:rsidRPr="00934B31">
        <w:rPr>
          <w:u w:val="single"/>
          <w:lang w:val="fr-FR"/>
        </w:rPr>
        <w:lastRenderedPageBreak/>
        <w:t>Axe dynamique</w:t>
      </w:r>
      <w:bookmarkEnd w:id="23"/>
    </w:p>
    <w:p w:rsidR="00DC169E" w:rsidRDefault="00DC169E" w:rsidP="00DC169E">
      <w:pPr>
        <w:rPr>
          <w:lang w:val="fr-FR"/>
        </w:rPr>
      </w:pPr>
    </w:p>
    <w:p w:rsidR="002B53AA" w:rsidRDefault="002B53AA" w:rsidP="002B53A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2B53AA" w:rsidRPr="00F9468E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</w:t>
      </w:r>
      <w:proofErr w:type="gramStart"/>
      <w:r w:rsidRPr="00D533B4">
        <w:rPr>
          <w:lang w:val="en-GB"/>
        </w:rPr>
        <w:t>Flavian :</w:t>
      </w:r>
      <w:proofErr w:type="gramEnd"/>
      <w:r w:rsidRPr="00D533B4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 xml:space="preserve">e </w:t>
      </w:r>
      <w:r>
        <w:rPr>
          <w:lang w:val="fr-FR"/>
        </w:rPr>
        <w:t>»</w:t>
      </w:r>
    </w:p>
    <w:p w:rsidR="002B53AA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</w:t>
      </w:r>
      <w:proofErr w:type="gramStart"/>
      <w:r>
        <w:rPr>
          <w:lang w:val="en-GB"/>
        </w:rPr>
        <w:t>Nathan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Pr="00D533B4">
        <w:rPr>
          <w:lang w:val="en-GB"/>
        </w:rPr>
        <w:t>« </w:t>
      </w:r>
      <w:r>
        <w:rPr>
          <w:lang w:val="en-GB"/>
        </w:rPr>
        <w:t xml:space="preserve">Booking dishes </w:t>
      </w:r>
      <w:r>
        <w:rPr>
          <w:lang w:val="fr-FR"/>
        </w:rPr>
        <w:t>»</w:t>
      </w:r>
    </w:p>
    <w:p w:rsidR="002B53AA" w:rsidRPr="00104B41" w:rsidRDefault="002B53AA" w:rsidP="002B53AA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>
        <w:tab/>
      </w:r>
      <w:r w:rsidRPr="00104B41">
        <w:t>cas d’utilisation « </w:t>
      </w:r>
      <w:proofErr w:type="spellStart"/>
      <w:r w:rsidRPr="00104B41">
        <w:t>Managing</w:t>
      </w:r>
      <w:proofErr w:type="spellEnd"/>
      <w:r w:rsidRPr="00104B41">
        <w:t xml:space="preserve"> </w:t>
      </w:r>
      <w:proofErr w:type="spellStart"/>
      <w:r w:rsidRPr="00104B41">
        <w:t>users</w:t>
      </w:r>
      <w:proofErr w:type="spellEnd"/>
      <w:r w:rsidRPr="00104B41">
        <w:t xml:space="preserve"> </w:t>
      </w:r>
      <w:r>
        <w:rPr>
          <w:lang w:val="fr-FR"/>
        </w:rPr>
        <w:t>»</w:t>
      </w:r>
    </w:p>
    <w:p w:rsidR="002B53AA" w:rsidRPr="002B53AA" w:rsidRDefault="002B53AA" w:rsidP="00DC169E"/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4" w:name="_Toc512953977"/>
      <w:r>
        <w:rPr>
          <w:lang w:val="fr-FR"/>
        </w:rPr>
        <w:t>Diagramme</w:t>
      </w:r>
      <w:r w:rsidR="00C4168B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analytique</w:t>
      </w:r>
      <w:bookmarkEnd w:id="24"/>
    </w:p>
    <w:p w:rsidR="00831E0E" w:rsidRPr="00831E0E" w:rsidRDefault="00831E0E" w:rsidP="00831E0E">
      <w:pPr>
        <w:rPr>
          <w:lang w:val="fr-FR"/>
        </w:rPr>
      </w:pPr>
    </w:p>
    <w:p w:rsidR="00831E0E" w:rsidRPr="002B53AA" w:rsidRDefault="00831E0E" w:rsidP="00831E0E">
      <w:pPr>
        <w:ind w:left="708"/>
        <w:rPr>
          <w:u w:val="single"/>
          <w:lang w:val="en-GB"/>
        </w:rPr>
      </w:pPr>
      <w:proofErr w:type="spellStart"/>
      <w:r w:rsidRPr="002B53AA">
        <w:rPr>
          <w:u w:val="single"/>
          <w:lang w:val="en-GB"/>
        </w:rPr>
        <w:t>Usecase</w:t>
      </w:r>
      <w:proofErr w:type="spellEnd"/>
      <w:r w:rsidRPr="002B53AA">
        <w:rPr>
          <w:u w:val="single"/>
          <w:lang w:val="en-GB"/>
        </w:rPr>
        <w:t xml:space="preserve"> « Providing dish recipe »</w:t>
      </w:r>
      <w:r w:rsidR="002B53AA" w:rsidRPr="002B53AA">
        <w:rPr>
          <w:u w:val="single"/>
          <w:lang w:val="en-GB"/>
        </w:rPr>
        <w:t xml:space="preserve"> 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Le cuisinier manifeste son désir d’ajouter une nouvelle recette. Il introduit correctement dans le formulaire les informations concernant le plat et les envoie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La recette est créée et ainsi que chacun de ses ingrédients. Elle les récupère et les ajoute à sa liste d’ingrédients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Automatiquement, la recette calcule son prix de revient. Pour cela, elle envoie un message aux ingrédients pour qu’ils calculent leur coût individuel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Les ingrédients renvoient à la recette leur coût et celle-ci calcule son prix de revient.</w:t>
      </w:r>
    </w:p>
    <w:p w:rsidR="00C46E94" w:rsidRPr="00831E0E" w:rsidRDefault="00C46E94" w:rsidP="00CE54EE">
      <w:pPr>
        <w:pStyle w:val="Paragraphedeliste"/>
        <w:numPr>
          <w:ilvl w:val="0"/>
          <w:numId w:val="23"/>
        </w:numPr>
      </w:pPr>
      <w:r>
        <w:t>La recette établit son prix de vente à partir de son prix de revient</w:t>
      </w:r>
    </w:p>
    <w:p w:rsidR="008C6C6E" w:rsidRDefault="00713107" w:rsidP="008C6C6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53100" cy="2181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Pr="008C6C6E" w:rsidRDefault="001E6F87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5" w:name="_Toc512953978"/>
      <w:r w:rsidRPr="00112FC2">
        <w:rPr>
          <w:u w:val="single"/>
          <w:lang w:val="fr-FR"/>
        </w:rPr>
        <w:lastRenderedPageBreak/>
        <w:t>Schéma conceptuel</w:t>
      </w:r>
      <w:bookmarkEnd w:id="25"/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6" w:name="_Toc512953979"/>
      <w:r w:rsidRPr="009C78E9">
        <w:rPr>
          <w:u w:val="single"/>
          <w:lang w:val="fr-FR"/>
        </w:rPr>
        <w:lastRenderedPageBreak/>
        <w:t>Conclusions</w:t>
      </w:r>
      <w:bookmarkEnd w:id="26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2953980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7"/>
      <w:proofErr w:type="spellEnd"/>
    </w:p>
    <w:p w:rsidR="00CA4417" w:rsidRDefault="00CA4417" w:rsidP="00CA4417">
      <w:pPr>
        <w:jc w:val="both"/>
        <w:rPr>
          <w:lang w:val="fr-FR"/>
        </w:rPr>
      </w:pPr>
    </w:p>
    <w:p w:rsidR="00B41ED3" w:rsidRDefault="00CA4417" w:rsidP="00765B94">
      <w:pPr>
        <w:ind w:firstLine="708"/>
        <w:jc w:val="both"/>
        <w:rPr>
          <w:lang w:val="fr-FR"/>
        </w:rPr>
      </w:pPr>
      <w:r w:rsidRPr="00CA4417">
        <w:rPr>
          <w:lang w:val="fr-FR"/>
        </w:rPr>
        <w:t xml:space="preserve">Mener à bien ce projet informatique me fut très gratifiant. En effet, c’était la première fois que </w:t>
      </w:r>
      <w:r>
        <w:rPr>
          <w:lang w:val="fr-FR"/>
        </w:rPr>
        <w:t xml:space="preserve">je dus concevoir </w:t>
      </w:r>
      <w:r w:rsidRPr="00CA4417">
        <w:rPr>
          <w:lang w:val="fr-FR"/>
        </w:rPr>
        <w:t xml:space="preserve">une application informatique </w:t>
      </w:r>
      <w:r w:rsidR="009F02FA">
        <w:rPr>
          <w:lang w:val="fr-FR"/>
        </w:rPr>
        <w:t>avec autant d’assiduité</w:t>
      </w:r>
      <w:r w:rsidR="009F02FA" w:rsidRPr="00CA4417">
        <w:rPr>
          <w:lang w:val="fr-FR"/>
        </w:rPr>
        <w:t xml:space="preserve"> </w:t>
      </w:r>
      <w:r w:rsidR="009F02FA">
        <w:rPr>
          <w:lang w:val="fr-FR"/>
        </w:rPr>
        <w:t xml:space="preserve">et </w:t>
      </w:r>
      <w:r w:rsidR="00084B83">
        <w:rPr>
          <w:lang w:val="fr-FR"/>
        </w:rPr>
        <w:t xml:space="preserve">surtout </w:t>
      </w:r>
      <w:r w:rsidRPr="00CA4417">
        <w:rPr>
          <w:lang w:val="fr-FR"/>
        </w:rPr>
        <w:t>dans son intégralité. C’est-à-dire</w:t>
      </w:r>
      <w:r>
        <w:rPr>
          <w:lang w:val="fr-FR"/>
        </w:rPr>
        <w:t>, dans un premier temps</w:t>
      </w:r>
      <w:r w:rsidR="00154B12">
        <w:rPr>
          <w:lang w:val="fr-FR"/>
        </w:rPr>
        <w:t>,</w:t>
      </w:r>
      <w:r>
        <w:rPr>
          <w:lang w:val="fr-FR"/>
        </w:rPr>
        <w:t xml:space="preserve"> établir un ensemble de diagrammes UML</w:t>
      </w:r>
      <w:r w:rsidR="00154B12">
        <w:rPr>
          <w:lang w:val="fr-FR"/>
        </w:rPr>
        <w:t xml:space="preserve"> </w:t>
      </w:r>
      <w:r w:rsidR="00872AB8">
        <w:rPr>
          <w:lang w:val="fr-FR"/>
        </w:rPr>
        <w:t xml:space="preserve">analysant un énoncé sous de multiple perspectives </w:t>
      </w:r>
      <w:r>
        <w:rPr>
          <w:lang w:val="fr-FR"/>
        </w:rPr>
        <w:t xml:space="preserve">avant de débuter la programmation. De plus, le réaliser en groupe me permit de développer mes capacités de travail en équipe. </w:t>
      </w:r>
      <w:r w:rsidR="00D15DF9">
        <w:rPr>
          <w:lang w:val="fr-FR"/>
        </w:rPr>
        <w:t>P</w:t>
      </w:r>
      <w:r>
        <w:rPr>
          <w:lang w:val="fr-FR"/>
        </w:rPr>
        <w:t xml:space="preserve">ar exemple, </w:t>
      </w:r>
      <w:r w:rsidR="00A31868">
        <w:rPr>
          <w:lang w:val="fr-FR"/>
        </w:rPr>
        <w:t xml:space="preserve">répartir minutieusement les tâches, mettre en commun des idées et en débattre, et parvenir à résoudre des problématiques </w:t>
      </w:r>
      <w:r w:rsidR="00E005CA">
        <w:rPr>
          <w:lang w:val="fr-FR"/>
        </w:rPr>
        <w:t xml:space="preserve">en </w:t>
      </w:r>
      <w:r w:rsidR="001D674D">
        <w:rPr>
          <w:lang w:val="fr-FR"/>
        </w:rPr>
        <w:t>groupe</w:t>
      </w:r>
      <w:r w:rsidR="00E005CA">
        <w:rPr>
          <w:lang w:val="fr-FR"/>
        </w:rPr>
        <w:t xml:space="preserve">. </w:t>
      </w:r>
      <w:r w:rsidR="00765B94">
        <w:rPr>
          <w:lang w:val="fr-FR"/>
        </w:rPr>
        <w:t xml:space="preserve"> </w:t>
      </w:r>
    </w:p>
    <w:p w:rsidR="00BC2CD6" w:rsidRDefault="00BC2CD6" w:rsidP="00765B94">
      <w:pPr>
        <w:ind w:firstLine="708"/>
        <w:jc w:val="both"/>
        <w:rPr>
          <w:lang w:val="fr-FR"/>
        </w:rPr>
      </w:pPr>
      <w:r>
        <w:rPr>
          <w:lang w:val="fr-FR"/>
        </w:rPr>
        <w:t xml:space="preserve">Pour conclure, je pense que le point culminant de cette expérience est, que pour moi, n’ayant jamais programmé avant mes débuts à l’école Condorcet, je </w:t>
      </w:r>
      <w:r w:rsidR="00F840CD">
        <w:rPr>
          <w:lang w:val="fr-FR"/>
        </w:rPr>
        <w:t>pris</w:t>
      </w:r>
      <w:r>
        <w:rPr>
          <w:lang w:val="fr-FR"/>
        </w:rPr>
        <w:t xml:space="preserve"> un réel </w:t>
      </w:r>
      <w:r w:rsidR="00F840CD">
        <w:rPr>
          <w:lang w:val="fr-FR"/>
        </w:rPr>
        <w:t>intérêt</w:t>
      </w:r>
      <w:r>
        <w:rPr>
          <w:lang w:val="fr-FR"/>
        </w:rPr>
        <w:t xml:space="preserve"> à m’adonner à cette activité.</w:t>
      </w:r>
      <w:r w:rsidR="00783451">
        <w:rPr>
          <w:lang w:val="fr-FR"/>
        </w:rPr>
        <w:t xml:space="preserve"> D’un</w:t>
      </w:r>
      <w:r w:rsidR="00DE0109">
        <w:rPr>
          <w:lang w:val="fr-FR"/>
        </w:rPr>
        <w:t>e</w:t>
      </w:r>
      <w:r w:rsidR="00783451">
        <w:rPr>
          <w:lang w:val="fr-FR"/>
        </w:rPr>
        <w:t xml:space="preserve"> </w:t>
      </w:r>
      <w:r w:rsidR="001837C8">
        <w:rPr>
          <w:lang w:val="fr-FR"/>
        </w:rPr>
        <w:t xml:space="preserve">part, mes compétences d’analyse et de résolution de problèmes </w:t>
      </w:r>
      <w:r w:rsidR="00B733FD">
        <w:rPr>
          <w:lang w:val="fr-FR"/>
        </w:rPr>
        <w:t>furent</w:t>
      </w:r>
      <w:r w:rsidR="001837C8">
        <w:rPr>
          <w:lang w:val="fr-FR"/>
        </w:rPr>
        <w:t xml:space="preserve"> exploitées </w:t>
      </w:r>
      <w:r w:rsidR="0084410A">
        <w:rPr>
          <w:lang w:val="fr-FR"/>
        </w:rPr>
        <w:t xml:space="preserve">et donc améliorées. D’autre part, </w:t>
      </w:r>
      <w:r w:rsidR="00937D22">
        <w:rPr>
          <w:lang w:val="fr-FR"/>
        </w:rPr>
        <w:t xml:space="preserve">je </w:t>
      </w:r>
      <w:r w:rsidR="00B733FD">
        <w:rPr>
          <w:lang w:val="fr-FR"/>
        </w:rPr>
        <w:t>pris</w:t>
      </w:r>
      <w:r w:rsidR="00937D22">
        <w:rPr>
          <w:lang w:val="fr-FR"/>
        </w:rPr>
        <w:t xml:space="preserve"> conscience </w:t>
      </w:r>
      <w:r w:rsidR="00325453">
        <w:rPr>
          <w:lang w:val="fr-FR"/>
        </w:rPr>
        <w:t xml:space="preserve">(et il en était temps) </w:t>
      </w:r>
      <w:r w:rsidR="00937D22">
        <w:rPr>
          <w:lang w:val="fr-FR"/>
        </w:rPr>
        <w:t xml:space="preserve">que ma future </w:t>
      </w:r>
      <w:r w:rsidR="009B64AF">
        <w:rPr>
          <w:lang w:val="fr-FR"/>
        </w:rPr>
        <w:t>carrière</w:t>
      </w:r>
      <w:r w:rsidR="00937D22">
        <w:rPr>
          <w:lang w:val="fr-FR"/>
        </w:rPr>
        <w:t xml:space="preserve"> professionnelle en tant qu’analyste programmeur est une voie qui me convient </w:t>
      </w:r>
      <w:r w:rsidR="00DC2562">
        <w:rPr>
          <w:lang w:val="fr-FR"/>
        </w:rPr>
        <w:t>grandement</w:t>
      </w:r>
      <w:r w:rsidR="00937D22">
        <w:rPr>
          <w:lang w:val="fr-FR"/>
        </w:rPr>
        <w:t>.</w:t>
      </w:r>
    </w:p>
    <w:p w:rsidR="00CA4417" w:rsidRPr="006D5669" w:rsidRDefault="00CA4417" w:rsidP="006D566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2953981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8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2953982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9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30" w:name="_Toc512953983"/>
      <w:r w:rsidRPr="00474F7B">
        <w:rPr>
          <w:u w:val="single"/>
          <w:lang w:val="fr-FR"/>
        </w:rPr>
        <w:t>Conclusion du groupe</w:t>
      </w:r>
      <w:bookmarkEnd w:id="30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3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D76" w:rsidRDefault="00DC0D76" w:rsidP="009612F6">
      <w:pPr>
        <w:spacing w:after="0" w:line="240" w:lineRule="auto"/>
      </w:pPr>
      <w:r>
        <w:separator/>
      </w:r>
    </w:p>
  </w:endnote>
  <w:endnote w:type="continuationSeparator" w:id="0">
    <w:p w:rsidR="00DC0D76" w:rsidRDefault="00DC0D76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EndPr/>
    <w:sdtContent>
      <w:p w:rsidR="00093EA0" w:rsidRDefault="00093EA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093EA0" w:rsidRDefault="00093E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D76" w:rsidRDefault="00DC0D76" w:rsidP="009612F6">
      <w:pPr>
        <w:spacing w:after="0" w:line="240" w:lineRule="auto"/>
      </w:pPr>
      <w:r>
        <w:separator/>
      </w:r>
    </w:p>
  </w:footnote>
  <w:footnote w:type="continuationSeparator" w:id="0">
    <w:p w:rsidR="00DC0D76" w:rsidRDefault="00DC0D76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36CE"/>
    <w:multiLevelType w:val="hybridMultilevel"/>
    <w:tmpl w:val="F8AEE33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4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21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  <w:num w:numId="20">
    <w:abstractNumId w:val="17"/>
  </w:num>
  <w:num w:numId="21">
    <w:abstractNumId w:val="7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1067D"/>
    <w:rsid w:val="00011BD2"/>
    <w:rsid w:val="00023F2B"/>
    <w:rsid w:val="00025BFF"/>
    <w:rsid w:val="00037D19"/>
    <w:rsid w:val="00042C9D"/>
    <w:rsid w:val="00046887"/>
    <w:rsid w:val="0006255D"/>
    <w:rsid w:val="00066C19"/>
    <w:rsid w:val="00077889"/>
    <w:rsid w:val="00084B83"/>
    <w:rsid w:val="00086522"/>
    <w:rsid w:val="00093EA0"/>
    <w:rsid w:val="00094153"/>
    <w:rsid w:val="000A1BF7"/>
    <w:rsid w:val="000B077C"/>
    <w:rsid w:val="000C4F19"/>
    <w:rsid w:val="000E2E8B"/>
    <w:rsid w:val="000F340F"/>
    <w:rsid w:val="000F6B8A"/>
    <w:rsid w:val="000F6CB6"/>
    <w:rsid w:val="000F7258"/>
    <w:rsid w:val="00104B41"/>
    <w:rsid w:val="00104CFE"/>
    <w:rsid w:val="00111FE0"/>
    <w:rsid w:val="00112FC2"/>
    <w:rsid w:val="00127D50"/>
    <w:rsid w:val="001334DD"/>
    <w:rsid w:val="001360F9"/>
    <w:rsid w:val="00137C9B"/>
    <w:rsid w:val="0015230E"/>
    <w:rsid w:val="001544AE"/>
    <w:rsid w:val="00154B12"/>
    <w:rsid w:val="00160B17"/>
    <w:rsid w:val="001678E9"/>
    <w:rsid w:val="0017200D"/>
    <w:rsid w:val="00173280"/>
    <w:rsid w:val="001837C8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D674D"/>
    <w:rsid w:val="001E11BA"/>
    <w:rsid w:val="001E4494"/>
    <w:rsid w:val="001E5CF7"/>
    <w:rsid w:val="001E6F87"/>
    <w:rsid w:val="001F49E7"/>
    <w:rsid w:val="0021348D"/>
    <w:rsid w:val="0021500F"/>
    <w:rsid w:val="0022035B"/>
    <w:rsid w:val="00221F88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457A"/>
    <w:rsid w:val="002A4685"/>
    <w:rsid w:val="002A5599"/>
    <w:rsid w:val="002B070D"/>
    <w:rsid w:val="002B53AA"/>
    <w:rsid w:val="002D5D4A"/>
    <w:rsid w:val="002E015B"/>
    <w:rsid w:val="002F0660"/>
    <w:rsid w:val="002F7D50"/>
    <w:rsid w:val="00306BC6"/>
    <w:rsid w:val="00310C4C"/>
    <w:rsid w:val="00320436"/>
    <w:rsid w:val="00320E47"/>
    <w:rsid w:val="00324A87"/>
    <w:rsid w:val="00325453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93104"/>
    <w:rsid w:val="004A5906"/>
    <w:rsid w:val="004B2166"/>
    <w:rsid w:val="004B27BD"/>
    <w:rsid w:val="004C10E8"/>
    <w:rsid w:val="004D1195"/>
    <w:rsid w:val="004D1885"/>
    <w:rsid w:val="004D4331"/>
    <w:rsid w:val="004D4860"/>
    <w:rsid w:val="004D7940"/>
    <w:rsid w:val="004E7E3D"/>
    <w:rsid w:val="00501ECF"/>
    <w:rsid w:val="00502674"/>
    <w:rsid w:val="0051162E"/>
    <w:rsid w:val="00513D3A"/>
    <w:rsid w:val="00516480"/>
    <w:rsid w:val="0051714D"/>
    <w:rsid w:val="00520328"/>
    <w:rsid w:val="00521236"/>
    <w:rsid w:val="00525353"/>
    <w:rsid w:val="00525B85"/>
    <w:rsid w:val="00525F6B"/>
    <w:rsid w:val="00531F3F"/>
    <w:rsid w:val="00534C44"/>
    <w:rsid w:val="00535379"/>
    <w:rsid w:val="00537115"/>
    <w:rsid w:val="005426BD"/>
    <w:rsid w:val="0054589D"/>
    <w:rsid w:val="00546208"/>
    <w:rsid w:val="0055109F"/>
    <w:rsid w:val="005538FF"/>
    <w:rsid w:val="005679CB"/>
    <w:rsid w:val="005777B8"/>
    <w:rsid w:val="005A1090"/>
    <w:rsid w:val="005A11E1"/>
    <w:rsid w:val="005B6C09"/>
    <w:rsid w:val="005C12D5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05FE8"/>
    <w:rsid w:val="00626E0A"/>
    <w:rsid w:val="006314BE"/>
    <w:rsid w:val="00651F11"/>
    <w:rsid w:val="00662E7A"/>
    <w:rsid w:val="00663FFD"/>
    <w:rsid w:val="00665AC3"/>
    <w:rsid w:val="00666AA1"/>
    <w:rsid w:val="006808E8"/>
    <w:rsid w:val="00684761"/>
    <w:rsid w:val="00691631"/>
    <w:rsid w:val="006942CB"/>
    <w:rsid w:val="00694348"/>
    <w:rsid w:val="006A3023"/>
    <w:rsid w:val="006B32DA"/>
    <w:rsid w:val="006B442A"/>
    <w:rsid w:val="006B46FA"/>
    <w:rsid w:val="006B7BD9"/>
    <w:rsid w:val="006C4D67"/>
    <w:rsid w:val="006C533C"/>
    <w:rsid w:val="006D5669"/>
    <w:rsid w:val="006D64DB"/>
    <w:rsid w:val="006E29B6"/>
    <w:rsid w:val="006E2BBC"/>
    <w:rsid w:val="006F5FAE"/>
    <w:rsid w:val="00702395"/>
    <w:rsid w:val="00713107"/>
    <w:rsid w:val="00716DE3"/>
    <w:rsid w:val="00724946"/>
    <w:rsid w:val="00724DF7"/>
    <w:rsid w:val="00727A75"/>
    <w:rsid w:val="00731920"/>
    <w:rsid w:val="007463D6"/>
    <w:rsid w:val="00755A4E"/>
    <w:rsid w:val="0075769E"/>
    <w:rsid w:val="00761B84"/>
    <w:rsid w:val="00765B94"/>
    <w:rsid w:val="007748A1"/>
    <w:rsid w:val="00775C6D"/>
    <w:rsid w:val="00775E95"/>
    <w:rsid w:val="00776C47"/>
    <w:rsid w:val="007818C9"/>
    <w:rsid w:val="00783451"/>
    <w:rsid w:val="00783A2D"/>
    <w:rsid w:val="007902FA"/>
    <w:rsid w:val="007A55EF"/>
    <w:rsid w:val="007B03FC"/>
    <w:rsid w:val="007B68F3"/>
    <w:rsid w:val="007C32DE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31E0E"/>
    <w:rsid w:val="0084134F"/>
    <w:rsid w:val="0084410A"/>
    <w:rsid w:val="0084752B"/>
    <w:rsid w:val="00847779"/>
    <w:rsid w:val="00850D4F"/>
    <w:rsid w:val="0085200A"/>
    <w:rsid w:val="008538C4"/>
    <w:rsid w:val="00872AB8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46C2"/>
    <w:rsid w:val="008E6A08"/>
    <w:rsid w:val="008E7DF1"/>
    <w:rsid w:val="008F1FB3"/>
    <w:rsid w:val="008F500E"/>
    <w:rsid w:val="008F6F55"/>
    <w:rsid w:val="00905AB4"/>
    <w:rsid w:val="0090796D"/>
    <w:rsid w:val="00917B4D"/>
    <w:rsid w:val="00917E2D"/>
    <w:rsid w:val="00921265"/>
    <w:rsid w:val="00922156"/>
    <w:rsid w:val="00923038"/>
    <w:rsid w:val="00934B31"/>
    <w:rsid w:val="00937D22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B64AF"/>
    <w:rsid w:val="009C28D5"/>
    <w:rsid w:val="009C5838"/>
    <w:rsid w:val="009C78E9"/>
    <w:rsid w:val="009D6D20"/>
    <w:rsid w:val="009F02FA"/>
    <w:rsid w:val="009F49D5"/>
    <w:rsid w:val="00A0160F"/>
    <w:rsid w:val="00A07B72"/>
    <w:rsid w:val="00A10AF8"/>
    <w:rsid w:val="00A12A95"/>
    <w:rsid w:val="00A14F10"/>
    <w:rsid w:val="00A31868"/>
    <w:rsid w:val="00A438B7"/>
    <w:rsid w:val="00A46D4A"/>
    <w:rsid w:val="00A503EC"/>
    <w:rsid w:val="00A5721C"/>
    <w:rsid w:val="00A60DC1"/>
    <w:rsid w:val="00A6154E"/>
    <w:rsid w:val="00A66350"/>
    <w:rsid w:val="00A673FE"/>
    <w:rsid w:val="00A808F3"/>
    <w:rsid w:val="00A82167"/>
    <w:rsid w:val="00A82B97"/>
    <w:rsid w:val="00A92626"/>
    <w:rsid w:val="00AA00AA"/>
    <w:rsid w:val="00AA798E"/>
    <w:rsid w:val="00AB075A"/>
    <w:rsid w:val="00AC0F08"/>
    <w:rsid w:val="00AC2478"/>
    <w:rsid w:val="00AC33FC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41ED3"/>
    <w:rsid w:val="00B5007A"/>
    <w:rsid w:val="00B60715"/>
    <w:rsid w:val="00B733FD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C2CD6"/>
    <w:rsid w:val="00BD4D3D"/>
    <w:rsid w:val="00BE568D"/>
    <w:rsid w:val="00BF39D8"/>
    <w:rsid w:val="00BF4FBC"/>
    <w:rsid w:val="00C00A81"/>
    <w:rsid w:val="00C1012A"/>
    <w:rsid w:val="00C109AD"/>
    <w:rsid w:val="00C11E18"/>
    <w:rsid w:val="00C17F18"/>
    <w:rsid w:val="00C353A5"/>
    <w:rsid w:val="00C4168B"/>
    <w:rsid w:val="00C46E94"/>
    <w:rsid w:val="00C57A5D"/>
    <w:rsid w:val="00C602D5"/>
    <w:rsid w:val="00C60892"/>
    <w:rsid w:val="00C713B0"/>
    <w:rsid w:val="00C81346"/>
    <w:rsid w:val="00CA4417"/>
    <w:rsid w:val="00CB3F35"/>
    <w:rsid w:val="00CB6692"/>
    <w:rsid w:val="00CB753B"/>
    <w:rsid w:val="00CC2630"/>
    <w:rsid w:val="00CE54EE"/>
    <w:rsid w:val="00CE72DD"/>
    <w:rsid w:val="00CF4B05"/>
    <w:rsid w:val="00D06725"/>
    <w:rsid w:val="00D07649"/>
    <w:rsid w:val="00D14E82"/>
    <w:rsid w:val="00D14EB9"/>
    <w:rsid w:val="00D152DA"/>
    <w:rsid w:val="00D15DF9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7379"/>
    <w:rsid w:val="00D9128F"/>
    <w:rsid w:val="00D916A5"/>
    <w:rsid w:val="00DA59D4"/>
    <w:rsid w:val="00DB21C8"/>
    <w:rsid w:val="00DB2783"/>
    <w:rsid w:val="00DB27CD"/>
    <w:rsid w:val="00DB3C23"/>
    <w:rsid w:val="00DB7B49"/>
    <w:rsid w:val="00DC0D76"/>
    <w:rsid w:val="00DC169E"/>
    <w:rsid w:val="00DC2562"/>
    <w:rsid w:val="00DC5862"/>
    <w:rsid w:val="00DD2B69"/>
    <w:rsid w:val="00DD3E61"/>
    <w:rsid w:val="00DE0109"/>
    <w:rsid w:val="00DE248D"/>
    <w:rsid w:val="00DF1172"/>
    <w:rsid w:val="00DF11E7"/>
    <w:rsid w:val="00DF333C"/>
    <w:rsid w:val="00DF5E9C"/>
    <w:rsid w:val="00E005CA"/>
    <w:rsid w:val="00E01129"/>
    <w:rsid w:val="00E01C17"/>
    <w:rsid w:val="00E109BC"/>
    <w:rsid w:val="00E141C8"/>
    <w:rsid w:val="00E146EA"/>
    <w:rsid w:val="00E14E46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333B"/>
    <w:rsid w:val="00EB0272"/>
    <w:rsid w:val="00ED2BB5"/>
    <w:rsid w:val="00EE0EC5"/>
    <w:rsid w:val="00EE1ACA"/>
    <w:rsid w:val="00EF1AD3"/>
    <w:rsid w:val="00F01B1D"/>
    <w:rsid w:val="00F05D65"/>
    <w:rsid w:val="00F15A65"/>
    <w:rsid w:val="00F220C8"/>
    <w:rsid w:val="00F2257A"/>
    <w:rsid w:val="00F3003A"/>
    <w:rsid w:val="00F4339F"/>
    <w:rsid w:val="00F4432B"/>
    <w:rsid w:val="00F45865"/>
    <w:rsid w:val="00F47F3C"/>
    <w:rsid w:val="00F51A3F"/>
    <w:rsid w:val="00F5260A"/>
    <w:rsid w:val="00F52F4F"/>
    <w:rsid w:val="00F62C3E"/>
    <w:rsid w:val="00F64086"/>
    <w:rsid w:val="00F67018"/>
    <w:rsid w:val="00F7788F"/>
    <w:rsid w:val="00F77A3D"/>
    <w:rsid w:val="00F77DD6"/>
    <w:rsid w:val="00F840CD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7BFFF4-58F7-4BFD-80F9-B44E67ED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27</Pages>
  <Words>3502</Words>
  <Characters>19264</Characters>
  <Application>Microsoft Office Word</Application>
  <DocSecurity>0</DocSecurity>
  <Lines>160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416</cp:revision>
  <cp:lastPrinted>2018-04-29T16:55:00Z</cp:lastPrinted>
  <dcterms:created xsi:type="dcterms:W3CDTF">2018-03-08T09:33:00Z</dcterms:created>
  <dcterms:modified xsi:type="dcterms:W3CDTF">2018-05-19T13:10:00Z</dcterms:modified>
</cp:coreProperties>
</file>