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14F1F" w:rsidR="00452CF7" w:rsidP="00814F1F" w:rsidRDefault="00814F1F" w14:paraId="19292A07" w14:textId="4D96274E">
      <w:pPr>
        <w:pStyle w:val="Title"/>
        <w:jc w:val="center"/>
        <w:rPr>
          <w:rFonts w:asciiTheme="majorBidi" w:hAnsiTheme="majorBidi"/>
        </w:rPr>
      </w:pPr>
      <w:r w:rsidRPr="00814F1F">
        <w:rPr>
          <w:rFonts w:asciiTheme="majorBidi" w:hAnsiTheme="majorBidi"/>
        </w:rPr>
        <w:t>Potential Answers to Lab 1</w:t>
      </w:r>
    </w:p>
    <w:p w:rsidR="00814F1F" w:rsidRDefault="00814F1F" w14:paraId="146EB687" w14:textId="765D0EB0"/>
    <w:p w:rsidR="00814F1F" w:rsidRDefault="00814F1F" w14:paraId="6B09783C" w14:textId="277BD5A8"/>
    <w:p w:rsidR="00814F1F" w:rsidP="00814F1F" w:rsidRDefault="00C9713B" w14:paraId="54C06732" w14:textId="7C8E16F1">
      <w:pPr>
        <w:pStyle w:val="Heading1"/>
      </w:pPr>
      <w:r>
        <w:t>Part</w:t>
      </w:r>
      <w:r w:rsidR="00814F1F">
        <w:t xml:space="preserve"> </w:t>
      </w:r>
      <w:r>
        <w:t>One</w:t>
      </w:r>
    </w:p>
    <w:p w:rsidR="00814F1F" w:rsidP="00814F1F" w:rsidRDefault="00814F1F" w14:paraId="38D5621B" w14:textId="5089297A">
      <w:pPr>
        <w:pStyle w:val="ListParagraph"/>
        <w:numPr>
          <w:ilvl w:val="0"/>
          <w:numId w:val="1"/>
        </w:numPr>
      </w:pPr>
      <w:r>
        <w:t>Using a pen and a paper, I expect students to be able to know how the design should be done</w:t>
      </w:r>
      <w:r w:rsidR="00912DD5">
        <w:t xml:space="preserve"> as follow</w:t>
      </w:r>
    </w:p>
    <w:p w:rsidR="00912DD5" w:rsidP="00912DD5" w:rsidRDefault="00912DD5" w14:paraId="39090942" w14:textId="2AB4FDF2">
      <w:pPr>
        <w:pStyle w:val="ListParagraph"/>
      </w:pPr>
    </w:p>
    <w:p w:rsidR="00912DD5" w:rsidP="00912DD5" w:rsidRDefault="00912DD5" w14:paraId="7C7F0600" w14:textId="245985D7">
      <w:pPr>
        <w:pStyle w:val="ListParagraph"/>
        <w:rPr>
          <w:noProof/>
        </w:rPr>
      </w:pPr>
      <w:r>
        <w:rPr>
          <w:noProof/>
        </w:rPr>
        <w:drawing>
          <wp:inline distT="0" distB="0" distL="0" distR="0" wp14:anchorId="1DAB9BEC" wp14:editId="7D3A5AD1">
            <wp:extent cx="2162212" cy="1980265"/>
            <wp:effectExtent l="0" t="0" r="0" b="127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5"/>
                    <a:stretch>
                      <a:fillRect/>
                    </a:stretch>
                  </pic:blipFill>
                  <pic:spPr>
                    <a:xfrm>
                      <a:off x="0" y="0"/>
                      <a:ext cx="2169847" cy="1987257"/>
                    </a:xfrm>
                    <a:prstGeom prst="rect">
                      <a:avLst/>
                    </a:prstGeom>
                  </pic:spPr>
                </pic:pic>
              </a:graphicData>
            </a:graphic>
          </wp:inline>
        </w:drawing>
      </w:r>
      <w:r w:rsidRPr="00912DD5">
        <w:rPr>
          <w:noProof/>
        </w:rPr>
        <w:t xml:space="preserve"> </w:t>
      </w:r>
      <w:r>
        <w:rPr>
          <w:noProof/>
        </w:rPr>
        <w:drawing>
          <wp:inline distT="0" distB="0" distL="0" distR="0" wp14:anchorId="0F07A7AE" wp14:editId="1BA1AC3E">
            <wp:extent cx="2126120" cy="1956205"/>
            <wp:effectExtent l="0" t="0" r="7620" b="635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6"/>
                    <a:stretch>
                      <a:fillRect/>
                    </a:stretch>
                  </pic:blipFill>
                  <pic:spPr>
                    <a:xfrm>
                      <a:off x="0" y="0"/>
                      <a:ext cx="2146975" cy="1975393"/>
                    </a:xfrm>
                    <a:prstGeom prst="rect">
                      <a:avLst/>
                    </a:prstGeom>
                  </pic:spPr>
                </pic:pic>
              </a:graphicData>
            </a:graphic>
          </wp:inline>
        </w:drawing>
      </w:r>
    </w:p>
    <w:p w:rsidR="00912DD5" w:rsidP="00912DD5" w:rsidRDefault="00912DD5" w14:paraId="19704F3E" w14:textId="54E73239">
      <w:pPr>
        <w:pStyle w:val="ListParagraph"/>
        <w:rPr>
          <w:noProof/>
        </w:rPr>
      </w:pPr>
    </w:p>
    <w:p w:rsidR="00912DD5" w:rsidP="00912DD5" w:rsidRDefault="000A16F8" w14:paraId="447E8AA6" w14:textId="7DDAE781">
      <w:pPr>
        <w:pStyle w:val="ListParagraph"/>
        <w:numPr>
          <w:ilvl w:val="0"/>
          <w:numId w:val="1"/>
        </w:numPr>
      </w:pPr>
      <w:r>
        <w:t xml:space="preserve">The answer is available as </w:t>
      </w:r>
      <w:r w:rsidRPr="0071081A" w:rsidR="0071081A">
        <w:t>Make_the_bet.html</w:t>
      </w:r>
      <w:r w:rsidR="0071081A">
        <w:t xml:space="preserve"> &amp; </w:t>
      </w:r>
      <w:r w:rsidRPr="0071081A" w:rsidR="0071081A">
        <w:t>Take_the_bet</w:t>
      </w:r>
      <w:r w:rsidR="0071081A">
        <w:t>.html</w:t>
      </w:r>
      <w:r w:rsidR="00AE352B">
        <w:t xml:space="preserve"> file</w:t>
      </w:r>
      <w:r w:rsidR="00864C48">
        <w:t xml:space="preserve">. The students need to be able to implement the </w:t>
      </w:r>
      <w:r w:rsidR="00A01AB3">
        <w:t xml:space="preserve">basic </w:t>
      </w:r>
      <w:r w:rsidR="00864C48">
        <w:t>design</w:t>
      </w:r>
      <w:r w:rsidR="00A01AB3">
        <w:t xml:space="preserve"> of question 1. </w:t>
      </w:r>
    </w:p>
    <w:p w:rsidR="00FE2D66" w:rsidP="00FE2D66" w:rsidRDefault="002D42B4" w14:paraId="29D40812" w14:textId="01F3509A">
      <w:pPr>
        <w:pStyle w:val="ListParagraph"/>
      </w:pPr>
      <w:r>
        <w:rPr>
          <w:noProof/>
        </w:rPr>
        <w:lastRenderedPageBreak/>
        <w:drawing>
          <wp:inline distT="0" distB="0" distL="0" distR="0" wp14:anchorId="7AAC1F00" wp14:editId="00DFCE0A">
            <wp:extent cx="2106032" cy="2647833"/>
            <wp:effectExtent l="0" t="0" r="8890" b="63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2110562" cy="2653528"/>
                    </a:xfrm>
                    <a:prstGeom prst="rect">
                      <a:avLst/>
                    </a:prstGeom>
                  </pic:spPr>
                </pic:pic>
              </a:graphicData>
            </a:graphic>
          </wp:inline>
        </w:drawing>
      </w:r>
      <w:r w:rsidR="00864C48">
        <w:rPr>
          <w:noProof/>
        </w:rPr>
        <w:drawing>
          <wp:inline distT="0" distB="0" distL="0" distR="0" wp14:anchorId="0B584E67" wp14:editId="49847E71">
            <wp:extent cx="2647810" cy="3292962"/>
            <wp:effectExtent l="0" t="0" r="635"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a:stretch>
                      <a:fillRect/>
                    </a:stretch>
                  </pic:blipFill>
                  <pic:spPr>
                    <a:xfrm>
                      <a:off x="0" y="0"/>
                      <a:ext cx="2657515" cy="3305031"/>
                    </a:xfrm>
                    <a:prstGeom prst="rect">
                      <a:avLst/>
                    </a:prstGeom>
                  </pic:spPr>
                </pic:pic>
              </a:graphicData>
            </a:graphic>
          </wp:inline>
        </w:drawing>
      </w:r>
      <w:r w:rsidR="00985CF7">
        <w:br/>
      </w:r>
      <w:bookmarkStart w:name="_MON_1700841862" w:id="0"/>
      <w:bookmarkEnd w:id="0"/>
      <w:r w:rsidR="00273134">
        <w:object w:dxaOrig="9360" w:dyaOrig="12825" w14:anchorId="0F734F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435.65pt;height:597.8pt" o:ole="" type="#_x0000_t75">
            <v:imagedata o:title="" r:id="rId9"/>
          </v:shape>
          <o:OLEObject Type="Embed" ProgID="Word.OpenDocumentText.12" ShapeID="_x0000_i1027" DrawAspect="Content" ObjectID="_1700846280" r:id="rId10"/>
        </w:object>
      </w:r>
    </w:p>
    <w:p w:rsidR="00FE2D66" w:rsidP="00FE2D66" w:rsidRDefault="00FE2D66" w14:paraId="63B020AA" w14:textId="021B9AB8">
      <w:pPr>
        <w:pStyle w:val="ListParagraph"/>
      </w:pPr>
    </w:p>
    <w:p w:rsidR="00C9713B" w:rsidP="00FE2D66" w:rsidRDefault="00E71FAF" w14:paraId="2DC00115" w14:textId="1303436A">
      <w:pPr>
        <w:pStyle w:val="ListParagraph"/>
        <w:numPr>
          <w:ilvl w:val="0"/>
          <w:numId w:val="1"/>
        </w:numPr>
        <w:rPr/>
      </w:pPr>
      <w:r w:rsidR="00E71FAF">
        <w:rPr/>
        <w:t xml:space="preserve">Here, the student </w:t>
      </w:r>
      <w:r w:rsidR="116F0F7D">
        <w:rPr/>
        <w:t>needs</w:t>
      </w:r>
      <w:r w:rsidR="00E71FAF">
        <w:rPr/>
        <w:t xml:space="preserve"> to create CSS and images folder and </w:t>
      </w:r>
      <w:r w:rsidR="57BAF809">
        <w:rPr/>
        <w:t>can</w:t>
      </w:r>
      <w:r w:rsidR="00E71FAF">
        <w:rPr/>
        <w:t xml:space="preserve"> create</w:t>
      </w:r>
      <w:r w:rsidR="00B00B51">
        <w:rPr/>
        <w:t xml:space="preserve"> a navigation bar that allows them to move between pages “take a bet” and “make a bet</w:t>
      </w:r>
      <w:r w:rsidR="3BEE42D4">
        <w:rPr/>
        <w:t>.”</w:t>
      </w:r>
      <w:r w:rsidR="00B00B51">
        <w:rPr/>
        <w:t xml:space="preserve"> They should also be </w:t>
      </w:r>
      <w:r w:rsidR="00B00B51">
        <w:rPr/>
        <w:t xml:space="preserve">able to be creative in adapting bootstrap </w:t>
      </w:r>
      <w:r w:rsidR="221C05DE">
        <w:rPr/>
        <w:t>CSS</w:t>
      </w:r>
      <w:r w:rsidR="00B00B51">
        <w:rPr/>
        <w:t xml:space="preserve"> and implementing it </w:t>
      </w:r>
      <w:r w:rsidR="0011203B">
        <w:rPr/>
        <w:t xml:space="preserve">into their html webpage. I expect </w:t>
      </w:r>
      <w:r w:rsidR="375BDCFA">
        <w:rPr/>
        <w:t>the result</w:t>
      </w:r>
      <w:r w:rsidR="0011203B">
        <w:rPr/>
        <w:t xml:space="preserve"> to look something like so:</w:t>
      </w:r>
      <w:r>
        <w:br/>
      </w:r>
      <w:r>
        <w:br/>
      </w:r>
      <w:r w:rsidR="00C9713B">
        <w:drawing>
          <wp:inline wp14:editId="0E00F01C" wp14:anchorId="6A9C066A">
            <wp:extent cx="5183436" cy="3362036"/>
            <wp:effectExtent l="0" t="0" r="0" b="0"/>
            <wp:docPr id="7" name="Picture 7"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6bcec03d6b994416">
                      <a:extLst>
                        <a:ext xmlns:a="http://schemas.openxmlformats.org/drawingml/2006/main" uri="{28A0092B-C50C-407E-A947-70E740481C1C}">
                          <a14:useLocalDpi val="0"/>
                        </a:ext>
                      </a:extLst>
                    </a:blip>
                    <a:stretch>
                      <a:fillRect/>
                    </a:stretch>
                  </pic:blipFill>
                  <pic:spPr>
                    <a:xfrm rot="0" flipH="0" flipV="0">
                      <a:off x="0" y="0"/>
                      <a:ext cx="5183436" cy="3362036"/>
                    </a:xfrm>
                    <a:prstGeom prst="rect">
                      <a:avLst/>
                    </a:prstGeom>
                  </pic:spPr>
                </pic:pic>
              </a:graphicData>
            </a:graphic>
          </wp:inline>
        </w:drawing>
      </w:r>
    </w:p>
    <w:bookmarkStart w:name="_MON_1700842125" w:id="1"/>
    <w:bookmarkEnd w:id="1"/>
    <w:p w:rsidR="00273134" w:rsidP="00DF733F" w:rsidRDefault="00C0778E" w14:paraId="220D8CE9" w14:textId="15AF53DB">
      <w:pPr>
        <w:pStyle w:val="ListParagraph"/>
      </w:pPr>
      <w:r>
        <w:object w:dxaOrig="9360" w:dyaOrig="11115" w14:anchorId="330F8DD7">
          <v:shape id="_x0000_i1034" style="width:468.35pt;height:555.65pt" o:ole="" type="#_x0000_t75">
            <v:imagedata o:title="" r:id="rId12"/>
          </v:shape>
          <o:OLEObject Type="Embed" ProgID="Word.OpenDocumentText.12" ShapeID="_x0000_i1034" DrawAspect="Content" ObjectID="_1700846281" r:id="rId13"/>
        </w:object>
      </w:r>
    </w:p>
    <w:bookmarkStart w:name="_MON_1700842212" w:id="2"/>
    <w:bookmarkEnd w:id="2"/>
    <w:p w:rsidR="00C0778E" w:rsidP="00DF733F" w:rsidRDefault="00C0778E" w14:paraId="0230B7A7" w14:textId="13596795">
      <w:pPr>
        <w:pStyle w:val="ListParagraph"/>
      </w:pPr>
      <w:r>
        <w:object w:dxaOrig="9360" w:dyaOrig="11115" w14:anchorId="7A0ABFD2">
          <v:shape id="_x0000_i1038" style="width:468.35pt;height:555.65pt" o:ole="" type="#_x0000_t75">
            <v:imagedata o:title="" r:id="rId14"/>
          </v:shape>
          <o:OLEObject Type="Embed" ProgID="Word.OpenDocumentText.12" ShapeID="_x0000_i1038" DrawAspect="Content" ObjectID="_1700846282" r:id="rId15"/>
        </w:object>
      </w:r>
      <w:r>
        <w:br/>
      </w:r>
      <w:bookmarkStart w:name="_MON_1700842254" w:id="3"/>
      <w:bookmarkEnd w:id="3"/>
      <w:r w:rsidR="003A15CD">
        <w:object w:dxaOrig="9360" w:dyaOrig="9975" w14:anchorId="5FF47705">
          <v:shape id="_x0000_i1041" style="width:468.35pt;height:498.9pt" o:ole="" type="#_x0000_t75">
            <v:imagedata o:title="" r:id="rId16"/>
          </v:shape>
          <o:OLEObject Type="Embed" ProgID="Word.OpenDocumentText.12" ShapeID="_x0000_i1041" DrawAspect="Content" ObjectID="_1700846283" r:id="rId17"/>
        </w:object>
      </w:r>
    </w:p>
    <w:p w:rsidR="00FE2D66" w:rsidP="00C9713B" w:rsidRDefault="00C9713B" w14:paraId="780B2848" w14:textId="759430DC">
      <w:pPr>
        <w:pStyle w:val="Heading1"/>
      </w:pPr>
      <w:r>
        <w:t>Part Two</w:t>
      </w:r>
    </w:p>
    <w:p w:rsidR="003D04C1" w:rsidP="003C7C2C" w:rsidRDefault="00256E30" w14:paraId="6D877F98" w14:textId="131B189C">
      <w:pPr>
        <w:pStyle w:val="ListParagraph"/>
        <w:numPr>
          <w:ilvl w:val="0"/>
          <w:numId w:val="2"/>
        </w:numPr>
      </w:pPr>
      <w:r>
        <w:t xml:space="preserve">Students are expected to read the </w:t>
      </w:r>
      <w:proofErr w:type="spellStart"/>
      <w:r>
        <w:t>jupyter</w:t>
      </w:r>
      <w:proofErr w:type="spellEnd"/>
      <w:r>
        <w:t xml:space="preserve"> notebook file provided. Furthermore, they will have to go through the cells of this notebook and practice the codes provided. The discussion will support them to conduct the second </w:t>
      </w:r>
      <w:r w:rsidR="00F74061">
        <w:t xml:space="preserve">questions available in part two of this Lab session. </w:t>
      </w:r>
      <w:r w:rsidR="003D04C1">
        <w:br/>
      </w:r>
      <w:r w:rsidR="003D04C1">
        <w:br/>
      </w:r>
    </w:p>
    <w:p w:rsidR="00256E30" w:rsidP="003D04C1" w:rsidRDefault="003D04C1" w14:paraId="03EC162B" w14:textId="68D47D53">
      <w:r>
        <w:br w:type="page"/>
      </w:r>
    </w:p>
    <w:p w:rsidR="00C9713B" w:rsidP="005760D4" w:rsidRDefault="008D6D7B" w14:paraId="5123523F" w14:textId="1FD8F09C">
      <w:pPr>
        <w:pStyle w:val="ListParagraph"/>
        <w:numPr>
          <w:ilvl w:val="0"/>
          <w:numId w:val="2"/>
        </w:numPr>
      </w:pPr>
      <w:r w:rsidRPr="005760D4">
        <w:rPr>
          <w:color w:val="C45911" w:themeColor="accent2" w:themeShade="BF"/>
        </w:rPr>
        <w:lastRenderedPageBreak/>
        <w:t xml:space="preserve">Students are expected to summarize concepts from lectures alongside codes to demonstrate the characteristics of hash functions and how they are related to the blockchain framework. The discussion needs to be thoroughly thought of and somehow integrate the hashing importance into the concept of digital value. </w:t>
      </w:r>
      <w:r w:rsidRPr="005760D4">
        <w:rPr>
          <w:color w:val="C45911" w:themeColor="accent2" w:themeShade="BF"/>
        </w:rPr>
        <w:br/>
      </w:r>
      <w:r w:rsidRPr="005760D4">
        <w:rPr>
          <w:color w:val="C45911" w:themeColor="accent2" w:themeShade="BF"/>
        </w:rPr>
        <w:br/>
      </w:r>
      <w:r w:rsidRPr="005760D4">
        <w:rPr>
          <w:color w:val="C45911" w:themeColor="accent2" w:themeShade="BF"/>
        </w:rPr>
        <w:t>The student should know the mathematical characteristics and properties of the hash function. Where are they used in blockchain, and how do they play an essential role in encrypting value.</w:t>
      </w:r>
      <w:r w:rsidR="00C74594">
        <w:br/>
      </w:r>
      <w:r w:rsidR="00FB50DF">
        <w:br/>
      </w:r>
      <w:bookmarkStart w:name="_MON_1700843277" w:id="4"/>
      <w:bookmarkEnd w:id="4"/>
      <w:r w:rsidR="005760D4">
        <w:object w:dxaOrig="9360" w:dyaOrig="6846" w14:anchorId="7FDD1717">
          <v:shape id="_x0000_i1047" style="width:468.35pt;height:342.55pt" o:ole="" type="#_x0000_t75">
            <v:imagedata o:title="" r:id="rId18"/>
          </v:shape>
          <o:OLEObject Type="Embed" ProgID="Word.OpenDocumentText.12" ShapeID="_x0000_i1047" DrawAspect="Content" ObjectID="_1700846284" r:id="rId19"/>
        </w:object>
      </w:r>
      <w:r w:rsidR="005760D4">
        <w:br/>
      </w:r>
      <w:bookmarkStart w:name="_MON_1700843800" w:id="5"/>
      <w:bookmarkEnd w:id="5"/>
      <w:r w:rsidR="005760D4">
        <w:object w:dxaOrig="9360" w:dyaOrig="5415" w14:anchorId="48847B1A">
          <v:shape id="_x0000_i1050" style="width:468.35pt;height:270.55pt" o:ole="" type="#_x0000_t75">
            <v:imagedata o:title="" r:id="rId20"/>
          </v:shape>
          <o:OLEObject Type="Embed" ProgID="Word.OpenDocumentText.12" ShapeID="_x0000_i1050" DrawAspect="Content" ObjectID="_1700846285" r:id="rId21"/>
        </w:object>
      </w:r>
      <w:r w:rsidR="005760D4">
        <w:br/>
      </w:r>
      <w:r w:rsidR="005760D4">
        <w:br/>
      </w:r>
      <w:bookmarkStart w:name="_MON_1700843915" w:id="6"/>
      <w:bookmarkEnd w:id="6"/>
      <w:r w:rsidR="00726B9C">
        <w:object w:dxaOrig="9360" w:dyaOrig="4795" w14:anchorId="5BFB3BAB">
          <v:shape id="_x0000_i1054" style="width:468.35pt;height:240pt" o:ole="" type="#_x0000_t75">
            <v:imagedata o:title="" r:id="rId22"/>
          </v:shape>
          <o:OLEObject Type="Embed" ProgID="Word.OpenDocumentText.12" ShapeID="_x0000_i1054" DrawAspect="Content" ObjectID="_1700846286" r:id="rId23"/>
        </w:object>
      </w:r>
      <w:r w:rsidR="008F3B55">
        <w:br/>
      </w:r>
      <w:bookmarkStart w:name="_MON_1700844072" w:id="7"/>
      <w:bookmarkEnd w:id="7"/>
      <w:r w:rsidR="0027185A">
        <w:object w:dxaOrig="9360" w:dyaOrig="3056" w14:anchorId="7C9DAE88">
          <v:shape id="_x0000_i1058" style="width:468.35pt;height:152.75pt" o:ole="" type="#_x0000_t75">
            <v:imagedata o:title="" r:id="rId24"/>
          </v:shape>
          <o:OLEObject Type="Embed" ProgID="Word.OpenDocumentText.12" ShapeID="_x0000_i1058" DrawAspect="Content" ObjectID="_1700846287" r:id="rId25"/>
        </w:object>
      </w:r>
      <w:r w:rsidR="006F060C">
        <w:br/>
      </w:r>
      <w:bookmarkStart w:name="_MON_1700844203" w:id="8"/>
      <w:bookmarkEnd w:id="8"/>
      <w:r w:rsidR="000D1B9F">
        <w:object w:dxaOrig="9360" w:dyaOrig="4181" w14:anchorId="4139F7B5">
          <v:shape id="_x0000_i1062" style="width:468.35pt;height:208.75pt" o:ole="" type="#_x0000_t75">
            <v:imagedata o:title="" r:id="rId26"/>
          </v:shape>
          <o:OLEObject Type="Embed" ProgID="Word.OpenDocumentText.12" ShapeID="_x0000_i1062" DrawAspect="Content" ObjectID="_1700846288" r:id="rId27"/>
        </w:object>
      </w:r>
      <w:r w:rsidR="000D1B9F">
        <w:br/>
      </w:r>
      <w:r w:rsidR="000D1B9F">
        <w:object w:dxaOrig="9360" w:dyaOrig="3056" w14:anchorId="5651EC09">
          <v:shape id="_x0000_i1063" style="width:468.35pt;height:152.75pt" o:ole="" type="#_x0000_t75">
            <v:imagedata o:title="" r:id="rId24"/>
          </v:shape>
          <o:OLEObject Type="Embed" ProgID="Word.OpenDocumentText.12" ShapeID="_x0000_i1063" DrawAspect="Content" ObjectID="_1700846289" r:id="rId28"/>
        </w:object>
      </w:r>
      <w:r w:rsidR="00F91C95">
        <w:br/>
      </w:r>
    </w:p>
    <w:p w:rsidRPr="00C9713B" w:rsidR="00C9713B" w:rsidP="00A3666D" w:rsidRDefault="00F74061" w14:paraId="08F1211F" w14:textId="4687FD55">
      <w:pPr>
        <w:pStyle w:val="ListParagraph"/>
        <w:numPr>
          <w:ilvl w:val="0"/>
          <w:numId w:val="2"/>
        </w:numPr>
        <w:rPr/>
      </w:pPr>
      <w:r w:rsidR="00F74061">
        <w:rPr/>
        <w:t xml:space="preserve">Students are expected to </w:t>
      </w:r>
      <w:r w:rsidR="00001CA8">
        <w:rPr/>
        <w:t xml:space="preserve">discuss the </w:t>
      </w:r>
      <w:r w:rsidR="7F8EE680">
        <w:rPr/>
        <w:t>PoW (proof of work)</w:t>
      </w:r>
      <w:r w:rsidR="00001CA8">
        <w:rPr/>
        <w:t xml:space="preserve"> algorithm. This is done by reading the main textbook and </w:t>
      </w:r>
      <w:r w:rsidR="00A626AA">
        <w:rPr/>
        <w:t xml:space="preserve">going </w:t>
      </w:r>
      <w:r w:rsidR="710BAC81">
        <w:rPr/>
        <w:t>through</w:t>
      </w:r>
      <w:r w:rsidR="00A626AA">
        <w:rPr/>
        <w:t xml:space="preserve"> the lecture notes. </w:t>
      </w:r>
      <w:r w:rsidR="00A3666D">
        <w:br/>
      </w:r>
      <w:r w:rsidR="00A3666D">
        <w:br/>
      </w:r>
      <w:r w:rsidR="00A3666D">
        <w:rPr/>
        <w:t>Potential Answer:</w:t>
      </w:r>
      <w:r w:rsidR="00A3666D">
        <w:br/>
      </w:r>
      <w:bookmarkStart w:name="_MON_1700844472" w:id="9"/>
      <w:bookmarkEnd w:id="9"/>
      <w:r w:rsidR="00BC0DA1">
        <w:object w:dxaOrig="9360" w:dyaOrig="12463" w14:anchorId="3BAC62D6">
          <v:shape id="_x0000_i1127" style="width:468.35pt;height:623.25pt" o:ole="" type="#_x0000_t75">
            <v:imagedata o:title="" r:id="rId29"/>
          </v:shape>
          <o:OLEObject Type="Embed" ProgID="Word.OpenDocumentText.12" ShapeID="_x0000_i1127" DrawAspect="Content" ObjectID="_1700846290" r:id="rId30"/>
        </w:object>
      </w:r>
      <w:r w:rsidR="00A3666D">
        <w:br/>
      </w:r>
      <w:r w:rsidR="00BC0DA1">
        <w:br/>
      </w:r>
      <w:bookmarkStart w:name="_MON_1700844938" w:id="10"/>
      <w:bookmarkEnd w:id="10"/>
      <w:r w:rsidR="004853BE">
        <w:object w:dxaOrig="9360" w:dyaOrig="2625" w14:anchorId="319D45F4">
          <v:shape id="_x0000_i1128" style="width:468.35pt;height:130.9pt" o:ole="" type="#_x0000_t75">
            <v:imagedata o:title="" r:id="rId31"/>
          </v:shape>
          <o:OLEObject Type="Embed" ProgID="Word.OpenDocumentText.12" ShapeID="_x0000_i1128" DrawAspect="Content" ObjectID="_1700846291" r:id="rId32"/>
        </w:object>
      </w:r>
      <w:r w:rsidR="00F73F63">
        <w:br/>
      </w:r>
      <w:bookmarkStart w:name="_MON_1700845124" w:id="11"/>
      <w:bookmarkEnd w:id="11"/>
      <w:r w:rsidR="00B83D53">
        <w:object w:dxaOrig="9360" w:dyaOrig="3211" w14:anchorId="5ECD0A83">
          <v:shape id="_x0000_i1129" style="width:468.35pt;height:160.75pt" o:ole="" type="#_x0000_t75">
            <v:imagedata o:title="" r:id="rId33"/>
          </v:shape>
          <o:OLEObject Type="Embed" ProgID="Word.OpenDocumentText.12" ShapeID="_x0000_i1129" DrawAspect="Content" ObjectID="_1700846292" r:id="rId34"/>
        </w:object>
      </w:r>
      <w:r w:rsidR="00B83D53">
        <w:br/>
      </w:r>
      <w:bookmarkStart w:name="_MON_1700845223" w:id="12"/>
      <w:bookmarkEnd w:id="12"/>
      <w:r w:rsidR="00E927F1">
        <w:object w:dxaOrig="9360" w:dyaOrig="3726" w14:anchorId="580BB021">
          <v:shape id="_x0000_i1130" style="width:454.55pt;height:181.1pt" o:ole="" type="#_x0000_t75">
            <v:imagedata o:title="" r:id="rId35"/>
          </v:shape>
          <o:OLEObject Type="Embed" ProgID="Word.OpenDocumentText.12" ShapeID="_x0000_i1130" DrawAspect="Content" ObjectID="_1700846293" r:id="rId36"/>
        </w:object>
      </w:r>
      <w:r w:rsidR="00A03D00">
        <w:br/>
      </w:r>
      <w:r w:rsidR="00A03D00">
        <w:rPr>
          <w:noProof/>
        </w:rPr>
        <w:drawing>
          <wp:inline distT="0" distB="0" distL="0" distR="0" wp14:anchorId="60AE7F3B" wp14:editId="1AB93C91">
            <wp:extent cx="5943600" cy="1363980"/>
            <wp:effectExtent l="0" t="0" r="0" b="7620"/>
            <wp:docPr id="4" name="Picture 4"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363980"/>
                    </a:xfrm>
                    <a:prstGeom prst="rect">
                      <a:avLst/>
                    </a:prstGeom>
                    <a:noFill/>
                    <a:ln>
                      <a:noFill/>
                      <a:prstDash/>
                    </a:ln>
                  </pic:spPr>
                </pic:pic>
              </a:graphicData>
            </a:graphic>
          </wp:inline>
        </w:drawing>
      </w:r>
      <w:r w:rsidR="00E927F1">
        <w:br/>
      </w:r>
      <w:bookmarkStart w:name="_MON_1700845787" w:id="13"/>
      <w:bookmarkEnd w:id="13"/>
      <w:r w:rsidR="00C76086">
        <w:object w:dxaOrig="9360" w:dyaOrig="4380" w14:anchorId="1424297B">
          <v:shape id="_x0000_i1141" style="width:468.35pt;height:218.9pt" o:ole="" type="#_x0000_t75">
            <v:imagedata o:title="" r:id="rId38"/>
          </v:shape>
          <o:OLEObject Type="Embed" ProgID="Word.OpenDocumentText.12" ShapeID="_x0000_i1141" DrawAspect="Content" ObjectID="_1700846294" r:id="rId39"/>
        </w:object>
      </w:r>
      <w:r w:rsidR="00E927F1">
        <w:br/>
      </w:r>
      <w:r w:rsidR="000567F2">
        <w:br/>
      </w:r>
      <w:bookmarkStart w:name="_MON_1700845988" w:id="14"/>
      <w:bookmarkEnd w:id="14"/>
      <w:r w:rsidR="00F0132D">
        <w:object w:dxaOrig="9360" w:dyaOrig="3485" w14:anchorId="7C7D0D67">
          <v:shape id="_x0000_i1138" style="width:468.35pt;height:174.55pt" o:ole="" type="#_x0000_t75">
            <v:imagedata o:title="" r:id="rId40"/>
          </v:shape>
          <o:OLEObject Type="Embed" ProgID="Word.OpenDocumentText.12" ShapeID="_x0000_i1138" DrawAspect="Content" ObjectID="_1700846295" r:id="rId41"/>
        </w:object>
      </w:r>
      <w:r w:rsidR="00C76086">
        <w:br/>
      </w:r>
      <w:bookmarkStart w:name="_MON_1700846104" w:id="15"/>
      <w:bookmarkEnd w:id="15"/>
      <w:r w:rsidR="00C65DEF">
        <w:object w:dxaOrig="9360" w:dyaOrig="1407" w14:anchorId="1933F4D7">
          <v:shape id="_x0000_i1145" style="width:468.35pt;height:70.55pt" o:ole="" type="#_x0000_t75">
            <v:imagedata o:title="" r:id="rId42"/>
          </v:shape>
          <o:OLEObject Type="Embed" ProgID="Word.OpenDocumentText.12" ShapeID="_x0000_i1145" DrawAspect="Content" ObjectID="_1700846296" r:id="rId43"/>
        </w:object>
      </w:r>
    </w:p>
    <w:sectPr w:rsidRPr="00C9713B" w:rsidR="00C971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DEidYZyvMz/R3B" int2:id="9c1qBksJ">
      <int2:state int2:type="LegacyProofing" int2:value="Rejected"/>
    </int2:textHash>
    <int2:textHash int2:hashCode="fZNQDIauWHs9n0" int2:id="DsQFLyn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B68C9"/>
    <w:multiLevelType w:val="hybridMultilevel"/>
    <w:tmpl w:val="34480E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20394F"/>
    <w:multiLevelType w:val="hybridMultilevel"/>
    <w:tmpl w:val="3448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3"/>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rQwNzEzsjQwMjFT0lEKTi0uzszPAykwqgUA2RKB9ywAAAA="/>
  </w:docVars>
  <w:rsids>
    <w:rsidRoot w:val="00814F1F"/>
    <w:rsid w:val="00001CA8"/>
    <w:rsid w:val="000567F2"/>
    <w:rsid w:val="000A16F8"/>
    <w:rsid w:val="000D1B9F"/>
    <w:rsid w:val="0011203B"/>
    <w:rsid w:val="00256E30"/>
    <w:rsid w:val="0027185A"/>
    <w:rsid w:val="00273134"/>
    <w:rsid w:val="002D42B4"/>
    <w:rsid w:val="002D6267"/>
    <w:rsid w:val="002F1EC9"/>
    <w:rsid w:val="003A15CD"/>
    <w:rsid w:val="003C7C2C"/>
    <w:rsid w:val="003D04C1"/>
    <w:rsid w:val="00414C74"/>
    <w:rsid w:val="00452CF7"/>
    <w:rsid w:val="00454E9E"/>
    <w:rsid w:val="004853BE"/>
    <w:rsid w:val="005760D4"/>
    <w:rsid w:val="005B3FFF"/>
    <w:rsid w:val="005D570E"/>
    <w:rsid w:val="006F060C"/>
    <w:rsid w:val="0071081A"/>
    <w:rsid w:val="00726B9C"/>
    <w:rsid w:val="007649C2"/>
    <w:rsid w:val="00780C71"/>
    <w:rsid w:val="00814F1F"/>
    <w:rsid w:val="00864C48"/>
    <w:rsid w:val="008D6D7B"/>
    <w:rsid w:val="008F3B55"/>
    <w:rsid w:val="00912DD5"/>
    <w:rsid w:val="00985CF7"/>
    <w:rsid w:val="00A0105B"/>
    <w:rsid w:val="00A01AB3"/>
    <w:rsid w:val="00A03D00"/>
    <w:rsid w:val="00A3666D"/>
    <w:rsid w:val="00A626AA"/>
    <w:rsid w:val="00A642F1"/>
    <w:rsid w:val="00AA5162"/>
    <w:rsid w:val="00AE352B"/>
    <w:rsid w:val="00B00B51"/>
    <w:rsid w:val="00B83D53"/>
    <w:rsid w:val="00BC0DA1"/>
    <w:rsid w:val="00C0778E"/>
    <w:rsid w:val="00C47987"/>
    <w:rsid w:val="00C65DEF"/>
    <w:rsid w:val="00C740BE"/>
    <w:rsid w:val="00C74594"/>
    <w:rsid w:val="00C76086"/>
    <w:rsid w:val="00C9713B"/>
    <w:rsid w:val="00D00986"/>
    <w:rsid w:val="00DE65FD"/>
    <w:rsid w:val="00DF733F"/>
    <w:rsid w:val="00E71FAF"/>
    <w:rsid w:val="00E927F1"/>
    <w:rsid w:val="00F0132D"/>
    <w:rsid w:val="00F6671D"/>
    <w:rsid w:val="00F73F63"/>
    <w:rsid w:val="00F74061"/>
    <w:rsid w:val="00F870AE"/>
    <w:rsid w:val="00F91C95"/>
    <w:rsid w:val="00FB50DF"/>
    <w:rsid w:val="00FE2D66"/>
    <w:rsid w:val="116F0F7D"/>
    <w:rsid w:val="221C05DE"/>
    <w:rsid w:val="310007CA"/>
    <w:rsid w:val="375BDCFA"/>
    <w:rsid w:val="3BEE42D4"/>
    <w:rsid w:val="3C81063A"/>
    <w:rsid w:val="45EE4574"/>
    <w:rsid w:val="57BAF809"/>
    <w:rsid w:val="710BAC81"/>
    <w:rsid w:val="7F8EE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A57"/>
  <w15:docId w15:val="{35595F4A-7DBC-414F-8935-A31AF6AA6E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14F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14F1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4F1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14F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814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oleObject" Target="embeddings/oleObject2.bin" Id="rId13" /><Relationship Type="http://schemas.openxmlformats.org/officeDocument/2006/relationships/image" Target="media/image10.emf" Id="rId18" /><Relationship Type="http://schemas.openxmlformats.org/officeDocument/2006/relationships/image" Target="media/image14.emf" Id="rId26" /><Relationship Type="http://schemas.openxmlformats.org/officeDocument/2006/relationships/oleObject" Target="embeddings/oleObject15.bin" Id="rId39" /><Relationship Type="http://schemas.openxmlformats.org/officeDocument/2006/relationships/oleObject" Target="embeddings/oleObject6.bin" Id="rId21" /><Relationship Type="http://schemas.openxmlformats.org/officeDocument/2006/relationships/oleObject" Target="embeddings/oleObject13.bin" Id="rId34" /><Relationship Type="http://schemas.openxmlformats.org/officeDocument/2006/relationships/image" Target="media/image22.emf" Id="rId42"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9.emf" Id="rId16" /><Relationship Type="http://schemas.openxmlformats.org/officeDocument/2006/relationships/image" Target="media/image15.emf"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3.emf" Id="rId24" /><Relationship Type="http://schemas.openxmlformats.org/officeDocument/2006/relationships/oleObject" Target="embeddings/oleObject12.bin" Id="rId32" /><Relationship Type="http://schemas.openxmlformats.org/officeDocument/2006/relationships/image" Target="media/image19.png" Id="rId37" /><Relationship Type="http://schemas.openxmlformats.org/officeDocument/2006/relationships/image" Target="media/image21.emf" Id="rId40" /><Relationship Type="http://schemas.openxmlformats.org/officeDocument/2006/relationships/theme" Target="theme/theme1.xml" Id="rId45" /><Relationship Type="http://schemas.openxmlformats.org/officeDocument/2006/relationships/image" Target="media/image1.png" Id="rId5" /><Relationship Type="http://schemas.openxmlformats.org/officeDocument/2006/relationships/oleObject" Target="embeddings/oleObject3.bin" Id="rId15" /><Relationship Type="http://schemas.openxmlformats.org/officeDocument/2006/relationships/oleObject" Target="embeddings/oleObject7.bin" Id="rId23" /><Relationship Type="http://schemas.openxmlformats.org/officeDocument/2006/relationships/oleObject" Target="embeddings/oleObject10.bin" Id="rId28" /><Relationship Type="http://schemas.openxmlformats.org/officeDocument/2006/relationships/oleObject" Target="embeddings/oleObject14.bin" Id="rId36" /><Relationship Type="http://schemas.openxmlformats.org/officeDocument/2006/relationships/oleObject" Target="embeddings/oleObject1.bin" Id="rId10" /><Relationship Type="http://schemas.openxmlformats.org/officeDocument/2006/relationships/oleObject" Target="embeddings/oleObject5.bin" Id="rId19" /><Relationship Type="http://schemas.openxmlformats.org/officeDocument/2006/relationships/image" Target="media/image16.emf"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image" Target="media/image5.emf" Id="rId9" /><Relationship Type="http://schemas.openxmlformats.org/officeDocument/2006/relationships/image" Target="media/image8.emf" Id="rId14" /><Relationship Type="http://schemas.openxmlformats.org/officeDocument/2006/relationships/image" Target="media/image12.emf" Id="rId22" /><Relationship Type="http://schemas.openxmlformats.org/officeDocument/2006/relationships/oleObject" Target="embeddings/oleObject9.bin" Id="rId27" /><Relationship Type="http://schemas.openxmlformats.org/officeDocument/2006/relationships/oleObject" Target="embeddings/oleObject11.bin" Id="rId30" /><Relationship Type="http://schemas.openxmlformats.org/officeDocument/2006/relationships/image" Target="media/image18.emf" Id="rId35" /><Relationship Type="http://schemas.openxmlformats.org/officeDocument/2006/relationships/oleObject" Target="embeddings/oleObject17.bin" Id="rId43"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7.emf" Id="rId12" /><Relationship Type="http://schemas.openxmlformats.org/officeDocument/2006/relationships/oleObject" Target="embeddings/oleObject4.bin" Id="rId17" /><Relationship Type="http://schemas.openxmlformats.org/officeDocument/2006/relationships/oleObject" Target="embeddings/oleObject8.bin" Id="rId25" /><Relationship Type="http://schemas.openxmlformats.org/officeDocument/2006/relationships/image" Target="media/image17.emf" Id="rId33" /><Relationship Type="http://schemas.openxmlformats.org/officeDocument/2006/relationships/image" Target="media/image20.emf" Id="rId38" /><Relationship Type="http://schemas.openxmlformats.org/officeDocument/2006/relationships/image" Target="media/image11.emf" Id="rId20" /><Relationship Type="http://schemas.openxmlformats.org/officeDocument/2006/relationships/oleObject" Target="embeddings/oleObject16.bin" Id="rId41" /><Relationship Type="http://schemas.openxmlformats.org/officeDocument/2006/relationships/image" Target="/media/image7.png" Id="R6bcec03d6b994416" /><Relationship Type="http://schemas.microsoft.com/office/2020/10/relationships/intelligence" Target="intelligence2.xml" Id="R5cbb2e9d1bc942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Rami Chehab</dc:creator>
  <keywords/>
  <dc:description/>
  <lastModifiedBy>Rami Chehab</lastModifiedBy>
  <revision>59</revision>
  <dcterms:created xsi:type="dcterms:W3CDTF">2021-11-11T19:17:00.0000000Z</dcterms:created>
  <dcterms:modified xsi:type="dcterms:W3CDTF">2022-01-25T14:35:27.6900150Z</dcterms:modified>
</coreProperties>
</file>