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983A" w14:textId="77777777" w:rsidR="00E80C17" w:rsidRDefault="00E80C17" w:rsidP="00E80C17"/>
    <w:p w14:paraId="0904E827" w14:textId="77777777" w:rsidR="00E80C17" w:rsidRDefault="00E80C17" w:rsidP="00E80C17"/>
    <w:p w14:paraId="1C4AD60B" w14:textId="77777777" w:rsidR="00E80C17" w:rsidRDefault="00E80C17" w:rsidP="00E80C17"/>
    <w:p w14:paraId="7E022E79" w14:textId="77777777" w:rsidR="00E80C17" w:rsidRDefault="00E80C17" w:rsidP="00E80C17"/>
    <w:p w14:paraId="34BDC6ED" w14:textId="77777777" w:rsidR="00E80C17" w:rsidRDefault="00E80C17" w:rsidP="00E80C17"/>
    <w:p w14:paraId="6F854C62" w14:textId="77777777" w:rsidR="00E80C17" w:rsidRDefault="00E80C17" w:rsidP="00E80C17"/>
    <w:p w14:paraId="67D04715" w14:textId="77777777" w:rsidR="00E80C17" w:rsidRDefault="00E80C17" w:rsidP="00E80C17"/>
    <w:p w14:paraId="3C43D7A8" w14:textId="77777777" w:rsidR="00E80C17" w:rsidRDefault="00E80C17" w:rsidP="00E80C17"/>
    <w:p w14:paraId="11B51882" w14:textId="77777777" w:rsidR="00E80C17" w:rsidRDefault="00E80C17" w:rsidP="00E80C17"/>
    <w:p w14:paraId="6B79E9D9" w14:textId="77777777" w:rsidR="00E80C17" w:rsidRDefault="00E80C17" w:rsidP="00E80C17"/>
    <w:p w14:paraId="3F0D13A2" w14:textId="77777777" w:rsidR="00E80C17" w:rsidRDefault="00E80C17" w:rsidP="00E80C17"/>
    <w:p w14:paraId="73B6F39B" w14:textId="77777777" w:rsidR="00E80C17" w:rsidRDefault="00E80C17" w:rsidP="00E80C17"/>
    <w:p w14:paraId="4CAC85A2" w14:textId="77777777" w:rsidR="00E80C17" w:rsidRPr="00655A4B" w:rsidRDefault="00E80C17" w:rsidP="00E80C17">
      <w:r w:rsidRPr="00655A4B">
        <w:t>FIKSASI DATA SIMONAT</w:t>
      </w:r>
    </w:p>
    <w:p w14:paraId="118F694D" w14:textId="77777777" w:rsidR="00E80C17" w:rsidRPr="00655A4B" w:rsidRDefault="00E80C17" w:rsidP="00E80C17">
      <w:pPr>
        <w:numPr>
          <w:ilvl w:val="0"/>
          <w:numId w:val="1"/>
        </w:numPr>
      </w:pPr>
      <w:r w:rsidRPr="00655A4B">
        <w:t>Fokus Ikan SIMONAT</w:t>
      </w:r>
    </w:p>
    <w:p w14:paraId="45C77375" w14:textId="77777777" w:rsidR="00E80C17" w:rsidRPr="00655A4B" w:rsidRDefault="00E80C17" w:rsidP="00E80C17">
      <w:pPr>
        <w:rPr>
          <w:lang w:val="fi-FI"/>
        </w:rPr>
      </w:pPr>
      <w:r w:rsidRPr="00655A4B">
        <w:rPr>
          <w:lang w:val="fi-FI"/>
        </w:rPr>
        <w:t>SIMONAT difokuskan pada dua kelompok ikan, yaitu:</w:t>
      </w:r>
    </w:p>
    <w:p w14:paraId="0FA52A18" w14:textId="77777777" w:rsidR="00E80C17" w:rsidRPr="00655A4B" w:rsidRDefault="00E80C17" w:rsidP="00E80C17">
      <w:pPr>
        <w:numPr>
          <w:ilvl w:val="0"/>
          <w:numId w:val="2"/>
        </w:numPr>
      </w:pPr>
      <w:r w:rsidRPr="00655A4B">
        <w:t>Nila Merah</w:t>
      </w:r>
    </w:p>
    <w:p w14:paraId="4E4CA559" w14:textId="77777777" w:rsidR="00E80C17" w:rsidRPr="00655A4B" w:rsidRDefault="00E80C17" w:rsidP="00E80C17">
      <w:pPr>
        <w:numPr>
          <w:ilvl w:val="0"/>
          <w:numId w:val="2"/>
        </w:numPr>
      </w:pPr>
      <w:r w:rsidRPr="00655A4B">
        <w:t>Nila Hitam</w:t>
      </w:r>
    </w:p>
    <w:p w14:paraId="6D701DDF" w14:textId="77777777" w:rsidR="00E80C17" w:rsidRPr="00655A4B" w:rsidRDefault="00E80C17" w:rsidP="00E80C17">
      <w:pPr>
        <w:rPr>
          <w:lang w:val="fi-FI"/>
        </w:rPr>
      </w:pPr>
      <w:r w:rsidRPr="00655A4B">
        <w:rPr>
          <w:lang w:val="fi-FI"/>
        </w:rPr>
        <w:t>Ikan lele, sidat, dan koi tidak termasuk dalam scope dataset SIMONAT pada tahap ini.</w:t>
      </w:r>
    </w:p>
    <w:p w14:paraId="0136EC5A" w14:textId="77777777" w:rsidR="00E80C17" w:rsidRPr="00655A4B" w:rsidRDefault="00E80C17" w:rsidP="00E80C17">
      <w:pPr>
        <w:rPr>
          <w:lang w:val="fi-FI"/>
        </w:rPr>
      </w:pPr>
      <w:r w:rsidRPr="00655A4B">
        <w:rPr>
          <w:lang w:val="fi-FI"/>
        </w:rPr>
        <w:t>Dengan demikian, seluruh proses pengumpulan dan pengolahan data selanjutnya diarahkan pada kebutuhan pemberian pakan untuk ikan Nila Merah dan Nila Hitam.</w:t>
      </w:r>
    </w:p>
    <w:p w14:paraId="3315E162" w14:textId="77777777" w:rsidR="00E80C17" w:rsidRPr="00655A4B" w:rsidRDefault="00E80C17" w:rsidP="00E80C17">
      <w:pPr>
        <w:numPr>
          <w:ilvl w:val="0"/>
          <w:numId w:val="3"/>
        </w:numPr>
      </w:pPr>
      <w:r w:rsidRPr="00655A4B">
        <w:t>Data Kondisi Mitra</w:t>
      </w:r>
    </w:p>
    <w:p w14:paraId="69743847" w14:textId="77777777" w:rsidR="00E80C17" w:rsidRPr="00655A4B" w:rsidRDefault="00E80C17" w:rsidP="00E80C17">
      <w:r w:rsidRPr="00655A4B">
        <w:t>Data kondisi mitra merupakan data aktual yang diperoleh dari praktik budidaya di lokasi mitra. Data ini tidak berasal dari jurnal penelitian.</w:t>
      </w:r>
    </w:p>
    <w:p w14:paraId="2A9FF2AB" w14:textId="77777777" w:rsidR="00E80C17" w:rsidRPr="00655A4B" w:rsidRDefault="00E80C17" w:rsidP="00E80C17">
      <w:r w:rsidRPr="00655A4B">
        <w:t>Tabel 1. Data Kondisi Aktual Mitra</w:t>
      </w:r>
    </w:p>
    <w:p w14:paraId="552D5772" w14:textId="77777777" w:rsidR="00E80C17" w:rsidRPr="00655A4B" w:rsidRDefault="00E80C17" w:rsidP="00E80C17">
      <w:r w:rsidRPr="00655A4B">
        <w:t>Parameter Kondisi Mitra</w:t>
      </w:r>
      <w:r w:rsidRPr="00655A4B">
        <w:br/>
        <w:t>Fokus ikan Nila Merah dan Nila Hitam</w:t>
      </w:r>
      <w:r w:rsidRPr="00655A4B">
        <w:br/>
        <w:t>Jumlah ikan per kolam ±275–300 ekor</w:t>
      </w:r>
      <w:r w:rsidRPr="00655A4B">
        <w:br/>
        <w:t>Ukuran ikan 4–5 ekor/kg</w:t>
      </w:r>
      <w:r w:rsidRPr="00655A4B">
        <w:br/>
        <w:t>Frekuensi pemberian pakan 3 kali/hari</w:t>
      </w:r>
      <w:r w:rsidRPr="00655A4B">
        <w:br/>
        <w:t>Waktu pemberian pakan Pagi, siang, dan sore</w:t>
      </w:r>
      <w:r w:rsidRPr="00655A4B">
        <w:br/>
        <w:t>Jumlah pakan 150–300 gram setiap pemberian</w:t>
      </w:r>
      <w:r w:rsidRPr="00655A4B">
        <w:br/>
        <w:t>Penyesuaian pakan Berdasarkan ukuran ikan</w:t>
      </w:r>
    </w:p>
    <w:p w14:paraId="47809BA3" w14:textId="77777777" w:rsidR="00E80C17" w:rsidRPr="00655A4B" w:rsidRDefault="00E80C17" w:rsidP="00E80C17">
      <w:pPr>
        <w:rPr>
          <w:lang w:val="fi-FI"/>
        </w:rPr>
      </w:pPr>
      <w:r w:rsidRPr="00655A4B">
        <w:rPr>
          <w:lang w:val="fi-FI"/>
        </w:rPr>
        <w:t>Berdasarkan data tersebut, mitra memberikan pakan sebanyak 3 kali sehari, yaitu pada pagi, siang, dan sore hari. Jumlah pakan yang diberikan berkisar antara 150–300 gram pada setiap pemberian dan disesuaikan dengan ukuran ikan.</w:t>
      </w:r>
    </w:p>
    <w:p w14:paraId="2BDF9348" w14:textId="77777777" w:rsidR="00E80C17" w:rsidRPr="00655A4B" w:rsidRDefault="00E80C17" w:rsidP="00E80C17">
      <w:pPr>
        <w:rPr>
          <w:lang w:val="fi-FI"/>
        </w:rPr>
      </w:pPr>
      <w:r w:rsidRPr="00655A4B">
        <w:rPr>
          <w:lang w:val="fi-FI"/>
        </w:rPr>
        <w:lastRenderedPageBreak/>
        <w:t>Perlu diperhatikan bahwa angka 150–300 gram merupakan jumlah pakan yang saat ini diberikan oleh mitra. Angka tersebut tidak langsung dianggap sebagai feeding rate karena belum dihitung berdasarkan persentase biomassa ikan.</w:t>
      </w:r>
    </w:p>
    <w:p w14:paraId="3B220D8B" w14:textId="77777777" w:rsidR="00E80C17" w:rsidRPr="00655A4B" w:rsidRDefault="00E80C17" w:rsidP="00E80C17">
      <w:pPr>
        <w:numPr>
          <w:ilvl w:val="0"/>
          <w:numId w:val="4"/>
        </w:numPr>
      </w:pPr>
      <w:r w:rsidRPr="00655A4B">
        <w:t>Data Literatur</w:t>
      </w:r>
    </w:p>
    <w:p w14:paraId="246E65EA" w14:textId="77777777" w:rsidR="00E80C17" w:rsidRPr="00655A4B" w:rsidRDefault="00E80C17" w:rsidP="00E80C17">
      <w:r w:rsidRPr="00655A4B">
        <w:t>Data literatur digunakan sebagai sumber informasi ilmiah untuk memperoleh parameter yang berkaitan dengan pemberian pakan ikan nila.</w:t>
      </w:r>
    </w:p>
    <w:p w14:paraId="3A48825F" w14:textId="77777777" w:rsidR="00E80C17" w:rsidRPr="00655A4B" w:rsidRDefault="00E80C17" w:rsidP="00E80C17">
      <w:r w:rsidRPr="00655A4B">
        <w:t>Pada tahap awal, data penelitian yang telah dikumpulkan adalah sebagai berikut.</w:t>
      </w:r>
    </w:p>
    <w:p w14:paraId="0ABE517A" w14:textId="77777777" w:rsidR="00E80C17" w:rsidRPr="00655A4B" w:rsidRDefault="00E80C17" w:rsidP="00E80C17">
      <w:r w:rsidRPr="00655A4B">
        <w:t>Tabel 2. Data Literatur Ikan Nila</w:t>
      </w:r>
    </w:p>
    <w:p w14:paraId="42487C6D" w14:textId="77777777" w:rsidR="00E80C17" w:rsidRPr="00655A4B" w:rsidRDefault="00E80C17" w:rsidP="00E80C17">
      <w:r w:rsidRPr="00655A4B">
        <w:t>Sumber Ikan Strain/Varietas Fase Bobot Feeding Rate Frekuensi Protein Status</w:t>
      </w:r>
      <w:r w:rsidRPr="00655A4B">
        <w:br/>
        <w:t>Robisalmi Nila Merah G2 Juvenile 35,58 g Satiation 3 kali/hari 30–32% Data Utama</w:t>
      </w:r>
      <w:r w:rsidRPr="00655A4B">
        <w:br/>
        <w:t>Cadorin Nila GIFT Juvenile 6,57 g 85% AS / Satiation 2/4/6 kali/hari 35,14% Pendukung – Verifikasi</w:t>
      </w:r>
      <w:r w:rsidRPr="00655A4B">
        <w:br/>
        <w:t>Adjanke Nila Monosex male Fingerling Konflik 8% → 3% 1/2/3/4 kali/hari 32% Pendukung – Verifikasi</w:t>
      </w:r>
      <w:r w:rsidRPr="00655A4B">
        <w:br/>
        <w:t>Behmene Nila Tidak disebutkan Fry 0,03 g Konflik 2/3/4/6 kali/hari 54% Pendukung – Verifikasi</w:t>
      </w:r>
    </w:p>
    <w:p w14:paraId="71DA49E5" w14:textId="77777777" w:rsidR="00E80C17" w:rsidRPr="00655A4B" w:rsidRDefault="00E80C17" w:rsidP="00E80C17">
      <w:r w:rsidRPr="00655A4B">
        <w:t>Data dari Robisalmi digunakan sebagai data utama karena penelitian tersebut secara spesifik mengidentifikasi ikan yang digunakan sebagai Nila Merah G2.</w:t>
      </w:r>
    </w:p>
    <w:p w14:paraId="5E51D066" w14:textId="77777777" w:rsidR="00E80C17" w:rsidRPr="00655A4B" w:rsidRDefault="00E80C17" w:rsidP="00E80C17">
      <w:r w:rsidRPr="00655A4B">
        <w:t>Sementara itu, data dari Cadorin, Adjanke, dan Behmene tetap disimpan sebagai data pendukung karena penelitian tersebut menggunakan ikan nila, tetapi informasi yang tersedia belum cukup untuk menentukan apakah ikan tersebut termasuk Nila Merah atau Nila Hitam.</w:t>
      </w:r>
    </w:p>
    <w:p w14:paraId="03B4BCCA" w14:textId="77777777" w:rsidR="00E80C17" w:rsidRPr="00655A4B" w:rsidRDefault="00E80C17" w:rsidP="00E80C17">
      <w:pPr>
        <w:numPr>
          <w:ilvl w:val="0"/>
          <w:numId w:val="5"/>
        </w:numPr>
        <w:rPr>
          <w:lang w:val="fi-FI"/>
        </w:rPr>
      </w:pPr>
      <w:r w:rsidRPr="00655A4B">
        <w:rPr>
          <w:lang w:val="fi-FI"/>
        </w:rPr>
        <w:t>Status Nila Merah dan Nila Hitam</w:t>
      </w:r>
    </w:p>
    <w:p w14:paraId="47BB3BCB" w14:textId="77777777" w:rsidR="00E80C17" w:rsidRPr="00655A4B" w:rsidRDefault="00E80C17" w:rsidP="00E80C17">
      <w:pPr>
        <w:rPr>
          <w:lang w:val="fi-FI"/>
        </w:rPr>
      </w:pPr>
      <w:r w:rsidRPr="00655A4B">
        <w:rPr>
          <w:lang w:val="fi-FI"/>
        </w:rPr>
        <w:t>Pada tahap ini, data Nila Merah sudah memiliki satu sumber literatur yang dapat digunakan sebagai data utama, yaitu penelitian Robisalmi mengenai Nila Merah G2.</w:t>
      </w:r>
    </w:p>
    <w:p w14:paraId="74F1AD3D" w14:textId="77777777" w:rsidR="00E80C17" w:rsidRPr="00655A4B" w:rsidRDefault="00E80C17" w:rsidP="00E80C17">
      <w:pPr>
        <w:rPr>
          <w:lang w:val="fi-FI"/>
        </w:rPr>
      </w:pPr>
      <w:r w:rsidRPr="00655A4B">
        <w:rPr>
          <w:lang w:val="fi-FI"/>
        </w:rPr>
        <w:t>Sebaliknya, data yang secara spesifik mengidentifikasi ikan sebagai Nila Hitam belum tersedia dalam dataset yang telah dikumpulkan.</w:t>
      </w:r>
    </w:p>
    <w:p w14:paraId="768FFCD6" w14:textId="77777777" w:rsidR="00E80C17" w:rsidRPr="00655A4B" w:rsidRDefault="00E80C17" w:rsidP="00E80C17">
      <w:pPr>
        <w:rPr>
          <w:lang w:val="fi-FI"/>
        </w:rPr>
      </w:pPr>
      <w:r w:rsidRPr="00655A4B">
        <w:rPr>
          <w:lang w:val="fi-FI"/>
        </w:rPr>
        <w:t>Oleh karena itu, ikan dengan nama ilmiah Oreochromis niloticus tidak langsung dikategorikan sebagai Nila Hitam. Nama spesies tersebut hanya menunjukkan bahwa ikan yang digunakan merupakan ikan nila. Penentuan kelompok Nila Merah atau Nila Hitam memerlukan informasi mengenai strain, varietas, atau identifikasi lain yang didukung oleh sumber penelitian.</w:t>
      </w:r>
    </w:p>
    <w:p w14:paraId="0CE38B5E" w14:textId="77777777" w:rsidR="00E80C17" w:rsidRPr="00655A4B" w:rsidRDefault="00E80C17" w:rsidP="00E80C17">
      <w:r w:rsidRPr="00655A4B">
        <w:t>Status data untuk saat ini adalah sebagai berikut:</w:t>
      </w:r>
    </w:p>
    <w:p w14:paraId="10663EBD" w14:textId="77777777" w:rsidR="00E80C17" w:rsidRPr="00655A4B" w:rsidRDefault="00E80C17" w:rsidP="00E80C17">
      <w:r w:rsidRPr="00655A4B">
        <w:t>Nila Merah</w:t>
      </w:r>
    </w:p>
    <w:p w14:paraId="3D8184DE" w14:textId="77777777" w:rsidR="00E80C17" w:rsidRPr="00655A4B" w:rsidRDefault="00E80C17" w:rsidP="00E80C17">
      <w:pPr>
        <w:numPr>
          <w:ilvl w:val="0"/>
          <w:numId w:val="6"/>
        </w:numPr>
      </w:pPr>
      <w:r w:rsidRPr="00655A4B">
        <w:t>Data mitra: tersedia</w:t>
      </w:r>
    </w:p>
    <w:p w14:paraId="2CD318EF" w14:textId="77777777" w:rsidR="00E80C17" w:rsidRPr="00655A4B" w:rsidRDefault="00E80C17" w:rsidP="00E80C17">
      <w:pPr>
        <w:numPr>
          <w:ilvl w:val="0"/>
          <w:numId w:val="6"/>
        </w:numPr>
      </w:pPr>
      <w:r w:rsidRPr="00655A4B">
        <w:t>Data literatur: tersedia</w:t>
      </w:r>
    </w:p>
    <w:p w14:paraId="39704BF6" w14:textId="77777777" w:rsidR="00E80C17" w:rsidRPr="00655A4B" w:rsidRDefault="00E80C17" w:rsidP="00E80C17">
      <w:pPr>
        <w:numPr>
          <w:ilvl w:val="0"/>
          <w:numId w:val="6"/>
        </w:numPr>
      </w:pPr>
      <w:r w:rsidRPr="00655A4B">
        <w:t>Data utama: Robisalmi</w:t>
      </w:r>
    </w:p>
    <w:p w14:paraId="241EEC9E" w14:textId="77777777" w:rsidR="00E80C17" w:rsidRPr="00655A4B" w:rsidRDefault="00E80C17" w:rsidP="00E80C17">
      <w:pPr>
        <w:numPr>
          <w:ilvl w:val="0"/>
          <w:numId w:val="6"/>
        </w:numPr>
      </w:pPr>
      <w:r w:rsidRPr="00655A4B">
        <w:t>Status: dapat digunakan sebagai dasar literatur</w:t>
      </w:r>
    </w:p>
    <w:p w14:paraId="5168317B" w14:textId="77777777" w:rsidR="00E80C17" w:rsidRPr="00655A4B" w:rsidRDefault="00E80C17" w:rsidP="00E80C17">
      <w:r w:rsidRPr="00655A4B">
        <w:t>Nila Hitam</w:t>
      </w:r>
    </w:p>
    <w:p w14:paraId="253F0B7C" w14:textId="77777777" w:rsidR="00E80C17" w:rsidRPr="00655A4B" w:rsidRDefault="00E80C17" w:rsidP="00E80C17">
      <w:pPr>
        <w:numPr>
          <w:ilvl w:val="0"/>
          <w:numId w:val="7"/>
        </w:numPr>
      </w:pPr>
      <w:r w:rsidRPr="00655A4B">
        <w:t>Data mitra: tersedia</w:t>
      </w:r>
    </w:p>
    <w:p w14:paraId="7EA858AD" w14:textId="77777777" w:rsidR="00E80C17" w:rsidRPr="00655A4B" w:rsidRDefault="00E80C17" w:rsidP="00E80C17">
      <w:pPr>
        <w:numPr>
          <w:ilvl w:val="0"/>
          <w:numId w:val="7"/>
        </w:numPr>
      </w:pPr>
      <w:r w:rsidRPr="00655A4B">
        <w:t>Data literatur spesifik: belum tersedia</w:t>
      </w:r>
    </w:p>
    <w:p w14:paraId="1B5EF3BD" w14:textId="77777777" w:rsidR="00E80C17" w:rsidRPr="00655A4B" w:rsidRDefault="00E80C17" w:rsidP="00E80C17">
      <w:pPr>
        <w:numPr>
          <w:ilvl w:val="0"/>
          <w:numId w:val="7"/>
        </w:numPr>
      </w:pPr>
      <w:r w:rsidRPr="00655A4B">
        <w:lastRenderedPageBreak/>
        <w:t>Status: masih perlu pencarian dan validasi referensi</w:t>
      </w:r>
    </w:p>
    <w:p w14:paraId="24B95C20" w14:textId="77777777" w:rsidR="00E80C17" w:rsidRPr="00655A4B" w:rsidRDefault="00E80C17" w:rsidP="00E80C17">
      <w:pPr>
        <w:numPr>
          <w:ilvl w:val="0"/>
          <w:numId w:val="8"/>
        </w:numPr>
      </w:pPr>
      <w:r w:rsidRPr="00655A4B">
        <w:t>Hubungan Data Mitra dan Data Literatur</w:t>
      </w:r>
    </w:p>
    <w:p w14:paraId="760FEF85" w14:textId="77777777" w:rsidR="00E80C17" w:rsidRPr="00655A4B" w:rsidRDefault="00E80C17" w:rsidP="00E80C17">
      <w:r w:rsidRPr="00655A4B">
        <w:t>Data mitra dan data literatur memiliki fungsi yang berbeda dalam penelitian SIMONAT.</w:t>
      </w:r>
    </w:p>
    <w:p w14:paraId="5C64AE7C" w14:textId="77777777" w:rsidR="00E80C17" w:rsidRPr="00655A4B" w:rsidRDefault="00E80C17" w:rsidP="00E80C17">
      <w:r w:rsidRPr="00655A4B">
        <w:t>Data mitra digunakan untuk menggambarkan kondisi nyata budidaya ikan yang menjadi objek penerapan sistem. Data tersebut meliputi jumlah ikan, ukuran ikan, frekuensi pemberian pakan, waktu pemberian pakan, dan jumlah pakan yang saat ini digunakan.</w:t>
      </w:r>
    </w:p>
    <w:p w14:paraId="1D86BDEA" w14:textId="77777777" w:rsidR="00E80C17" w:rsidRPr="00655A4B" w:rsidRDefault="00E80C17" w:rsidP="00E80C17">
      <w:r w:rsidRPr="00655A4B">
        <w:t>Data literatur digunakan untuk memperoleh dasar ilmiah mengenai kebutuhan dan strategi pemberian pakan ikan nila, seperti feeding rate, fase pertumbuhan, bobot ikan, frekuensi pemberian pakan, dan parameter pakan lainnya yang tersedia dalam penelitian.</w:t>
      </w:r>
    </w:p>
    <w:p w14:paraId="55307EF1" w14:textId="77777777" w:rsidR="00E80C17" w:rsidRPr="00655A4B" w:rsidRDefault="00E80C17" w:rsidP="00E80C17">
      <w:r w:rsidRPr="00655A4B">
        <w:t>Kedua sumber data tersebut tidak boleh dicampurkan seolah-olah berasal dari sumber yang sama. Data mitra tetap dicatat sebagai data aktual lapangan, sedangkan data jurnal tetap dicatat sebagai data penelitian.</w:t>
      </w:r>
    </w:p>
    <w:p w14:paraId="4082C196" w14:textId="77777777" w:rsidR="00E80C17" w:rsidRPr="00655A4B" w:rsidRDefault="00E80C17" w:rsidP="00E80C17">
      <w:pPr>
        <w:numPr>
          <w:ilvl w:val="0"/>
          <w:numId w:val="9"/>
        </w:numPr>
        <w:rPr>
          <w:lang w:val="fi-FI"/>
        </w:rPr>
      </w:pPr>
      <w:r w:rsidRPr="00655A4B">
        <w:rPr>
          <w:lang w:val="fi-FI"/>
        </w:rPr>
        <w:t>Hal yang Tidak Dilakukan pada Tahap Ini</w:t>
      </w:r>
    </w:p>
    <w:p w14:paraId="73496FC1" w14:textId="77777777" w:rsidR="00E80C17" w:rsidRPr="00655A4B" w:rsidRDefault="00E80C17" w:rsidP="00E80C17">
      <w:pPr>
        <w:rPr>
          <w:lang w:val="fi-FI"/>
        </w:rPr>
      </w:pPr>
      <w:r w:rsidRPr="00655A4B">
        <w:rPr>
          <w:lang w:val="fi-FI"/>
        </w:rPr>
        <w:t>Pada tahap pengolahan dataset, beberapa hal berikut tidak dilakukan:</w:t>
      </w:r>
    </w:p>
    <w:p w14:paraId="63513E44" w14:textId="77777777" w:rsidR="00E80C17" w:rsidRPr="00655A4B" w:rsidRDefault="00E80C17" w:rsidP="00E80C17">
      <w:pPr>
        <w:numPr>
          <w:ilvl w:val="0"/>
          <w:numId w:val="10"/>
        </w:numPr>
      </w:pPr>
      <w:r w:rsidRPr="00655A4B">
        <w:t>Angka 150–300 gram dari mitra tidak langsung dianggap sebagai feeding rate.</w:t>
      </w:r>
    </w:p>
    <w:p w14:paraId="3ECE99FC" w14:textId="77777777" w:rsidR="00E80C17" w:rsidRPr="00655A4B" w:rsidRDefault="00E80C17" w:rsidP="00E80C17">
      <w:pPr>
        <w:numPr>
          <w:ilvl w:val="0"/>
          <w:numId w:val="10"/>
        </w:numPr>
      </w:pPr>
      <w:r w:rsidRPr="00655A4B">
        <w:t>Satiation tidak diubah menjadi persentase feeding rate tanpa dasar perhitungan atau sumber penelitian.</w:t>
      </w:r>
    </w:p>
    <w:p w14:paraId="16F625E0" w14:textId="77777777" w:rsidR="00E80C17" w:rsidRPr="00655A4B" w:rsidRDefault="00E80C17" w:rsidP="00E80C17">
      <w:pPr>
        <w:numPr>
          <w:ilvl w:val="0"/>
          <w:numId w:val="10"/>
        </w:numPr>
      </w:pPr>
      <w:r w:rsidRPr="00655A4B">
        <w:t>Frekuensi pemberian pakan 3 kali/hari tidak dianggap sebagai feeding rate.</w:t>
      </w:r>
    </w:p>
    <w:p w14:paraId="7C17C73B" w14:textId="77777777" w:rsidR="00E80C17" w:rsidRPr="00655A4B" w:rsidRDefault="00E80C17" w:rsidP="00E80C17">
      <w:pPr>
        <w:numPr>
          <w:ilvl w:val="0"/>
          <w:numId w:val="10"/>
        </w:numPr>
      </w:pPr>
      <w:r w:rsidRPr="00655A4B">
        <w:t>Nilai feeding rate sebesar 3% tidak langsung dianggap sebagai standar untuk semua ikan nila.</w:t>
      </w:r>
    </w:p>
    <w:p w14:paraId="37431FDD" w14:textId="77777777" w:rsidR="00E80C17" w:rsidRPr="00655A4B" w:rsidRDefault="00E80C17" w:rsidP="00E80C17">
      <w:pPr>
        <w:numPr>
          <w:ilvl w:val="0"/>
          <w:numId w:val="10"/>
        </w:numPr>
      </w:pPr>
      <w:r w:rsidRPr="00655A4B">
        <w:t>Oreochromis niloticus tidak langsung dikategorikan sebagai Nila Hitam tanpa bukti pendukung.</w:t>
      </w:r>
    </w:p>
    <w:p w14:paraId="252A3DD3" w14:textId="77777777" w:rsidR="00E80C17" w:rsidRPr="00655A4B" w:rsidRDefault="00E80C17" w:rsidP="00E80C17">
      <w:pPr>
        <w:numPr>
          <w:ilvl w:val="0"/>
          <w:numId w:val="10"/>
        </w:numPr>
      </w:pPr>
      <w:r w:rsidRPr="00655A4B">
        <w:t>Nilai feeding rate dari beberapa penelitian tidak langsung dipilih sebagai nilai terbaik.</w:t>
      </w:r>
    </w:p>
    <w:p w14:paraId="609287A4" w14:textId="77777777" w:rsidR="00E80C17" w:rsidRPr="00655A4B" w:rsidRDefault="00E80C17" w:rsidP="00E80C17">
      <w:pPr>
        <w:numPr>
          <w:ilvl w:val="0"/>
          <w:numId w:val="10"/>
        </w:numPr>
      </w:pPr>
      <w:r w:rsidRPr="00655A4B">
        <w:t>Data mitra dan data jurnal tidak digabungkan tanpa membedakan sumbernya.</w:t>
      </w:r>
    </w:p>
    <w:p w14:paraId="706A7D0F" w14:textId="77777777" w:rsidR="00E80C17" w:rsidRPr="00655A4B" w:rsidRDefault="00E80C17" w:rsidP="00E80C17">
      <w:pPr>
        <w:numPr>
          <w:ilvl w:val="0"/>
          <w:numId w:val="10"/>
        </w:numPr>
      </w:pPr>
      <w:r w:rsidRPr="00655A4B">
        <w:t>Alur Data SIMONAT</w:t>
      </w:r>
    </w:p>
    <w:p w14:paraId="404CAA86" w14:textId="77777777" w:rsidR="00E80C17" w:rsidRPr="00655A4B" w:rsidRDefault="00E80C17" w:rsidP="00E80C17">
      <w:r w:rsidRPr="00655A4B">
        <w:t>Proses pengolahan data SIMONAT dilakukan dengan alur sebagai berikut:</w:t>
      </w:r>
    </w:p>
    <w:p w14:paraId="5836BD1B" w14:textId="77777777" w:rsidR="00E80C17" w:rsidRPr="00655A4B" w:rsidRDefault="00E80C17" w:rsidP="00E80C17">
      <w:r w:rsidRPr="00655A4B">
        <w:t>Data Kondisi Mitra</w:t>
      </w:r>
      <w:r w:rsidRPr="00655A4B">
        <w:br/>
        <w:t>↓</w:t>
      </w:r>
      <w:r w:rsidRPr="00655A4B">
        <w:br/>
        <w:t>Nila Merah dan Nila Hitam</w:t>
      </w:r>
      <w:r w:rsidRPr="00655A4B">
        <w:br/>
        <w:t>↓</w:t>
      </w:r>
      <w:r w:rsidRPr="00655A4B">
        <w:br/>
        <w:t>Kondisi Aktual Budidaya</w:t>
      </w:r>
    </w:p>
    <w:p w14:paraId="47019A43" w14:textId="77777777" w:rsidR="00E80C17" w:rsidRPr="00655A4B" w:rsidRDefault="00E80C17" w:rsidP="00E80C17">
      <w:pPr>
        <w:numPr>
          <w:ilvl w:val="0"/>
          <w:numId w:val="11"/>
        </w:numPr>
      </w:pPr>
      <w:r w:rsidRPr="00655A4B">
        <w:t>±275–300 ekor/kolam</w:t>
      </w:r>
    </w:p>
    <w:p w14:paraId="2387D3EF" w14:textId="77777777" w:rsidR="00E80C17" w:rsidRPr="00655A4B" w:rsidRDefault="00E80C17" w:rsidP="00E80C17">
      <w:pPr>
        <w:numPr>
          <w:ilvl w:val="0"/>
          <w:numId w:val="11"/>
        </w:numPr>
      </w:pPr>
      <w:r w:rsidRPr="00655A4B">
        <w:t>4–5 ekor/kg</w:t>
      </w:r>
    </w:p>
    <w:p w14:paraId="2CDA3844" w14:textId="77777777" w:rsidR="00E80C17" w:rsidRPr="00655A4B" w:rsidRDefault="00E80C17" w:rsidP="00E80C17">
      <w:pPr>
        <w:numPr>
          <w:ilvl w:val="0"/>
          <w:numId w:val="11"/>
        </w:numPr>
      </w:pPr>
      <w:r w:rsidRPr="00655A4B">
        <w:t>Pakan 3 kali/hari</w:t>
      </w:r>
    </w:p>
    <w:p w14:paraId="4AAD4445" w14:textId="77777777" w:rsidR="00E80C17" w:rsidRPr="00655A4B" w:rsidRDefault="00E80C17" w:rsidP="00E80C17">
      <w:pPr>
        <w:numPr>
          <w:ilvl w:val="0"/>
          <w:numId w:val="11"/>
        </w:numPr>
      </w:pPr>
      <w:r w:rsidRPr="00655A4B">
        <w:t>150–300 gram/pemberian</w:t>
      </w:r>
      <w:r w:rsidRPr="00655A4B">
        <w:br/>
        <w:t>↓</w:t>
      </w:r>
      <w:r w:rsidRPr="00655A4B">
        <w:br/>
        <w:t>Data Literatur</w:t>
      </w:r>
      <w:r w:rsidRPr="00655A4B">
        <w:br/>
      </w:r>
      <w:r w:rsidRPr="00655A4B">
        <w:lastRenderedPageBreak/>
        <w:t>↓</w:t>
      </w:r>
      <w:r w:rsidRPr="00655A4B">
        <w:br/>
        <w:t>Identifikasi Feeding Rate dan Parameter Pakan</w:t>
      </w:r>
      <w:r w:rsidRPr="00655A4B">
        <w:br/>
        <w:t>↓</w:t>
      </w:r>
      <w:r w:rsidRPr="00655A4B">
        <w:br/>
        <w:t>Validasi dan Penyaringan Data</w:t>
      </w:r>
      <w:r w:rsidRPr="00655A4B">
        <w:br/>
        <w:t>↓</w:t>
      </w:r>
      <w:r w:rsidRPr="00655A4B">
        <w:br/>
        <w:t>Penentuan Parameter yang Dapat Digunakan</w:t>
      </w:r>
      <w:r w:rsidRPr="00655A4B">
        <w:br/>
        <w:t>↓</w:t>
      </w:r>
      <w:r w:rsidRPr="00655A4B">
        <w:br/>
        <w:t>Kalkulator Pakan SIMONAT</w:t>
      </w:r>
    </w:p>
    <w:p w14:paraId="7420F46A" w14:textId="77777777" w:rsidR="00E80C17" w:rsidRPr="00655A4B" w:rsidRDefault="00E80C17" w:rsidP="00E80C17">
      <w:pPr>
        <w:numPr>
          <w:ilvl w:val="0"/>
          <w:numId w:val="12"/>
        </w:numPr>
      </w:pPr>
      <w:r w:rsidRPr="00655A4B">
        <w:t>Kondisi Dataset Saat Ini</w:t>
      </w:r>
    </w:p>
    <w:p w14:paraId="2F4D6F2F" w14:textId="77777777" w:rsidR="00E80C17" w:rsidRPr="00655A4B" w:rsidRDefault="00E80C17" w:rsidP="00E80C17">
      <w:pPr>
        <w:rPr>
          <w:lang w:val="fi-FI"/>
        </w:rPr>
      </w:pPr>
      <w:r w:rsidRPr="00655A4B">
        <w:rPr>
          <w:lang w:val="fi-FI"/>
        </w:rPr>
        <w:t>Berdasarkan hasil fiksasi, kondisi dataset SIMONAT saat ini adalah sebagai berikut:</w:t>
      </w:r>
    </w:p>
    <w:p w14:paraId="48AF2E79" w14:textId="77777777" w:rsidR="00E80C17" w:rsidRPr="00655A4B" w:rsidRDefault="00E80C17" w:rsidP="00E80C17">
      <w:pPr>
        <w:numPr>
          <w:ilvl w:val="0"/>
          <w:numId w:val="13"/>
        </w:numPr>
        <w:rPr>
          <w:lang w:val="fi-FI"/>
        </w:rPr>
      </w:pPr>
      <w:r w:rsidRPr="00655A4B">
        <w:rPr>
          <w:lang w:val="fi-FI"/>
        </w:rPr>
        <w:t>Scope ikan sudah ditetapkan, yaitu Nila Merah dan Nila Hitam.</w:t>
      </w:r>
    </w:p>
    <w:p w14:paraId="0396ADFB" w14:textId="77777777" w:rsidR="00E80C17" w:rsidRPr="00655A4B" w:rsidRDefault="00E80C17" w:rsidP="00E80C17">
      <w:pPr>
        <w:numPr>
          <w:ilvl w:val="0"/>
          <w:numId w:val="13"/>
        </w:numPr>
      </w:pPr>
      <w:r w:rsidRPr="00655A4B">
        <w:t>Data kondisi aktual dari mitra sudah tersedia.</w:t>
      </w:r>
    </w:p>
    <w:p w14:paraId="469D1760" w14:textId="77777777" w:rsidR="00E80C17" w:rsidRPr="00655A4B" w:rsidRDefault="00E80C17" w:rsidP="00E80C17">
      <w:pPr>
        <w:numPr>
          <w:ilvl w:val="0"/>
          <w:numId w:val="13"/>
        </w:numPr>
      </w:pPr>
      <w:r w:rsidRPr="00655A4B">
        <w:t>Data literatur Nila Merah sudah tersedia dari penelitian Robisalmi.</w:t>
      </w:r>
    </w:p>
    <w:p w14:paraId="1396A9A0" w14:textId="77777777" w:rsidR="00E80C17" w:rsidRPr="00655A4B" w:rsidRDefault="00E80C17" w:rsidP="00E80C17">
      <w:pPr>
        <w:numPr>
          <w:ilvl w:val="0"/>
          <w:numId w:val="13"/>
        </w:numPr>
      </w:pPr>
      <w:r w:rsidRPr="00655A4B">
        <w:t>Data Cadorin, Adjanke, dan Behmene disimpan sebagai data pendukung dan masih memerlukan verifikasi klasifikasi.</w:t>
      </w:r>
    </w:p>
    <w:p w14:paraId="15F61A3F" w14:textId="77777777" w:rsidR="00E80C17" w:rsidRPr="00655A4B" w:rsidRDefault="00E80C17" w:rsidP="00E80C17">
      <w:pPr>
        <w:numPr>
          <w:ilvl w:val="0"/>
          <w:numId w:val="13"/>
        </w:numPr>
      </w:pPr>
      <w:r w:rsidRPr="00655A4B">
        <w:t>Referensi yang secara spesifik mendukung penggunaan data untuk Nila Hitam masih perlu dicari dan divalidasi.</w:t>
      </w:r>
    </w:p>
    <w:p w14:paraId="1D59A26E" w14:textId="77777777" w:rsidR="00E80C17" w:rsidRPr="00655A4B" w:rsidRDefault="00E80C17" w:rsidP="00E80C17">
      <w:pPr>
        <w:numPr>
          <w:ilvl w:val="0"/>
          <w:numId w:val="13"/>
        </w:numPr>
      </w:pPr>
      <w:r w:rsidRPr="00655A4B">
        <w:t>Feeding rate final untuk kalkulator pakan SIMONAT belum ditentukan.</w:t>
      </w:r>
    </w:p>
    <w:p w14:paraId="12B90AA3" w14:textId="77777777" w:rsidR="00E80C17" w:rsidRPr="00655A4B" w:rsidRDefault="00E80C17" w:rsidP="00E80C17">
      <w:pPr>
        <w:numPr>
          <w:ilvl w:val="0"/>
          <w:numId w:val="13"/>
        </w:numPr>
      </w:pPr>
      <w:r w:rsidRPr="00655A4B">
        <w:t>Database SQL belum dibuat karena parameter yang akan dimasukkan ke dalam database harus ditentukan terlebih dahulu berdasarkan data literatur yang telah divalidasi.</w:t>
      </w:r>
    </w:p>
    <w:p w14:paraId="5FD9DD4A" w14:textId="77777777" w:rsidR="00E80C17" w:rsidRPr="00655A4B" w:rsidRDefault="00E80C17" w:rsidP="00E80C17">
      <w:pPr>
        <w:numPr>
          <w:ilvl w:val="0"/>
          <w:numId w:val="13"/>
        </w:numPr>
      </w:pPr>
      <w:r w:rsidRPr="00655A4B">
        <w:t>Fiksasi Akhir</w:t>
      </w:r>
    </w:p>
    <w:p w14:paraId="440B4410" w14:textId="77777777" w:rsidR="00E80C17" w:rsidRPr="00655A4B" w:rsidRDefault="00E80C17" w:rsidP="00E80C17">
      <w:pPr>
        <w:rPr>
          <w:lang w:val="fi-FI"/>
        </w:rPr>
      </w:pPr>
      <w:r w:rsidRPr="00655A4B">
        <w:rPr>
          <w:lang w:val="fi-FI"/>
        </w:rPr>
        <w:t>Untuk tahap selanjutnya, ketentuan dataset SIMONAT ditetapkan sebagai berikut:</w:t>
      </w:r>
    </w:p>
    <w:p w14:paraId="7F3EEE07" w14:textId="77777777" w:rsidR="00E80C17" w:rsidRPr="00655A4B" w:rsidRDefault="00E80C17" w:rsidP="00E80C17">
      <w:pPr>
        <w:rPr>
          <w:lang w:val="fi-FI"/>
        </w:rPr>
      </w:pPr>
      <w:r w:rsidRPr="00655A4B">
        <w:rPr>
          <w:lang w:val="fi-FI"/>
        </w:rPr>
        <w:t>SIMONAT menggunakan dua kelompok ikan, yaitu Nila Merah dan Nila Hitam.</w:t>
      </w:r>
    </w:p>
    <w:p w14:paraId="2C3E890A" w14:textId="77777777" w:rsidR="00E80C17" w:rsidRPr="00655A4B" w:rsidRDefault="00E80C17" w:rsidP="00E80C17">
      <w:pPr>
        <w:rPr>
          <w:lang w:val="fi-FI"/>
        </w:rPr>
      </w:pPr>
      <w:r w:rsidRPr="00655A4B">
        <w:rPr>
          <w:lang w:val="fi-FI"/>
        </w:rPr>
        <w:t>Data mitra digunakan untuk menggambarkan kondisi nyata budidaya.</w:t>
      </w:r>
    </w:p>
    <w:p w14:paraId="761C2044" w14:textId="77777777" w:rsidR="00E80C17" w:rsidRPr="00655A4B" w:rsidRDefault="00E80C17" w:rsidP="00E80C17">
      <w:pPr>
        <w:rPr>
          <w:lang w:val="fi-FI"/>
        </w:rPr>
      </w:pPr>
      <w:r w:rsidRPr="00655A4B">
        <w:rPr>
          <w:lang w:val="fi-FI"/>
        </w:rPr>
        <w:t>Data jurnal digunakan sebagai dasar ilmiah untuk menentukan parameter pemberian pakan.</w:t>
      </w:r>
    </w:p>
    <w:p w14:paraId="300ED687" w14:textId="77777777" w:rsidR="00E80C17" w:rsidRPr="00655A4B" w:rsidRDefault="00E80C17" w:rsidP="00E80C17">
      <w:pPr>
        <w:rPr>
          <w:lang w:val="fi-FI"/>
        </w:rPr>
      </w:pPr>
      <w:r w:rsidRPr="00655A4B">
        <w:rPr>
          <w:lang w:val="fi-FI"/>
        </w:rPr>
        <w:t>Data yang belum jelas klasifikasinya tidak akan dipaksakan menjadi Nila Merah atau Nila Hitam.</w:t>
      </w:r>
    </w:p>
    <w:p w14:paraId="4448BC67" w14:textId="77777777" w:rsidR="00E80C17" w:rsidRPr="00655A4B" w:rsidRDefault="00E80C17" w:rsidP="00E80C17">
      <w:pPr>
        <w:rPr>
          <w:lang w:val="fi-FI"/>
        </w:rPr>
      </w:pPr>
      <w:r w:rsidRPr="00655A4B">
        <w:rPr>
          <w:lang w:val="fi-FI"/>
        </w:rPr>
        <w:t>Data Nila Merah sudah memiliki data literatur utama dari Robisalmi.</w:t>
      </w:r>
    </w:p>
    <w:p w14:paraId="3570A092" w14:textId="77777777" w:rsidR="00E80C17" w:rsidRPr="00655A4B" w:rsidRDefault="00E80C17" w:rsidP="00E80C17">
      <w:pPr>
        <w:rPr>
          <w:lang w:val="fi-FI"/>
        </w:rPr>
      </w:pPr>
      <w:r w:rsidRPr="00655A4B">
        <w:rPr>
          <w:lang w:val="fi-FI"/>
        </w:rPr>
        <w:t>Data literatur spesifik Nila Hitam masih perlu dicari dan divalidasi.</w:t>
      </w:r>
    </w:p>
    <w:p w14:paraId="3CCCE31F" w14:textId="77777777" w:rsidR="00E80C17" w:rsidRPr="00655A4B" w:rsidRDefault="00E80C17" w:rsidP="00E80C17">
      <w:r w:rsidRPr="00655A4B">
        <w:t>Feeding rate final belum ditetapkan sebelum seluruh data yang relevan selesai diverifikasi.</w:t>
      </w:r>
    </w:p>
    <w:p w14:paraId="1B31ED30" w14:textId="77777777" w:rsidR="00E80C17" w:rsidRPr="00655A4B" w:rsidRDefault="00E80C17" w:rsidP="00E80C17">
      <w:r w:rsidRPr="00655A4B">
        <w:t>Setelah data literatur Nila Merah dan Nila Hitam cukup dan telah divalidasi, barulah parameter yang akan digunakan dalam kalkulator pakan SIMONAT ditentukan dan dilanjutkan ke tahap perancangan database SQL.</w:t>
      </w:r>
    </w:p>
    <w:p w14:paraId="0A18548B" w14:textId="77777777" w:rsidR="00DC3605" w:rsidRPr="00DC3605" w:rsidRDefault="00DC3605" w:rsidP="00DC3605">
      <w:pPr>
        <w:rPr>
          <w:b/>
          <w:bCs/>
        </w:rPr>
      </w:pPr>
      <w:r>
        <w:br/>
      </w:r>
      <w:r>
        <w:br/>
      </w:r>
      <w:r>
        <w:br/>
      </w:r>
      <w:r>
        <w:br/>
      </w:r>
      <w:r>
        <w:lastRenderedPageBreak/>
        <w:t>LINE SELANJUTNYA</w:t>
      </w:r>
      <w:r>
        <w:br/>
      </w:r>
      <w:r w:rsidRPr="00DC3605">
        <w:rPr>
          <w:b/>
          <w:bCs/>
        </w:rPr>
        <w:t>TERUS SEKARANG NGAPAIN?</w:t>
      </w:r>
    </w:p>
    <w:p w14:paraId="62700274" w14:textId="77777777" w:rsidR="00DC3605" w:rsidRPr="00DC3605" w:rsidRDefault="00DC3605" w:rsidP="00DC3605">
      <w:r w:rsidRPr="00DC3605">
        <w:t xml:space="preserve">CUMA </w:t>
      </w:r>
      <w:r w:rsidRPr="00DC3605">
        <w:rPr>
          <w:b/>
          <w:bCs/>
        </w:rPr>
        <w:t>SATU</w:t>
      </w:r>
      <w:r w:rsidRPr="00DC3605">
        <w:t>:</w:t>
      </w:r>
    </w:p>
    <w:p w14:paraId="7E1B118D" w14:textId="77777777" w:rsidR="00DC3605" w:rsidRPr="00DC3605" w:rsidRDefault="00DC3605" w:rsidP="00DC3605">
      <w:pPr>
        <w:rPr>
          <w:b/>
          <w:bCs/>
        </w:rPr>
      </w:pPr>
      <w:r w:rsidRPr="00DC3605">
        <w:rPr>
          <w:rFonts w:ascii="Segoe UI Emoji" w:hAnsi="Segoe UI Emoji" w:cs="Segoe UI Emoji"/>
          <w:b/>
          <w:bCs/>
        </w:rPr>
        <w:t>🔎</w:t>
      </w:r>
      <w:r w:rsidRPr="00DC3605">
        <w:rPr>
          <w:b/>
          <w:bCs/>
        </w:rPr>
        <w:t xml:space="preserve"> CARI JURNAL NILA HITAM.</w:t>
      </w:r>
    </w:p>
    <w:p w14:paraId="6F7D4043" w14:textId="77777777" w:rsidR="00DC3605" w:rsidRPr="00DC3605" w:rsidRDefault="00DC3605" w:rsidP="00DC3605">
      <w:r w:rsidRPr="00DC3605">
        <w:t>Udah.</w:t>
      </w:r>
    </w:p>
    <w:p w14:paraId="331735DD" w14:textId="77777777" w:rsidR="00DC3605" w:rsidRPr="00DC3605" w:rsidRDefault="00DC3605" w:rsidP="00DC3605">
      <w:r w:rsidRPr="00DC3605">
        <w:t>Jangan SQL.</w:t>
      </w:r>
      <w:r w:rsidRPr="00DC3605">
        <w:br/>
        <w:t>Jangan Laravel.</w:t>
      </w:r>
      <w:r w:rsidRPr="00DC3605">
        <w:br/>
        <w:t>Jangan kalkulator.</w:t>
      </w:r>
      <w:r w:rsidRPr="00DC3605">
        <w:br/>
        <w:t>Jangan IoT dulu.</w:t>
      </w:r>
    </w:p>
    <w:p w14:paraId="1C7A2BF0" w14:textId="77777777" w:rsidR="00DC3605" w:rsidRPr="00DC3605" w:rsidRDefault="00DC3605" w:rsidP="00DC3605">
      <w:r w:rsidRPr="00DC3605">
        <w:t>Kita cuma mau menemukan:</w:t>
      </w:r>
    </w:p>
    <w:p w14:paraId="15F46910" w14:textId="77777777" w:rsidR="00DC3605" w:rsidRPr="00DC3605" w:rsidRDefault="00DC3605" w:rsidP="00DC3605">
      <w:r w:rsidRPr="00DC3605">
        <w:rPr>
          <w:b/>
          <w:bCs/>
        </w:rPr>
        <w:t>“Penelitian yang benar-benar memberikan data feeding rate untuk ikan Nila Hitam.”</w:t>
      </w:r>
    </w:p>
    <w:p w14:paraId="5C6F3A3E" w14:textId="77777777" w:rsidR="00DC3605" w:rsidRPr="00DC3605" w:rsidRDefault="00DC3605" w:rsidP="00DC3605">
      <w:r w:rsidRPr="00DC3605">
        <w:t>Kalau sudah ketemu, kita masukkan ke tabel.</w:t>
      </w:r>
    </w:p>
    <w:p w14:paraId="321A358A" w14:textId="77777777" w:rsidR="00DC3605" w:rsidRPr="00DC3605" w:rsidRDefault="00DC3605" w:rsidP="00DC3605">
      <w:r w:rsidRPr="00DC3605">
        <w:t>Contohnya nanti: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615"/>
        <w:gridCol w:w="1239"/>
        <w:gridCol w:w="784"/>
      </w:tblGrid>
      <w:tr w:rsidR="00DC3605" w:rsidRPr="00DC3605" w14:paraId="735DB521" w14:textId="77777777">
        <w:trPr>
          <w:tblHeader/>
          <w:tblCellSpacing w:w="15" w:type="dxa"/>
        </w:trPr>
        <w:tc>
          <w:tcPr>
            <w:tcW w:w="0" w:type="auto"/>
            <w:vAlign w:val="center"/>
            <w:hideMark/>
          </w:tcPr>
          <w:p w14:paraId="3284C0E1" w14:textId="77777777" w:rsidR="00DC3605" w:rsidRPr="00DC3605" w:rsidRDefault="00DC3605" w:rsidP="00DC3605">
            <w:pPr>
              <w:rPr>
                <w:b/>
                <w:bCs/>
              </w:rPr>
            </w:pPr>
            <w:r w:rsidRPr="00DC3605">
              <w:rPr>
                <w:b/>
                <w:bCs/>
              </w:rPr>
              <w:t>Ikan</w:t>
            </w:r>
          </w:p>
        </w:tc>
        <w:tc>
          <w:tcPr>
            <w:tcW w:w="0" w:type="auto"/>
            <w:vAlign w:val="center"/>
            <w:hideMark/>
          </w:tcPr>
          <w:p w14:paraId="29E85819" w14:textId="77777777" w:rsidR="00DC3605" w:rsidRPr="00DC3605" w:rsidRDefault="00DC3605" w:rsidP="00DC3605">
            <w:pPr>
              <w:rPr>
                <w:b/>
                <w:bCs/>
              </w:rPr>
            </w:pPr>
            <w:r w:rsidRPr="00DC3605">
              <w:rPr>
                <w:b/>
                <w:bCs/>
              </w:rPr>
              <w:t>Bobot</w:t>
            </w:r>
          </w:p>
        </w:tc>
        <w:tc>
          <w:tcPr>
            <w:tcW w:w="0" w:type="auto"/>
            <w:vAlign w:val="center"/>
            <w:hideMark/>
          </w:tcPr>
          <w:p w14:paraId="5188812F" w14:textId="77777777" w:rsidR="00DC3605" w:rsidRPr="00DC3605" w:rsidRDefault="00DC3605" w:rsidP="00DC3605">
            <w:pPr>
              <w:rPr>
                <w:b/>
                <w:bCs/>
              </w:rPr>
            </w:pPr>
            <w:r w:rsidRPr="00DC3605">
              <w:rPr>
                <w:b/>
                <w:bCs/>
              </w:rPr>
              <w:t>Feeding Rate</w:t>
            </w:r>
          </w:p>
        </w:tc>
        <w:tc>
          <w:tcPr>
            <w:tcW w:w="0" w:type="auto"/>
            <w:vAlign w:val="center"/>
            <w:hideMark/>
          </w:tcPr>
          <w:p w14:paraId="7CD0DA90" w14:textId="77777777" w:rsidR="00DC3605" w:rsidRPr="00DC3605" w:rsidRDefault="00DC3605" w:rsidP="00DC3605">
            <w:pPr>
              <w:rPr>
                <w:b/>
                <w:bCs/>
              </w:rPr>
            </w:pPr>
            <w:r w:rsidRPr="00DC3605">
              <w:rPr>
                <w:b/>
                <w:bCs/>
              </w:rPr>
              <w:t>Sumber</w:t>
            </w:r>
          </w:p>
        </w:tc>
      </w:tr>
      <w:tr w:rsidR="00DC3605" w:rsidRPr="00DC3605" w14:paraId="56349C60" w14:textId="77777777">
        <w:trPr>
          <w:tblCellSpacing w:w="15" w:type="dxa"/>
        </w:trPr>
        <w:tc>
          <w:tcPr>
            <w:tcW w:w="0" w:type="auto"/>
            <w:vAlign w:val="center"/>
            <w:hideMark/>
          </w:tcPr>
          <w:p w14:paraId="6CFAA5B3" w14:textId="77777777" w:rsidR="00DC3605" w:rsidRPr="00DC3605" w:rsidRDefault="00DC3605" w:rsidP="00DC3605">
            <w:r w:rsidRPr="00DC3605">
              <w:t>Nila Hitam</w:t>
            </w:r>
          </w:p>
        </w:tc>
        <w:tc>
          <w:tcPr>
            <w:tcW w:w="0" w:type="auto"/>
            <w:vAlign w:val="center"/>
            <w:hideMark/>
          </w:tcPr>
          <w:p w14:paraId="66B3C7D3" w14:textId="77777777" w:rsidR="00DC3605" w:rsidRPr="00DC3605" w:rsidRDefault="00DC3605" w:rsidP="00DC3605">
            <w:r w:rsidRPr="00DC3605">
              <w:t>??? g</w:t>
            </w:r>
          </w:p>
        </w:tc>
        <w:tc>
          <w:tcPr>
            <w:tcW w:w="0" w:type="auto"/>
            <w:vAlign w:val="center"/>
            <w:hideMark/>
          </w:tcPr>
          <w:p w14:paraId="1A05D6FA" w14:textId="77777777" w:rsidR="00DC3605" w:rsidRPr="00DC3605" w:rsidRDefault="00DC3605" w:rsidP="00DC3605">
            <w:r w:rsidRPr="00DC3605">
              <w:t>???%</w:t>
            </w:r>
          </w:p>
        </w:tc>
        <w:tc>
          <w:tcPr>
            <w:tcW w:w="0" w:type="auto"/>
            <w:vAlign w:val="center"/>
            <w:hideMark/>
          </w:tcPr>
          <w:p w14:paraId="6D14E8D1" w14:textId="77777777" w:rsidR="00DC3605" w:rsidRPr="00DC3605" w:rsidRDefault="00DC3605" w:rsidP="00DC3605">
            <w:r w:rsidRPr="00DC3605">
              <w:t>Jurnal X</w:t>
            </w:r>
          </w:p>
        </w:tc>
      </w:tr>
    </w:tbl>
    <w:p w14:paraId="3B5FF1DB" w14:textId="77777777" w:rsidR="00DC3605" w:rsidRPr="00DC3605" w:rsidRDefault="00DC3605" w:rsidP="00DC3605">
      <w:r w:rsidRPr="00DC3605">
        <w:rPr>
          <w:b/>
          <w:bCs/>
        </w:rPr>
        <w:t>Tanda ??? itu justru yang sekarang harus kita cari.</w:t>
      </w:r>
    </w:p>
    <w:p w14:paraId="6ACE365F" w14:textId="77777777" w:rsidR="00DC3605" w:rsidRPr="00DC3605" w:rsidRDefault="00DC3605" w:rsidP="00DC3605">
      <w:r w:rsidRPr="00DC3605">
        <w:pict w14:anchorId="48419048">
          <v:rect id="_x0000_i1037" style="width:0;height:1.5pt" o:hralign="center" o:hrstd="t" o:hr="t" fillcolor="#a0a0a0" stroked="f"/>
        </w:pict>
      </w:r>
    </w:p>
    <w:p w14:paraId="0408D639" w14:textId="77777777" w:rsidR="00DC3605" w:rsidRPr="00DC3605" w:rsidRDefault="00DC3605" w:rsidP="00DC3605">
      <w:pPr>
        <w:rPr>
          <w:b/>
          <w:bCs/>
        </w:rPr>
      </w:pPr>
      <w:r w:rsidRPr="00DC3605">
        <w:rPr>
          <w:b/>
          <w:bCs/>
        </w:rPr>
        <w:t>Setelah Nila Hitam ketemu?</w:t>
      </w:r>
    </w:p>
    <w:p w14:paraId="620EF7FC" w14:textId="77777777" w:rsidR="00DC3605" w:rsidRPr="00DC3605" w:rsidRDefault="00DC3605" w:rsidP="00DC3605">
      <w:r w:rsidRPr="00DC3605">
        <w:t xml:space="preserve">Baru kita berhenti sebentar dan </w:t>
      </w:r>
      <w:r w:rsidRPr="00DC3605">
        <w:rPr>
          <w:b/>
          <w:bCs/>
        </w:rPr>
        <w:t>bandingkan Nila Merah vs Nila Hitam</w:t>
      </w:r>
      <w:r w:rsidRPr="00DC3605">
        <w:t>.</w:t>
      </w:r>
    </w:p>
    <w:p w14:paraId="734C6FFC" w14:textId="77777777" w:rsidR="00DC3605" w:rsidRPr="00DC3605" w:rsidRDefault="00DC3605" w:rsidP="00DC3605">
      <w:r w:rsidRPr="00DC3605">
        <w:t>Baru setelah itu kita tanya:</w:t>
      </w:r>
    </w:p>
    <w:p w14:paraId="567116E6" w14:textId="77777777" w:rsidR="00DC3605" w:rsidRPr="00DC3605" w:rsidRDefault="00DC3605" w:rsidP="00DC3605">
      <w:r w:rsidRPr="00DC3605">
        <w:t>“Dari data jurnal yang benar-benar terbukti, mana yang bisa digunakan untuk kondisi ikan mitra?”</w:t>
      </w:r>
    </w:p>
    <w:p w14:paraId="4B88553D" w14:textId="77777777" w:rsidR="00DC3605" w:rsidRPr="00DC3605" w:rsidRDefault="00DC3605" w:rsidP="00DC3605">
      <w:r w:rsidRPr="00DC3605">
        <w:t xml:space="preserve">Baru kemudian kita bikin </w:t>
      </w:r>
      <w:r w:rsidRPr="00DC3605">
        <w:rPr>
          <w:b/>
          <w:bCs/>
        </w:rPr>
        <w:t>kalkulator pakan</w:t>
      </w:r>
      <w:r w:rsidRPr="00DC3605">
        <w:t>.</w:t>
      </w:r>
    </w:p>
    <w:p w14:paraId="483ADD47" w14:textId="77777777" w:rsidR="00DC3605" w:rsidRPr="00DC3605" w:rsidRDefault="00DC3605" w:rsidP="00DC3605">
      <w:r w:rsidRPr="00DC3605">
        <w:pict w14:anchorId="16490382">
          <v:rect id="_x0000_i1038" style="width:0;height:1.5pt" o:hralign="center" o:hrstd="t" o:hr="t" fillcolor="#a0a0a0" stroked="f"/>
        </w:pict>
      </w:r>
    </w:p>
    <w:p w14:paraId="1547B7A6" w14:textId="77777777" w:rsidR="00DC3605" w:rsidRPr="00DC3605" w:rsidRDefault="00DC3605" w:rsidP="00DC3605">
      <w:r w:rsidRPr="00DC3605">
        <w:t>Jadi kalau kamu sekarang merasa:</w:t>
      </w:r>
    </w:p>
    <w:p w14:paraId="7B5D2063" w14:textId="77777777" w:rsidR="00DC3605" w:rsidRPr="00DC3605" w:rsidRDefault="00DC3605" w:rsidP="00DC3605">
      <w:r w:rsidRPr="00DC3605">
        <w:t xml:space="preserve">“Aku harus bikin apa?? </w:t>
      </w:r>
      <w:r w:rsidRPr="00DC3605">
        <w:rPr>
          <w:rFonts w:ascii="Segoe UI Emoji" w:hAnsi="Segoe UI Emoji" w:cs="Segoe UI Emoji"/>
        </w:rPr>
        <w:t>😭</w:t>
      </w:r>
      <w:r w:rsidRPr="00DC3605">
        <w:t>”</w:t>
      </w:r>
    </w:p>
    <w:p w14:paraId="3EB061F0" w14:textId="77777777" w:rsidR="00DC3605" w:rsidRPr="00DC3605" w:rsidRDefault="00DC3605" w:rsidP="00DC3605">
      <w:r w:rsidRPr="00DC3605">
        <w:t>Jawabannya cuma:</w:t>
      </w:r>
    </w:p>
    <w:p w14:paraId="0FAA044A" w14:textId="77777777" w:rsidR="00DC3605" w:rsidRPr="00DC3605" w:rsidRDefault="00DC3605" w:rsidP="00DC3605">
      <w:pPr>
        <w:rPr>
          <w:b/>
          <w:bCs/>
        </w:rPr>
      </w:pPr>
      <w:r w:rsidRPr="00DC3605">
        <w:rPr>
          <w:rFonts w:ascii="Segoe UI Emoji" w:hAnsi="Segoe UI Emoji" w:cs="Segoe UI Emoji"/>
          <w:b/>
          <w:bCs/>
        </w:rPr>
        <w:t>👉</w:t>
      </w:r>
      <w:r w:rsidRPr="00DC3605">
        <w:rPr>
          <w:b/>
          <w:bCs/>
        </w:rPr>
        <w:t xml:space="preserve"> BELUM BIKIN APA-APA.</w:t>
      </w:r>
    </w:p>
    <w:p w14:paraId="08734508" w14:textId="77777777" w:rsidR="00DC3605" w:rsidRPr="00DC3605" w:rsidRDefault="00DC3605" w:rsidP="00DC3605">
      <w:r w:rsidRPr="00DC3605">
        <w:rPr>
          <w:b/>
          <w:bCs/>
        </w:rPr>
        <w:t>Cari dan validasi jurnal Nila Hitam dulu.</w:t>
      </w:r>
    </w:p>
    <w:p w14:paraId="492BF595" w14:textId="77777777" w:rsidR="00DC3605" w:rsidRPr="00DC3605" w:rsidRDefault="00DC3605" w:rsidP="00DC3605">
      <w:r w:rsidRPr="00DC3605">
        <w:t xml:space="preserve">Fiksasi yang kamu tulis tadi </w:t>
      </w:r>
      <w:r w:rsidRPr="00DC3605">
        <w:rPr>
          <w:b/>
          <w:bCs/>
        </w:rPr>
        <w:t>simpan. Itu nggak sia-sia. Itu justru fondasi kerja kita.</w:t>
      </w:r>
      <w:r w:rsidRPr="00DC3605">
        <w:t xml:space="preserve"> </w:t>
      </w:r>
      <w:r w:rsidRPr="00DC3605">
        <w:rPr>
          <w:rFonts w:ascii="Segoe UI Emoji" w:hAnsi="Segoe UI Emoji" w:cs="Segoe UI Emoji"/>
        </w:rPr>
        <w:t>❤️</w:t>
      </w:r>
    </w:p>
    <w:p w14:paraId="428C92F2" w14:textId="36793F61" w:rsidR="001D362A" w:rsidRPr="00E80C17" w:rsidRDefault="001D362A" w:rsidP="00E80C17"/>
    <w:sectPr w:rsidR="001D362A" w:rsidRPr="00E80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7AD"/>
    <w:multiLevelType w:val="multilevel"/>
    <w:tmpl w:val="BB80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0A3B"/>
    <w:multiLevelType w:val="multilevel"/>
    <w:tmpl w:val="4AFC1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74620"/>
    <w:multiLevelType w:val="multilevel"/>
    <w:tmpl w:val="027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6182"/>
    <w:multiLevelType w:val="multilevel"/>
    <w:tmpl w:val="FE2CA6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36830"/>
    <w:multiLevelType w:val="multilevel"/>
    <w:tmpl w:val="6CE2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6072F"/>
    <w:multiLevelType w:val="multilevel"/>
    <w:tmpl w:val="80A0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661F0"/>
    <w:multiLevelType w:val="multilevel"/>
    <w:tmpl w:val="13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343FD"/>
    <w:multiLevelType w:val="multilevel"/>
    <w:tmpl w:val="1DFCC0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832E8"/>
    <w:multiLevelType w:val="multilevel"/>
    <w:tmpl w:val="74E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155DE"/>
    <w:multiLevelType w:val="multilevel"/>
    <w:tmpl w:val="B8D686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7144F"/>
    <w:multiLevelType w:val="multilevel"/>
    <w:tmpl w:val="80407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D10C4"/>
    <w:multiLevelType w:val="multilevel"/>
    <w:tmpl w:val="B0F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F78F1"/>
    <w:multiLevelType w:val="multilevel"/>
    <w:tmpl w:val="10AAB2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298747">
    <w:abstractNumId w:val="5"/>
  </w:num>
  <w:num w:numId="2" w16cid:durableId="1260069476">
    <w:abstractNumId w:val="6"/>
  </w:num>
  <w:num w:numId="3" w16cid:durableId="554437958">
    <w:abstractNumId w:val="1"/>
  </w:num>
  <w:num w:numId="4" w16cid:durableId="1020815401">
    <w:abstractNumId w:val="10"/>
  </w:num>
  <w:num w:numId="5" w16cid:durableId="1899392699">
    <w:abstractNumId w:val="9"/>
  </w:num>
  <w:num w:numId="6" w16cid:durableId="1073773652">
    <w:abstractNumId w:val="8"/>
  </w:num>
  <w:num w:numId="7" w16cid:durableId="1640070299">
    <w:abstractNumId w:val="11"/>
  </w:num>
  <w:num w:numId="8" w16cid:durableId="758216075">
    <w:abstractNumId w:val="3"/>
  </w:num>
  <w:num w:numId="9" w16cid:durableId="741101907">
    <w:abstractNumId w:val="7"/>
  </w:num>
  <w:num w:numId="10" w16cid:durableId="350647957">
    <w:abstractNumId w:val="4"/>
  </w:num>
  <w:num w:numId="11" w16cid:durableId="1244679956">
    <w:abstractNumId w:val="2"/>
  </w:num>
  <w:num w:numId="12" w16cid:durableId="1418015113">
    <w:abstractNumId w:val="12"/>
  </w:num>
  <w:num w:numId="13" w16cid:durableId="93705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AE"/>
    <w:rsid w:val="00031EC2"/>
    <w:rsid w:val="000F0E3F"/>
    <w:rsid w:val="001D362A"/>
    <w:rsid w:val="00252C35"/>
    <w:rsid w:val="002A3C2C"/>
    <w:rsid w:val="002A6C45"/>
    <w:rsid w:val="00364757"/>
    <w:rsid w:val="00420098"/>
    <w:rsid w:val="004D5F20"/>
    <w:rsid w:val="0062117C"/>
    <w:rsid w:val="006620C4"/>
    <w:rsid w:val="00705415"/>
    <w:rsid w:val="008F0DE6"/>
    <w:rsid w:val="00944A81"/>
    <w:rsid w:val="00964045"/>
    <w:rsid w:val="00972C03"/>
    <w:rsid w:val="00984E1A"/>
    <w:rsid w:val="00A227FD"/>
    <w:rsid w:val="00A96833"/>
    <w:rsid w:val="00DC3605"/>
    <w:rsid w:val="00DC74C2"/>
    <w:rsid w:val="00E80C17"/>
    <w:rsid w:val="00EC3E59"/>
    <w:rsid w:val="00ED3BAE"/>
    <w:rsid w:val="00EE2B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D815"/>
  <w15:chartTrackingRefBased/>
  <w15:docId w15:val="{8D9E9597-2466-4970-9AF7-8516FDD3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17"/>
  </w:style>
  <w:style w:type="paragraph" w:styleId="Heading1">
    <w:name w:val="heading 1"/>
    <w:basedOn w:val="Normal"/>
    <w:next w:val="Normal"/>
    <w:link w:val="Heading1Char"/>
    <w:uiPriority w:val="9"/>
    <w:qFormat/>
    <w:rsid w:val="00ED3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AE"/>
    <w:rPr>
      <w:rFonts w:eastAsiaTheme="majorEastAsia" w:cstheme="majorBidi"/>
      <w:color w:val="272727" w:themeColor="text1" w:themeTint="D8"/>
    </w:rPr>
  </w:style>
  <w:style w:type="paragraph" w:styleId="Title">
    <w:name w:val="Title"/>
    <w:basedOn w:val="Normal"/>
    <w:next w:val="Normal"/>
    <w:link w:val="TitleChar"/>
    <w:uiPriority w:val="10"/>
    <w:qFormat/>
    <w:rsid w:val="00ED3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AE"/>
    <w:pPr>
      <w:spacing w:before="160"/>
      <w:jc w:val="center"/>
    </w:pPr>
    <w:rPr>
      <w:i/>
      <w:iCs/>
      <w:color w:val="404040" w:themeColor="text1" w:themeTint="BF"/>
    </w:rPr>
  </w:style>
  <w:style w:type="character" w:customStyle="1" w:styleId="QuoteChar">
    <w:name w:val="Quote Char"/>
    <w:basedOn w:val="DefaultParagraphFont"/>
    <w:link w:val="Quote"/>
    <w:uiPriority w:val="29"/>
    <w:rsid w:val="00ED3BAE"/>
    <w:rPr>
      <w:i/>
      <w:iCs/>
      <w:color w:val="404040" w:themeColor="text1" w:themeTint="BF"/>
    </w:rPr>
  </w:style>
  <w:style w:type="paragraph" w:styleId="ListParagraph">
    <w:name w:val="List Paragraph"/>
    <w:basedOn w:val="Normal"/>
    <w:uiPriority w:val="34"/>
    <w:qFormat/>
    <w:rsid w:val="00ED3BAE"/>
    <w:pPr>
      <w:ind w:left="720"/>
      <w:contextualSpacing/>
    </w:pPr>
  </w:style>
  <w:style w:type="character" w:styleId="IntenseEmphasis">
    <w:name w:val="Intense Emphasis"/>
    <w:basedOn w:val="DefaultParagraphFont"/>
    <w:uiPriority w:val="21"/>
    <w:qFormat/>
    <w:rsid w:val="00ED3BAE"/>
    <w:rPr>
      <w:i/>
      <w:iCs/>
      <w:color w:val="2F5496" w:themeColor="accent1" w:themeShade="BF"/>
    </w:rPr>
  </w:style>
  <w:style w:type="paragraph" w:styleId="IntenseQuote">
    <w:name w:val="Intense Quote"/>
    <w:basedOn w:val="Normal"/>
    <w:next w:val="Normal"/>
    <w:link w:val="IntenseQuoteChar"/>
    <w:uiPriority w:val="30"/>
    <w:qFormat/>
    <w:rsid w:val="00ED3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BAE"/>
    <w:rPr>
      <w:i/>
      <w:iCs/>
      <w:color w:val="2F5496" w:themeColor="accent1" w:themeShade="BF"/>
    </w:rPr>
  </w:style>
  <w:style w:type="character" w:styleId="IntenseReference">
    <w:name w:val="Intense Reference"/>
    <w:basedOn w:val="DefaultParagraphFont"/>
    <w:uiPriority w:val="32"/>
    <w:qFormat/>
    <w:rsid w:val="00ED3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Syafa Laela</dc:creator>
  <cp:keywords/>
  <dc:description/>
  <cp:lastModifiedBy>Siti Syafa Laela</cp:lastModifiedBy>
  <cp:revision>2</cp:revision>
  <dcterms:created xsi:type="dcterms:W3CDTF">2026-09-27T15:48:00Z</dcterms:created>
  <dcterms:modified xsi:type="dcterms:W3CDTF">2026-09-27T16:04:00Z</dcterms:modified>
</cp:coreProperties>
</file>