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ECF33" w14:textId="76DA8F06" w:rsidR="002C6BCC" w:rsidRPr="005D0D86" w:rsidRDefault="00347874">
      <w:pPr>
        <w:rPr>
          <w:rFonts w:ascii="Calibri" w:hAnsi="Calibri" w:cs="Calibri"/>
        </w:rPr>
      </w:pPr>
      <w:r w:rsidRPr="005D0D86">
        <w:rPr>
          <w:rFonts w:ascii="Calibri" w:hAnsi="Calibri" w:cs="Calibri"/>
        </w:rPr>
        <w:t>PUBPOL 4390/5390</w:t>
      </w:r>
      <w:r w:rsidRPr="005D0D86">
        <w:rPr>
          <w:rFonts w:ascii="Calibri" w:hAnsi="Calibri" w:cs="Calibri"/>
        </w:rPr>
        <w:tab/>
      </w:r>
      <w:r w:rsidRPr="005D0D86">
        <w:rPr>
          <w:rFonts w:ascii="Calibri" w:hAnsi="Calibri" w:cs="Calibri"/>
        </w:rPr>
        <w:tab/>
      </w:r>
      <w:r w:rsidR="00004D2D">
        <w:rPr>
          <w:rFonts w:ascii="Calibri" w:hAnsi="Calibri" w:cs="Calibri"/>
        </w:rPr>
        <w:t>“</w:t>
      </w:r>
      <w:r w:rsidRPr="005D0D86">
        <w:rPr>
          <w:rFonts w:ascii="Calibri" w:hAnsi="Calibri" w:cs="Calibri"/>
        </w:rPr>
        <w:t xml:space="preserve">Day </w:t>
      </w:r>
      <w:r w:rsidR="00FB55C4">
        <w:rPr>
          <w:rFonts w:ascii="Calibri" w:hAnsi="Calibri" w:cs="Calibri"/>
        </w:rPr>
        <w:t>21</w:t>
      </w:r>
      <w:r w:rsidR="00004D2D">
        <w:rPr>
          <w:rFonts w:ascii="Calibri" w:hAnsi="Calibri" w:cs="Calibri"/>
        </w:rPr>
        <w:t xml:space="preserve"> in-class exercise”</w:t>
      </w:r>
    </w:p>
    <w:p w14:paraId="11099DCD" w14:textId="2EA92BBB" w:rsidR="00347874" w:rsidRPr="005D0D86" w:rsidRDefault="00347874">
      <w:pPr>
        <w:rPr>
          <w:rFonts w:ascii="Calibri" w:hAnsi="Calibri" w:cs="Calibri"/>
        </w:rPr>
      </w:pPr>
      <w:r w:rsidRPr="005D0D86">
        <w:rPr>
          <w:rFonts w:ascii="Calibri" w:hAnsi="Calibri" w:cs="Calibri"/>
        </w:rPr>
        <w:t>Group Names (all members): ___</w:t>
      </w:r>
      <w:r w:rsidR="00B02D5A">
        <w:rPr>
          <w:rFonts w:ascii="Calibri" w:hAnsi="Calibri" w:cs="Calibri"/>
        </w:rPr>
        <w:t>Thelonious Goerz</w:t>
      </w:r>
      <w:r w:rsidRPr="005D0D86">
        <w:rPr>
          <w:rFonts w:ascii="Calibri" w:hAnsi="Calibri" w:cs="Calibri"/>
        </w:rPr>
        <w:t>__________________________________________</w:t>
      </w:r>
    </w:p>
    <w:p w14:paraId="0E356CE3" w14:textId="77777777" w:rsidR="00347874" w:rsidRPr="005D0D86" w:rsidRDefault="00347874">
      <w:pPr>
        <w:rPr>
          <w:rFonts w:ascii="Calibri" w:hAnsi="Calibri" w:cs="Calibri"/>
        </w:rPr>
      </w:pPr>
    </w:p>
    <w:p w14:paraId="25920E50" w14:textId="5AF360E1" w:rsidR="00B35CDD" w:rsidRDefault="00465D00">
      <w:pPr>
        <w:rPr>
          <w:rFonts w:ascii="Calibri" w:hAnsi="Calibri" w:cs="Calibri"/>
        </w:rPr>
      </w:pPr>
      <w:r>
        <w:rPr>
          <w:rFonts w:ascii="Calibri" w:hAnsi="Calibri" w:cs="Calibri"/>
        </w:rPr>
        <w:t xml:space="preserve">We will use </w:t>
      </w:r>
      <w:r w:rsidR="002D5A59">
        <w:rPr>
          <w:rFonts w:ascii="Calibri" w:hAnsi="Calibri" w:cs="Calibri"/>
        </w:rPr>
        <w:t xml:space="preserve">the </w:t>
      </w:r>
      <w:r w:rsidR="00CF5E39">
        <w:rPr>
          <w:rFonts w:ascii="Calibri" w:hAnsi="Calibri" w:cs="Calibri"/>
        </w:rPr>
        <w:t>datasets “G” for training</w:t>
      </w:r>
      <w:r w:rsidR="00B35CDD">
        <w:rPr>
          <w:rFonts w:ascii="Calibri" w:hAnsi="Calibri" w:cs="Calibri"/>
        </w:rPr>
        <w:t xml:space="preserve"> (</w:t>
      </w:r>
      <w:r w:rsidR="00B35CDD" w:rsidRPr="00B35CDD">
        <w:rPr>
          <w:rFonts w:ascii="Calibri" w:hAnsi="Calibri" w:cs="Calibri"/>
          <w:b/>
          <w:bCs/>
        </w:rPr>
        <w:t>not</w:t>
      </w:r>
      <w:r w:rsidR="00B35CDD">
        <w:rPr>
          <w:rFonts w:ascii="Calibri" w:hAnsi="Calibri" w:cs="Calibri"/>
        </w:rPr>
        <w:t xml:space="preserve"> Gsmall!)</w:t>
      </w:r>
      <w:r w:rsidR="00CF5E39">
        <w:rPr>
          <w:rFonts w:ascii="Calibri" w:hAnsi="Calibri" w:cs="Calibri"/>
        </w:rPr>
        <w:t>, and “H” for testing</w:t>
      </w:r>
      <w:r>
        <w:rPr>
          <w:rFonts w:ascii="Calibri" w:hAnsi="Calibri" w:cs="Calibri"/>
        </w:rPr>
        <w:t>. Each one is a unique set of births from 2015.</w:t>
      </w:r>
    </w:p>
    <w:p w14:paraId="52556ABE" w14:textId="02C921AC" w:rsidR="00B35CDD" w:rsidRDefault="00B35CDD" w:rsidP="00B35CDD">
      <w:pPr>
        <w:pStyle w:val="ListParagraph"/>
        <w:numPr>
          <w:ilvl w:val="0"/>
          <w:numId w:val="1"/>
        </w:numPr>
        <w:rPr>
          <w:rFonts w:ascii="Calibri" w:hAnsi="Calibri" w:cs="Calibri"/>
        </w:rPr>
      </w:pPr>
      <w:r w:rsidRPr="00FB55C4">
        <w:rPr>
          <w:rFonts w:ascii="Calibri" w:hAnsi="Calibri" w:cs="Calibri"/>
        </w:rPr>
        <w:t>Combine Datasets G and H.</w:t>
      </w:r>
    </w:p>
    <w:p w14:paraId="7B8EBFD9" w14:textId="77777777" w:rsidR="00FB55C4" w:rsidRPr="00FB55C4" w:rsidRDefault="00FB55C4" w:rsidP="00FB55C4">
      <w:pPr>
        <w:pStyle w:val="ListParagraph"/>
        <w:rPr>
          <w:rFonts w:ascii="Calibri" w:hAnsi="Calibri" w:cs="Calibri"/>
        </w:rPr>
      </w:pPr>
    </w:p>
    <w:p w14:paraId="18C490BA" w14:textId="3EF1BD2E" w:rsidR="00B35CDD" w:rsidRDefault="00FB55C4" w:rsidP="00B35CDD">
      <w:pPr>
        <w:pStyle w:val="ListParagraph"/>
        <w:numPr>
          <w:ilvl w:val="0"/>
          <w:numId w:val="1"/>
        </w:numPr>
        <w:rPr>
          <w:rFonts w:ascii="Calibri" w:hAnsi="Calibri" w:cs="Calibri"/>
        </w:rPr>
      </w:pPr>
      <w:r>
        <w:rPr>
          <w:rFonts w:ascii="Calibri" w:hAnsi="Calibri" w:cs="Calibri"/>
        </w:rPr>
        <w:t xml:space="preserve">We will predict birthweight (in grams).  Let’s use a small-to-medium sized model of covariates. However (this is new) </w:t>
      </w:r>
      <w:r w:rsidRPr="00FB55C4">
        <w:rPr>
          <w:rFonts w:ascii="Calibri" w:hAnsi="Calibri" w:cs="Calibri"/>
          <w:b/>
          <w:bCs/>
        </w:rPr>
        <w:t>do not use gestation</w:t>
      </w:r>
      <w:r>
        <w:rPr>
          <w:rFonts w:ascii="Calibri" w:hAnsi="Calibri" w:cs="Calibri"/>
        </w:rPr>
        <w:t>.  The idea is that we’re making the prediction mid-pregnancy, and so we do not observe late-term variables.  (This is just guidance; and aimed at making the prediction problem harder.  It’s not critical for the in-class exercise.)</w:t>
      </w:r>
    </w:p>
    <w:p w14:paraId="5698B0C0" w14:textId="77777777" w:rsidR="00FB55C4" w:rsidRPr="00FB55C4" w:rsidRDefault="00FB55C4" w:rsidP="00FB55C4">
      <w:pPr>
        <w:pStyle w:val="ListParagraph"/>
        <w:rPr>
          <w:rFonts w:ascii="Calibri" w:hAnsi="Calibri" w:cs="Calibri"/>
        </w:rPr>
      </w:pPr>
    </w:p>
    <w:p w14:paraId="74680BC6" w14:textId="20D8A928" w:rsidR="00FB55C4" w:rsidRDefault="00FB55C4" w:rsidP="00B35CDD">
      <w:pPr>
        <w:pStyle w:val="ListParagraph"/>
        <w:numPr>
          <w:ilvl w:val="0"/>
          <w:numId w:val="1"/>
        </w:numPr>
        <w:rPr>
          <w:rFonts w:ascii="Calibri" w:hAnsi="Calibri" w:cs="Calibri"/>
        </w:rPr>
      </w:pPr>
      <w:r>
        <w:rPr>
          <w:rFonts w:ascii="Calibri" w:hAnsi="Calibri" w:cs="Calibri"/>
        </w:rPr>
        <w:t>Train a random forest model with 100 trees, each tree having a maximum depth of 10, and your algorithm’s default choices for (subsampling) and (feature sampling)</w:t>
      </w:r>
    </w:p>
    <w:p w14:paraId="22536301" w14:textId="77777777" w:rsidR="00FB55C4" w:rsidRPr="00FB55C4" w:rsidRDefault="00FB55C4" w:rsidP="00FB55C4">
      <w:pPr>
        <w:pStyle w:val="ListParagraph"/>
        <w:rPr>
          <w:rFonts w:ascii="Calibri" w:hAnsi="Calibri" w:cs="Calibri"/>
        </w:rPr>
      </w:pPr>
    </w:p>
    <w:p w14:paraId="10AEF0AA" w14:textId="38563FB4" w:rsidR="00FB55C4" w:rsidRDefault="00FB55C4" w:rsidP="00FB55C4">
      <w:pPr>
        <w:pStyle w:val="ListParagraph"/>
        <w:numPr>
          <w:ilvl w:val="1"/>
          <w:numId w:val="1"/>
        </w:numPr>
        <w:rPr>
          <w:rFonts w:ascii="Calibri" w:hAnsi="Calibri" w:cs="Calibri"/>
        </w:rPr>
      </w:pPr>
      <w:r>
        <w:rPr>
          <w:rFonts w:ascii="Calibri" w:hAnsi="Calibri" w:cs="Calibri"/>
        </w:rPr>
        <w:t>Figure out what those default choices are, so as to be able to report them</w:t>
      </w:r>
    </w:p>
    <w:p w14:paraId="47D54CBD" w14:textId="09475E91" w:rsidR="00FB55C4" w:rsidRDefault="00FB55C4" w:rsidP="00FB55C4">
      <w:pPr>
        <w:pStyle w:val="ListParagraph"/>
        <w:numPr>
          <w:ilvl w:val="1"/>
          <w:numId w:val="1"/>
        </w:numPr>
        <w:rPr>
          <w:rFonts w:ascii="Calibri" w:hAnsi="Calibri" w:cs="Calibri"/>
        </w:rPr>
      </w:pPr>
      <w:r>
        <w:rPr>
          <w:rFonts w:ascii="Calibri" w:hAnsi="Calibri" w:cs="Calibri"/>
        </w:rPr>
        <w:t>For future work, figure out how could manually change those tuning parameters</w:t>
      </w:r>
    </w:p>
    <w:p w14:paraId="740199C7" w14:textId="77777777" w:rsidR="00FB55C4" w:rsidRDefault="00FB55C4" w:rsidP="00FB55C4">
      <w:pPr>
        <w:pStyle w:val="ListParagraph"/>
        <w:numPr>
          <w:ilvl w:val="1"/>
          <w:numId w:val="1"/>
        </w:numPr>
        <w:rPr>
          <w:rFonts w:ascii="Calibri" w:hAnsi="Calibri" w:cs="Calibri"/>
        </w:rPr>
      </w:pPr>
    </w:p>
    <w:p w14:paraId="309653FA" w14:textId="43A861CD" w:rsidR="00FB55C4" w:rsidRDefault="00FB55C4" w:rsidP="00FB55C4">
      <w:pPr>
        <w:pStyle w:val="ListParagraph"/>
        <w:numPr>
          <w:ilvl w:val="0"/>
          <w:numId w:val="1"/>
        </w:numPr>
        <w:rPr>
          <w:rFonts w:ascii="Calibri" w:hAnsi="Calibri" w:cs="Calibri"/>
        </w:rPr>
      </w:pPr>
      <w:r>
        <w:rPr>
          <w:rFonts w:ascii="Calibri" w:hAnsi="Calibri" w:cs="Calibri"/>
        </w:rPr>
        <w:t>I would like you to compare the following measures of goodness of fit.  These can be reported in the first row of the able below.  The units of GOF might depend on what your algorithm automatically computes for its OOB measure.</w:t>
      </w:r>
    </w:p>
    <w:p w14:paraId="5EDED32A" w14:textId="179DFD91" w:rsidR="00720EFF" w:rsidRPr="00720EFF" w:rsidRDefault="00720EFF" w:rsidP="00720EFF">
      <w:pPr>
        <w:rPr>
          <w:rFonts w:ascii="Calibri" w:hAnsi="Calibri" w:cs="Calibri"/>
        </w:rPr>
      </w:pPr>
      <w:r>
        <w:rPr>
          <w:rFonts w:ascii="Calibri" w:hAnsi="Calibri" w:cs="Calibri"/>
        </w:rPr>
        <w:t>Note: In R it is not possible to set tree depth directly, however, we can set the number of observations in each leaf which is analogous (I look at 1</w:t>
      </w:r>
      <w:r w:rsidR="00D44433">
        <w:rPr>
          <w:rFonts w:ascii="Calibri" w:hAnsi="Calibri" w:cs="Calibri"/>
        </w:rPr>
        <w:t>00</w:t>
      </w:r>
      <w:r>
        <w:rPr>
          <w:rFonts w:ascii="Calibri" w:hAnsi="Calibri" w:cs="Calibri"/>
        </w:rPr>
        <w:t xml:space="preserve">, </w:t>
      </w:r>
      <w:r w:rsidR="00D44433">
        <w:rPr>
          <w:rFonts w:ascii="Calibri" w:hAnsi="Calibri" w:cs="Calibri"/>
        </w:rPr>
        <w:t>10, and 3</w:t>
      </w:r>
      <w:r>
        <w:rPr>
          <w:rFonts w:ascii="Calibri" w:hAnsi="Calibri" w:cs="Calibri"/>
        </w:rPr>
        <w:t xml:space="preserve"> observations per leaf</w:t>
      </w:r>
      <w:r w:rsidR="0033444C">
        <w:rPr>
          <w:rFonts w:ascii="Calibri" w:hAnsi="Calibri" w:cs="Calibri"/>
        </w:rPr>
        <w:t>.</w:t>
      </w:r>
    </w:p>
    <w:p w14:paraId="74233B90" w14:textId="77777777" w:rsidR="00B35CDD" w:rsidRDefault="00B35CDD" w:rsidP="00B35CDD">
      <w:pPr>
        <w:pStyle w:val="ListParagraph"/>
        <w:rPr>
          <w:rFonts w:ascii="Calibri" w:hAnsi="Calibri" w:cs="Calibri"/>
        </w:rPr>
      </w:pPr>
    </w:p>
    <w:p w14:paraId="405E56BE" w14:textId="2B0E9694" w:rsidR="00FB55C4" w:rsidRDefault="00FB55C4" w:rsidP="00B35CDD">
      <w:pPr>
        <w:pStyle w:val="ListParagraph"/>
        <w:rPr>
          <w:rFonts w:ascii="Calibri" w:hAnsi="Calibri" w:cs="Calibri"/>
        </w:rPr>
      </w:pPr>
      <w:r>
        <w:rPr>
          <w:rFonts w:ascii="Calibri" w:hAnsi="Calibri" w:cs="Calibri"/>
        </w:rPr>
        <w:t>What are the units of GOF?  (eg. R2, MSE, other…) ________</w:t>
      </w:r>
    </w:p>
    <w:p w14:paraId="24E31676" w14:textId="77777777" w:rsidR="00FB55C4" w:rsidRDefault="00FB55C4" w:rsidP="00B35CDD">
      <w:pPr>
        <w:pStyle w:val="ListParagraph"/>
        <w:rPr>
          <w:rFonts w:ascii="Calibri" w:hAnsi="Calibri" w:cs="Calibri"/>
        </w:rPr>
      </w:pPr>
    </w:p>
    <w:tbl>
      <w:tblPr>
        <w:tblStyle w:val="TableGrid"/>
        <w:tblW w:w="0" w:type="auto"/>
        <w:tblInd w:w="720" w:type="dxa"/>
        <w:tblLook w:val="04A0" w:firstRow="1" w:lastRow="0" w:firstColumn="1" w:lastColumn="0" w:noHBand="0" w:noVBand="1"/>
      </w:tblPr>
      <w:tblGrid>
        <w:gridCol w:w="1705"/>
        <w:gridCol w:w="1980"/>
        <w:gridCol w:w="1557"/>
        <w:gridCol w:w="1694"/>
        <w:gridCol w:w="1694"/>
      </w:tblGrid>
      <w:tr w:rsidR="00FB55C4" w14:paraId="1839014D" w14:textId="77777777" w:rsidTr="00FB55C4">
        <w:tc>
          <w:tcPr>
            <w:tcW w:w="1705" w:type="dxa"/>
          </w:tcPr>
          <w:p w14:paraId="640A2436" w14:textId="77777777" w:rsidR="00FB55C4" w:rsidRDefault="00FB55C4" w:rsidP="00B35CDD">
            <w:pPr>
              <w:pStyle w:val="ListParagraph"/>
              <w:ind w:left="0"/>
              <w:rPr>
                <w:rFonts w:ascii="Calibri" w:hAnsi="Calibri" w:cs="Calibri"/>
              </w:rPr>
            </w:pPr>
          </w:p>
        </w:tc>
        <w:tc>
          <w:tcPr>
            <w:tcW w:w="1980" w:type="dxa"/>
          </w:tcPr>
          <w:p w14:paraId="741C2872" w14:textId="77777777" w:rsidR="00FB55C4" w:rsidRDefault="00FB55C4" w:rsidP="00B35CDD">
            <w:pPr>
              <w:pStyle w:val="ListParagraph"/>
              <w:ind w:left="0"/>
              <w:rPr>
                <w:rFonts w:ascii="Calibri" w:hAnsi="Calibri" w:cs="Calibri"/>
              </w:rPr>
            </w:pPr>
          </w:p>
        </w:tc>
        <w:tc>
          <w:tcPr>
            <w:tcW w:w="1557" w:type="dxa"/>
          </w:tcPr>
          <w:p w14:paraId="77488EC7" w14:textId="3EBE6651" w:rsidR="00FB55C4" w:rsidRDefault="00FB55C4" w:rsidP="00B35CDD">
            <w:pPr>
              <w:pStyle w:val="ListParagraph"/>
              <w:ind w:left="0"/>
              <w:rPr>
                <w:rFonts w:ascii="Calibri" w:hAnsi="Calibri" w:cs="Calibri"/>
              </w:rPr>
            </w:pPr>
            <w:r>
              <w:rPr>
                <w:rFonts w:ascii="Calibri" w:hAnsi="Calibri" w:cs="Calibri"/>
              </w:rPr>
              <w:t>In-sample GOF</w:t>
            </w:r>
          </w:p>
        </w:tc>
        <w:tc>
          <w:tcPr>
            <w:tcW w:w="1694" w:type="dxa"/>
          </w:tcPr>
          <w:p w14:paraId="359A61C1" w14:textId="248E87A7" w:rsidR="00FB55C4" w:rsidRDefault="00FB55C4" w:rsidP="00B35CDD">
            <w:pPr>
              <w:pStyle w:val="ListParagraph"/>
              <w:ind w:left="0"/>
              <w:rPr>
                <w:rFonts w:ascii="Calibri" w:hAnsi="Calibri" w:cs="Calibri"/>
              </w:rPr>
            </w:pPr>
            <w:r>
              <w:rPr>
                <w:rFonts w:ascii="Calibri" w:hAnsi="Calibri" w:cs="Calibri"/>
              </w:rPr>
              <w:t>OOB (in-sample)</w:t>
            </w:r>
          </w:p>
        </w:tc>
        <w:tc>
          <w:tcPr>
            <w:tcW w:w="1694" w:type="dxa"/>
          </w:tcPr>
          <w:p w14:paraId="7EA4ED85" w14:textId="3DF5F56B" w:rsidR="00FB55C4" w:rsidRDefault="00FB55C4" w:rsidP="00B35CDD">
            <w:pPr>
              <w:pStyle w:val="ListParagraph"/>
              <w:ind w:left="0"/>
              <w:rPr>
                <w:rFonts w:ascii="Calibri" w:hAnsi="Calibri" w:cs="Calibri"/>
              </w:rPr>
            </w:pPr>
            <w:r>
              <w:rPr>
                <w:rFonts w:ascii="Calibri" w:hAnsi="Calibri" w:cs="Calibri"/>
              </w:rPr>
              <w:t>Test-sample GOF</w:t>
            </w:r>
          </w:p>
        </w:tc>
      </w:tr>
      <w:tr w:rsidR="00FB55C4" w14:paraId="5BDF876A" w14:textId="77777777" w:rsidTr="00FB55C4">
        <w:tc>
          <w:tcPr>
            <w:tcW w:w="1705" w:type="dxa"/>
          </w:tcPr>
          <w:p w14:paraId="5DF3B5B9" w14:textId="49C6CF54" w:rsidR="00FB55C4" w:rsidRDefault="00FB55C4" w:rsidP="00B35CDD">
            <w:pPr>
              <w:pStyle w:val="ListParagraph"/>
              <w:ind w:left="0"/>
              <w:rPr>
                <w:rFonts w:ascii="Calibri" w:hAnsi="Calibri" w:cs="Calibri"/>
              </w:rPr>
            </w:pPr>
            <w:r>
              <w:rPr>
                <w:rFonts w:ascii="Calibri" w:hAnsi="Calibri" w:cs="Calibri"/>
              </w:rPr>
              <w:t>Random Forest</w:t>
            </w:r>
          </w:p>
        </w:tc>
        <w:tc>
          <w:tcPr>
            <w:tcW w:w="1980" w:type="dxa"/>
          </w:tcPr>
          <w:p w14:paraId="698F505F" w14:textId="140325EF" w:rsidR="00FB55C4" w:rsidRDefault="00FB55C4" w:rsidP="00B35CDD">
            <w:pPr>
              <w:pStyle w:val="ListParagraph"/>
              <w:ind w:left="0"/>
              <w:rPr>
                <w:rFonts w:ascii="Calibri" w:hAnsi="Calibri" w:cs="Calibri"/>
              </w:rPr>
            </w:pPr>
            <w:r>
              <w:rPr>
                <w:rFonts w:ascii="Calibri" w:hAnsi="Calibri" w:cs="Calibri"/>
              </w:rPr>
              <w:t>B=100, depth =10</w:t>
            </w:r>
            <w:r w:rsidR="00576AE4">
              <w:rPr>
                <w:rFonts w:ascii="Calibri" w:hAnsi="Calibri" w:cs="Calibri"/>
              </w:rPr>
              <w:t>,min_n = 10</w:t>
            </w:r>
          </w:p>
        </w:tc>
        <w:tc>
          <w:tcPr>
            <w:tcW w:w="1557" w:type="dxa"/>
          </w:tcPr>
          <w:p w14:paraId="3A0B485E" w14:textId="06673F4C" w:rsidR="00FB55C4" w:rsidRDefault="00534C57" w:rsidP="00B35CDD">
            <w:pPr>
              <w:pStyle w:val="ListParagraph"/>
              <w:ind w:left="0"/>
              <w:rPr>
                <w:rFonts w:ascii="Calibri" w:hAnsi="Calibri" w:cs="Calibri"/>
              </w:rPr>
            </w:pPr>
            <w:r>
              <w:rPr>
                <w:rFonts w:ascii="Calibri" w:hAnsi="Calibri" w:cs="Calibri"/>
              </w:rPr>
              <w:t>294</w:t>
            </w:r>
          </w:p>
        </w:tc>
        <w:tc>
          <w:tcPr>
            <w:tcW w:w="1694" w:type="dxa"/>
          </w:tcPr>
          <w:p w14:paraId="4C0404BC" w14:textId="47A0E839" w:rsidR="00392CD0" w:rsidRPr="00534C57" w:rsidRDefault="00392CD0" w:rsidP="00392CD0">
            <w:pPr>
              <w:pStyle w:val="HTMLPreformatted"/>
              <w:shd w:val="clear" w:color="auto" w:fill="FFFFFF"/>
              <w:spacing w:line="319" w:lineRule="atLeast"/>
              <w:rPr>
                <w:rFonts w:ascii="Monaco" w:hAnsi="Monaco"/>
                <w:b/>
                <w:bCs/>
                <w:color w:val="000000"/>
                <w:sz w:val="22"/>
                <w:szCs w:val="22"/>
              </w:rPr>
            </w:pPr>
            <w:r w:rsidRPr="00534C57">
              <w:rPr>
                <w:rStyle w:val="go2hclqbpi"/>
                <w:rFonts w:eastAsiaTheme="majorEastAsia"/>
                <w:b/>
                <w:bCs/>
              </w:rPr>
              <w:t>515</w:t>
            </w:r>
          </w:p>
          <w:p w14:paraId="5DE421A7" w14:textId="77777777" w:rsidR="00FB55C4" w:rsidRDefault="00FB55C4" w:rsidP="00B35CDD">
            <w:pPr>
              <w:pStyle w:val="ListParagraph"/>
              <w:ind w:left="0"/>
              <w:rPr>
                <w:rFonts w:ascii="Calibri" w:hAnsi="Calibri" w:cs="Calibri"/>
              </w:rPr>
            </w:pPr>
          </w:p>
        </w:tc>
        <w:tc>
          <w:tcPr>
            <w:tcW w:w="1694" w:type="dxa"/>
          </w:tcPr>
          <w:p w14:paraId="13EBE5E7" w14:textId="0849D8A4" w:rsidR="00FB55C4" w:rsidRDefault="00392CD0" w:rsidP="00B35CDD">
            <w:pPr>
              <w:pStyle w:val="ListParagraph"/>
              <w:ind w:left="0"/>
              <w:rPr>
                <w:rFonts w:ascii="Calibri" w:hAnsi="Calibri" w:cs="Calibri"/>
              </w:rPr>
            </w:pPr>
            <w:r>
              <w:rPr>
                <w:rFonts w:ascii="Calibri" w:hAnsi="Calibri" w:cs="Calibri"/>
              </w:rPr>
              <w:t>500</w:t>
            </w:r>
          </w:p>
        </w:tc>
      </w:tr>
      <w:tr w:rsidR="00FB55C4" w14:paraId="16DDDFC5" w14:textId="77777777" w:rsidTr="00FB55C4">
        <w:tc>
          <w:tcPr>
            <w:tcW w:w="1705" w:type="dxa"/>
          </w:tcPr>
          <w:p w14:paraId="3B65D0F0" w14:textId="1B79A687" w:rsidR="00FB55C4" w:rsidRDefault="00FB55C4" w:rsidP="00B35CDD">
            <w:pPr>
              <w:pStyle w:val="ListParagraph"/>
              <w:ind w:left="0"/>
              <w:rPr>
                <w:rFonts w:ascii="Calibri" w:hAnsi="Calibri" w:cs="Calibri"/>
              </w:rPr>
            </w:pPr>
            <w:r>
              <w:rPr>
                <w:rFonts w:ascii="Calibri" w:hAnsi="Calibri" w:cs="Calibri"/>
              </w:rPr>
              <w:t>OLS</w:t>
            </w:r>
          </w:p>
        </w:tc>
        <w:tc>
          <w:tcPr>
            <w:tcW w:w="1980" w:type="dxa"/>
          </w:tcPr>
          <w:p w14:paraId="4C0D51AA" w14:textId="77777777" w:rsidR="00FB55C4" w:rsidRDefault="00FB55C4" w:rsidP="00B35CDD">
            <w:pPr>
              <w:pStyle w:val="ListParagraph"/>
              <w:ind w:left="0"/>
              <w:rPr>
                <w:rFonts w:ascii="Calibri" w:hAnsi="Calibri" w:cs="Calibri"/>
              </w:rPr>
            </w:pPr>
          </w:p>
        </w:tc>
        <w:tc>
          <w:tcPr>
            <w:tcW w:w="1557" w:type="dxa"/>
          </w:tcPr>
          <w:p w14:paraId="3602D5BA" w14:textId="1FEF3570" w:rsidR="00FB55C4" w:rsidRDefault="00946510" w:rsidP="00B35CDD">
            <w:pPr>
              <w:pStyle w:val="ListParagraph"/>
              <w:ind w:left="0"/>
              <w:rPr>
                <w:rFonts w:ascii="Calibri" w:hAnsi="Calibri" w:cs="Calibri"/>
              </w:rPr>
            </w:pPr>
            <w:r>
              <w:rPr>
                <w:rFonts w:ascii="Calibri" w:hAnsi="Calibri" w:cs="Calibri"/>
              </w:rPr>
              <w:t>515</w:t>
            </w:r>
          </w:p>
        </w:tc>
        <w:tc>
          <w:tcPr>
            <w:tcW w:w="1694" w:type="dxa"/>
          </w:tcPr>
          <w:p w14:paraId="25CE1AC9" w14:textId="687F9486" w:rsidR="00FB55C4" w:rsidRDefault="00FB55C4" w:rsidP="00B35CDD">
            <w:pPr>
              <w:pStyle w:val="ListParagraph"/>
              <w:ind w:left="0"/>
              <w:rPr>
                <w:rFonts w:ascii="Calibri" w:hAnsi="Calibri" w:cs="Calibri"/>
              </w:rPr>
            </w:pPr>
            <w:r>
              <w:rPr>
                <w:rFonts w:ascii="Calibri" w:hAnsi="Calibri" w:cs="Calibri"/>
              </w:rPr>
              <w:t>N/A</w:t>
            </w:r>
          </w:p>
        </w:tc>
        <w:tc>
          <w:tcPr>
            <w:tcW w:w="1694" w:type="dxa"/>
          </w:tcPr>
          <w:p w14:paraId="6EE65F2B" w14:textId="30F3B1E1" w:rsidR="00FB55C4" w:rsidRDefault="00946510" w:rsidP="00B35CDD">
            <w:pPr>
              <w:pStyle w:val="ListParagraph"/>
              <w:ind w:left="0"/>
              <w:rPr>
                <w:rFonts w:ascii="Calibri" w:hAnsi="Calibri" w:cs="Calibri"/>
              </w:rPr>
            </w:pPr>
            <w:r>
              <w:rPr>
                <w:rFonts w:ascii="Calibri" w:hAnsi="Calibri" w:cs="Calibri"/>
              </w:rPr>
              <w:t>506</w:t>
            </w:r>
          </w:p>
        </w:tc>
      </w:tr>
      <w:tr w:rsidR="00FB55C4" w14:paraId="45B8FCA8" w14:textId="77777777" w:rsidTr="00FB55C4">
        <w:tc>
          <w:tcPr>
            <w:tcW w:w="1705" w:type="dxa"/>
          </w:tcPr>
          <w:p w14:paraId="0B92D079" w14:textId="3AB80FEF" w:rsidR="00FB55C4" w:rsidRDefault="00FB55C4" w:rsidP="00FB55C4">
            <w:pPr>
              <w:pStyle w:val="ListParagraph"/>
              <w:ind w:left="0"/>
              <w:rPr>
                <w:rFonts w:ascii="Calibri" w:hAnsi="Calibri" w:cs="Calibri"/>
              </w:rPr>
            </w:pPr>
            <w:r>
              <w:rPr>
                <w:rFonts w:ascii="Calibri" w:hAnsi="Calibri" w:cs="Calibri"/>
              </w:rPr>
              <w:t>Random Forest</w:t>
            </w:r>
          </w:p>
        </w:tc>
        <w:tc>
          <w:tcPr>
            <w:tcW w:w="1980" w:type="dxa"/>
          </w:tcPr>
          <w:p w14:paraId="1A546F40" w14:textId="57D2F90C" w:rsidR="00FB55C4" w:rsidRDefault="00FB55C4" w:rsidP="00FB55C4">
            <w:pPr>
              <w:pStyle w:val="ListParagraph"/>
              <w:ind w:left="0"/>
              <w:rPr>
                <w:rFonts w:ascii="Calibri" w:hAnsi="Calibri" w:cs="Calibri"/>
              </w:rPr>
            </w:pPr>
            <w:r>
              <w:rPr>
                <w:rFonts w:ascii="Calibri" w:hAnsi="Calibri" w:cs="Calibri"/>
              </w:rPr>
              <w:t>B=100, depth =3</w:t>
            </w:r>
            <w:r w:rsidR="00576AE4">
              <w:rPr>
                <w:rFonts w:ascii="Calibri" w:hAnsi="Calibri" w:cs="Calibri"/>
              </w:rPr>
              <w:t>, min_n = 1</w:t>
            </w:r>
            <w:r w:rsidR="0018444B">
              <w:rPr>
                <w:rFonts w:ascii="Calibri" w:hAnsi="Calibri" w:cs="Calibri"/>
              </w:rPr>
              <w:t>0</w:t>
            </w:r>
            <w:r w:rsidR="00DF6C7F">
              <w:rPr>
                <w:rFonts w:ascii="Calibri" w:hAnsi="Calibri" w:cs="Calibri"/>
              </w:rPr>
              <w:t>0</w:t>
            </w:r>
          </w:p>
        </w:tc>
        <w:tc>
          <w:tcPr>
            <w:tcW w:w="1557" w:type="dxa"/>
          </w:tcPr>
          <w:p w14:paraId="343CB40E" w14:textId="603FF2FB" w:rsidR="00FB55C4" w:rsidRDefault="00576AE4" w:rsidP="00FB55C4">
            <w:pPr>
              <w:pStyle w:val="ListParagraph"/>
              <w:ind w:left="0"/>
              <w:rPr>
                <w:rFonts w:ascii="Calibri" w:hAnsi="Calibri" w:cs="Calibri"/>
              </w:rPr>
            </w:pPr>
            <w:r>
              <w:rPr>
                <w:rFonts w:ascii="Calibri" w:hAnsi="Calibri" w:cs="Calibri"/>
              </w:rPr>
              <w:t>499</w:t>
            </w:r>
          </w:p>
        </w:tc>
        <w:tc>
          <w:tcPr>
            <w:tcW w:w="1694" w:type="dxa"/>
          </w:tcPr>
          <w:p w14:paraId="17D453B5" w14:textId="4150864B" w:rsidR="00FB55C4" w:rsidRDefault="00576AE4" w:rsidP="00FB55C4">
            <w:pPr>
              <w:pStyle w:val="ListParagraph"/>
              <w:ind w:left="0"/>
              <w:rPr>
                <w:rFonts w:ascii="Calibri" w:hAnsi="Calibri" w:cs="Calibri"/>
              </w:rPr>
            </w:pPr>
            <w:r>
              <w:rPr>
                <w:rFonts w:ascii="Calibri" w:hAnsi="Calibri" w:cs="Calibri"/>
              </w:rPr>
              <w:t>511</w:t>
            </w:r>
          </w:p>
        </w:tc>
        <w:tc>
          <w:tcPr>
            <w:tcW w:w="1694" w:type="dxa"/>
          </w:tcPr>
          <w:p w14:paraId="479BF955" w14:textId="1B5824AF" w:rsidR="00FB55C4" w:rsidRDefault="0033444C" w:rsidP="00FB55C4">
            <w:pPr>
              <w:pStyle w:val="ListParagraph"/>
              <w:ind w:left="0"/>
              <w:rPr>
                <w:rFonts w:ascii="Calibri" w:hAnsi="Calibri" w:cs="Calibri"/>
              </w:rPr>
            </w:pPr>
            <w:r>
              <w:rPr>
                <w:rFonts w:ascii="Calibri" w:hAnsi="Calibri" w:cs="Calibri"/>
              </w:rPr>
              <w:t>498</w:t>
            </w:r>
          </w:p>
        </w:tc>
      </w:tr>
      <w:tr w:rsidR="00FB55C4" w14:paraId="2F801E75" w14:textId="77777777" w:rsidTr="00FB55C4">
        <w:tc>
          <w:tcPr>
            <w:tcW w:w="1705" w:type="dxa"/>
          </w:tcPr>
          <w:p w14:paraId="295AC5B3" w14:textId="1053A3F3" w:rsidR="00FB55C4" w:rsidRDefault="00FB55C4" w:rsidP="00FB55C4">
            <w:pPr>
              <w:pStyle w:val="ListParagraph"/>
              <w:ind w:left="0"/>
              <w:rPr>
                <w:rFonts w:ascii="Calibri" w:hAnsi="Calibri" w:cs="Calibri"/>
              </w:rPr>
            </w:pPr>
            <w:r>
              <w:rPr>
                <w:rFonts w:ascii="Calibri" w:hAnsi="Calibri" w:cs="Calibri"/>
              </w:rPr>
              <w:lastRenderedPageBreak/>
              <w:t>Random Forest</w:t>
            </w:r>
          </w:p>
        </w:tc>
        <w:tc>
          <w:tcPr>
            <w:tcW w:w="1980" w:type="dxa"/>
          </w:tcPr>
          <w:p w14:paraId="1A5F35DA" w14:textId="13AF6209" w:rsidR="00FB55C4" w:rsidRDefault="00FB55C4" w:rsidP="00FB55C4">
            <w:pPr>
              <w:pStyle w:val="ListParagraph"/>
              <w:ind w:left="0"/>
              <w:rPr>
                <w:rFonts w:ascii="Calibri" w:hAnsi="Calibri" w:cs="Calibri"/>
              </w:rPr>
            </w:pPr>
            <w:r>
              <w:rPr>
                <w:rFonts w:ascii="Calibri" w:hAnsi="Calibri" w:cs="Calibri"/>
              </w:rPr>
              <w:t>B=100, depth =20</w:t>
            </w:r>
            <w:r w:rsidR="0018444B">
              <w:rPr>
                <w:rFonts w:ascii="Calibri" w:hAnsi="Calibri" w:cs="Calibri"/>
              </w:rPr>
              <w:t>, min_n = 3</w:t>
            </w:r>
          </w:p>
        </w:tc>
        <w:tc>
          <w:tcPr>
            <w:tcW w:w="1557" w:type="dxa"/>
          </w:tcPr>
          <w:p w14:paraId="51A1AD28" w14:textId="18E5DF7D" w:rsidR="00FB55C4" w:rsidRDefault="0033444C" w:rsidP="00FB55C4">
            <w:pPr>
              <w:pStyle w:val="ListParagraph"/>
              <w:ind w:left="0"/>
              <w:rPr>
                <w:rFonts w:ascii="Calibri" w:hAnsi="Calibri" w:cs="Calibri"/>
              </w:rPr>
            </w:pPr>
            <w:r>
              <w:rPr>
                <w:rFonts w:ascii="Calibri" w:hAnsi="Calibri" w:cs="Calibri"/>
              </w:rPr>
              <w:t>209</w:t>
            </w:r>
          </w:p>
        </w:tc>
        <w:tc>
          <w:tcPr>
            <w:tcW w:w="1694" w:type="dxa"/>
          </w:tcPr>
          <w:p w14:paraId="427CC3E1" w14:textId="4662BA19" w:rsidR="00FB55C4" w:rsidRDefault="0033444C" w:rsidP="00FB55C4">
            <w:pPr>
              <w:pStyle w:val="ListParagraph"/>
              <w:ind w:left="0"/>
              <w:rPr>
                <w:rFonts w:ascii="Calibri" w:hAnsi="Calibri" w:cs="Calibri"/>
              </w:rPr>
            </w:pPr>
            <w:r>
              <w:rPr>
                <w:rFonts w:ascii="Calibri" w:hAnsi="Calibri" w:cs="Calibri"/>
              </w:rPr>
              <w:t>516</w:t>
            </w:r>
          </w:p>
        </w:tc>
        <w:tc>
          <w:tcPr>
            <w:tcW w:w="1694" w:type="dxa"/>
          </w:tcPr>
          <w:p w14:paraId="47735B3D" w14:textId="797BA60B" w:rsidR="00FB55C4" w:rsidRDefault="0033444C" w:rsidP="00FB55C4">
            <w:pPr>
              <w:pStyle w:val="ListParagraph"/>
              <w:ind w:left="0"/>
              <w:rPr>
                <w:rFonts w:ascii="Calibri" w:hAnsi="Calibri" w:cs="Calibri"/>
              </w:rPr>
            </w:pPr>
            <w:r>
              <w:rPr>
                <w:rFonts w:ascii="Calibri" w:hAnsi="Calibri" w:cs="Calibri"/>
              </w:rPr>
              <w:t>501</w:t>
            </w:r>
          </w:p>
        </w:tc>
      </w:tr>
    </w:tbl>
    <w:p w14:paraId="00B8ABDF" w14:textId="31914697" w:rsidR="00FB55C4" w:rsidRDefault="0033444C" w:rsidP="00B35CDD">
      <w:pPr>
        <w:pStyle w:val="ListParagraph"/>
        <w:rPr>
          <w:rFonts w:ascii="Calibri" w:hAnsi="Calibri" w:cs="Calibri"/>
        </w:rPr>
      </w:pPr>
      <w:r>
        <w:rPr>
          <w:rFonts w:ascii="Calibri" w:hAnsi="Calibri" w:cs="Calibri"/>
        </w:rPr>
        <w:t xml:space="preserve">For each of these models, the resulting number of tree depths are between 30 for the smallest and 48 for the most complex model. </w:t>
      </w:r>
    </w:p>
    <w:p w14:paraId="3F477864" w14:textId="77777777" w:rsidR="0019428F" w:rsidRPr="00B35CDD" w:rsidRDefault="0019428F" w:rsidP="00B35CDD">
      <w:pPr>
        <w:pStyle w:val="ListParagraph"/>
        <w:rPr>
          <w:rFonts w:ascii="Calibri" w:hAnsi="Calibri" w:cs="Calibri"/>
        </w:rPr>
      </w:pPr>
    </w:p>
    <w:p w14:paraId="309BD79B" w14:textId="6BBC21F0" w:rsidR="00DB06F8" w:rsidRDefault="00DB06F8" w:rsidP="00FB55C4">
      <w:pPr>
        <w:pStyle w:val="ListParagraph"/>
        <w:numPr>
          <w:ilvl w:val="0"/>
          <w:numId w:val="1"/>
        </w:numPr>
        <w:rPr>
          <w:rFonts w:ascii="Calibri" w:hAnsi="Calibri" w:cs="Calibri"/>
        </w:rPr>
      </w:pPr>
      <w:r>
        <w:rPr>
          <w:rFonts w:ascii="Calibri" w:hAnsi="Calibri" w:cs="Calibri"/>
        </w:rPr>
        <w:t>Try to create a variable importance plot; or some other a measure of “which variables are the most important in the forest.</w:t>
      </w:r>
    </w:p>
    <w:p w14:paraId="0D61DF0F" w14:textId="4F5A4709" w:rsidR="0019428F" w:rsidRDefault="0019428F" w:rsidP="0019428F">
      <w:pPr>
        <w:rPr>
          <w:rFonts w:ascii="Calibri" w:hAnsi="Calibri" w:cs="Calibri"/>
        </w:rPr>
      </w:pPr>
      <w:r>
        <w:rPr>
          <w:rFonts w:ascii="Calibri" w:hAnsi="Calibri" w:cs="Calibri"/>
          <w:noProof/>
        </w:rPr>
        <w:drawing>
          <wp:inline distT="0" distB="0" distL="0" distR="0" wp14:anchorId="5563F62A" wp14:editId="36245F85">
            <wp:extent cx="3746500" cy="2311400"/>
            <wp:effectExtent l="0" t="0" r="0" b="0"/>
            <wp:docPr id="425110731" name="Picture 1" descr="A graph showing a number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10731" name="Picture 1" descr="A graph showing a number of different level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746500" cy="2311400"/>
                    </a:xfrm>
                    <a:prstGeom prst="rect">
                      <a:avLst/>
                    </a:prstGeom>
                  </pic:spPr>
                </pic:pic>
              </a:graphicData>
            </a:graphic>
          </wp:inline>
        </w:drawing>
      </w:r>
    </w:p>
    <w:p w14:paraId="119C4C5C" w14:textId="458CB690" w:rsidR="0019428F" w:rsidRPr="0019428F" w:rsidRDefault="0019428F" w:rsidP="0019428F">
      <w:pPr>
        <w:rPr>
          <w:rFonts w:ascii="Calibri" w:hAnsi="Calibri" w:cs="Calibri"/>
        </w:rPr>
      </w:pPr>
      <w:r>
        <w:rPr>
          <w:rFonts w:ascii="Calibri" w:hAnsi="Calibri" w:cs="Calibri"/>
        </w:rPr>
        <w:t xml:space="preserve">Excluding gestation_weeks, the consistently most important variables are weight, time and number of pre-care visits. </w:t>
      </w:r>
    </w:p>
    <w:p w14:paraId="5445720E" w14:textId="77777777" w:rsidR="00DB06F8" w:rsidRDefault="00DB06F8" w:rsidP="00DB06F8">
      <w:pPr>
        <w:pStyle w:val="ListParagraph"/>
        <w:rPr>
          <w:rFonts w:ascii="Calibri" w:hAnsi="Calibri" w:cs="Calibri"/>
        </w:rPr>
      </w:pPr>
    </w:p>
    <w:p w14:paraId="3E5D926A" w14:textId="190003BB" w:rsidR="00077089" w:rsidRDefault="00FB55C4" w:rsidP="00FB55C4">
      <w:pPr>
        <w:pStyle w:val="ListParagraph"/>
        <w:numPr>
          <w:ilvl w:val="0"/>
          <w:numId w:val="1"/>
        </w:numPr>
        <w:rPr>
          <w:rFonts w:ascii="Calibri" w:hAnsi="Calibri" w:cs="Calibri"/>
        </w:rPr>
      </w:pPr>
      <w:r>
        <w:rPr>
          <w:rFonts w:ascii="Calibri" w:hAnsi="Calibri" w:cs="Calibri"/>
        </w:rPr>
        <w:t>Using the same set of features/covariates, how does OLS do?</w:t>
      </w:r>
    </w:p>
    <w:p w14:paraId="04F0E66D" w14:textId="0D0E448A" w:rsidR="00FB55C4" w:rsidRDefault="0018444B" w:rsidP="00FB55C4">
      <w:pPr>
        <w:rPr>
          <w:rFonts w:ascii="Calibri" w:hAnsi="Calibri" w:cs="Calibri"/>
        </w:rPr>
      </w:pPr>
      <w:r>
        <w:rPr>
          <w:rFonts w:ascii="Calibri" w:hAnsi="Calibri" w:cs="Calibri"/>
        </w:rPr>
        <w:t xml:space="preserve">OLS does a little worse in out of sample RMSE, but it is not by much. </w:t>
      </w:r>
    </w:p>
    <w:p w14:paraId="18EEFBF7" w14:textId="4C5FC8B9" w:rsidR="00FB55C4" w:rsidRPr="00FB55C4" w:rsidRDefault="00FB55C4" w:rsidP="00FB55C4">
      <w:pPr>
        <w:pStyle w:val="ListParagraph"/>
        <w:numPr>
          <w:ilvl w:val="0"/>
          <w:numId w:val="1"/>
        </w:numPr>
        <w:rPr>
          <w:rFonts w:ascii="Calibri" w:hAnsi="Calibri" w:cs="Calibri"/>
        </w:rPr>
      </w:pPr>
      <w:r>
        <w:rPr>
          <w:rFonts w:ascii="Calibri" w:hAnsi="Calibri" w:cs="Calibri"/>
        </w:rPr>
        <w:t>Try 2 new forests: one with a max depth of 3, and another with a max depth of 20.  How do in-sample and test-sample results vary with this tuning parameter?  How good is the OOB estimate, as a guide for how the relative test-sample performance does?  (Does it get the rankings correct?)</w:t>
      </w:r>
    </w:p>
    <w:p w14:paraId="3371CD78" w14:textId="2CD05AB2" w:rsidR="00077089" w:rsidRPr="00077089" w:rsidRDefault="0018444B" w:rsidP="00077089">
      <w:pPr>
        <w:rPr>
          <w:rFonts w:ascii="Calibri" w:hAnsi="Calibri" w:cs="Calibri"/>
        </w:rPr>
      </w:pPr>
      <w:r>
        <w:rPr>
          <w:rFonts w:ascii="Calibri" w:hAnsi="Calibri" w:cs="Calibri"/>
        </w:rPr>
        <w:t xml:space="preserve">Overall, the most complex model does the worst. While the medium and less complex models do about the same. </w:t>
      </w:r>
      <w:r w:rsidR="00DF6C7F">
        <w:rPr>
          <w:rFonts w:ascii="Calibri" w:hAnsi="Calibri" w:cs="Calibri"/>
        </w:rPr>
        <w:t xml:space="preserve">The OOB estimate does get the ranking correct. </w:t>
      </w:r>
    </w:p>
    <w:p w14:paraId="64693F65" w14:textId="13E07633" w:rsidR="005D0D86" w:rsidRPr="005D0D86" w:rsidRDefault="005D0D86" w:rsidP="005D0D86">
      <w:pPr>
        <w:rPr>
          <w:rFonts w:ascii="Calibri" w:hAnsi="Calibri" w:cs="Calibri"/>
          <w:b/>
        </w:rPr>
      </w:pPr>
      <w:r w:rsidRPr="005D0D86">
        <w:rPr>
          <w:rFonts w:ascii="Calibri" w:hAnsi="Calibri" w:cs="Calibri"/>
          <w:b/>
        </w:rPr>
        <w:t>We will discuss together in class. Each group member should also upload a copy of their work to the class Canvas page under assignments. It’s OK for the group assignments to be identical among group members. Please make sure all group member names are on each person’s assignment.</w:t>
      </w:r>
    </w:p>
    <w:sectPr w:rsidR="005D0D86" w:rsidRPr="005D0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04F5C"/>
    <w:multiLevelType w:val="hybridMultilevel"/>
    <w:tmpl w:val="351A84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0D05D6"/>
    <w:multiLevelType w:val="hybridMultilevel"/>
    <w:tmpl w:val="63123A6C"/>
    <w:lvl w:ilvl="0" w:tplc="F766A43E">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2E7185"/>
    <w:multiLevelType w:val="hybridMultilevel"/>
    <w:tmpl w:val="C6F8A45C"/>
    <w:lvl w:ilvl="0" w:tplc="EB6E5928">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4694">
    <w:abstractNumId w:val="0"/>
  </w:num>
  <w:num w:numId="2" w16cid:durableId="1918781721">
    <w:abstractNumId w:val="1"/>
  </w:num>
  <w:num w:numId="3" w16cid:durableId="1826238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AC"/>
    <w:rsid w:val="00004D2D"/>
    <w:rsid w:val="00015A45"/>
    <w:rsid w:val="00077089"/>
    <w:rsid w:val="001329DB"/>
    <w:rsid w:val="00137F46"/>
    <w:rsid w:val="00143C8D"/>
    <w:rsid w:val="0018444B"/>
    <w:rsid w:val="0019428F"/>
    <w:rsid w:val="0022696A"/>
    <w:rsid w:val="00240DA6"/>
    <w:rsid w:val="002C0278"/>
    <w:rsid w:val="002C6BCC"/>
    <w:rsid w:val="002D5A59"/>
    <w:rsid w:val="0033444C"/>
    <w:rsid w:val="00347874"/>
    <w:rsid w:val="003744C1"/>
    <w:rsid w:val="00392CD0"/>
    <w:rsid w:val="003E38A3"/>
    <w:rsid w:val="00465D00"/>
    <w:rsid w:val="0049650E"/>
    <w:rsid w:val="004D140F"/>
    <w:rsid w:val="005020F2"/>
    <w:rsid w:val="00534C57"/>
    <w:rsid w:val="005721EF"/>
    <w:rsid w:val="00576AE4"/>
    <w:rsid w:val="005A5170"/>
    <w:rsid w:val="005D0D86"/>
    <w:rsid w:val="005F70AC"/>
    <w:rsid w:val="00720EFF"/>
    <w:rsid w:val="00781278"/>
    <w:rsid w:val="007C3FD1"/>
    <w:rsid w:val="008F3F4F"/>
    <w:rsid w:val="00917426"/>
    <w:rsid w:val="00946510"/>
    <w:rsid w:val="00977DE7"/>
    <w:rsid w:val="0098188B"/>
    <w:rsid w:val="00B02D5A"/>
    <w:rsid w:val="00B35CDD"/>
    <w:rsid w:val="00BF14BC"/>
    <w:rsid w:val="00C53DA0"/>
    <w:rsid w:val="00C869A5"/>
    <w:rsid w:val="00CF5E39"/>
    <w:rsid w:val="00D44433"/>
    <w:rsid w:val="00DB06F8"/>
    <w:rsid w:val="00DF6C7F"/>
    <w:rsid w:val="00E0398A"/>
    <w:rsid w:val="00E05B6E"/>
    <w:rsid w:val="00E415E7"/>
    <w:rsid w:val="00E77470"/>
    <w:rsid w:val="00E91BC7"/>
    <w:rsid w:val="00F44A2D"/>
    <w:rsid w:val="00FB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21FA"/>
  <w15:chartTrackingRefBased/>
  <w15:docId w15:val="{75556B13-C4B2-4BFE-A12C-6BC95A74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0AC"/>
    <w:rPr>
      <w:rFonts w:eastAsiaTheme="majorEastAsia" w:cstheme="majorBidi"/>
      <w:color w:val="272727" w:themeColor="text1" w:themeTint="D8"/>
    </w:rPr>
  </w:style>
  <w:style w:type="paragraph" w:styleId="Title">
    <w:name w:val="Title"/>
    <w:basedOn w:val="Normal"/>
    <w:next w:val="Normal"/>
    <w:link w:val="TitleChar"/>
    <w:uiPriority w:val="10"/>
    <w:qFormat/>
    <w:rsid w:val="005F7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0AC"/>
    <w:pPr>
      <w:spacing w:before="160"/>
      <w:jc w:val="center"/>
    </w:pPr>
    <w:rPr>
      <w:i/>
      <w:iCs/>
      <w:color w:val="404040" w:themeColor="text1" w:themeTint="BF"/>
    </w:rPr>
  </w:style>
  <w:style w:type="character" w:customStyle="1" w:styleId="QuoteChar">
    <w:name w:val="Quote Char"/>
    <w:basedOn w:val="DefaultParagraphFont"/>
    <w:link w:val="Quote"/>
    <w:uiPriority w:val="29"/>
    <w:rsid w:val="005F70AC"/>
    <w:rPr>
      <w:i/>
      <w:iCs/>
      <w:color w:val="404040" w:themeColor="text1" w:themeTint="BF"/>
    </w:rPr>
  </w:style>
  <w:style w:type="paragraph" w:styleId="ListParagraph">
    <w:name w:val="List Paragraph"/>
    <w:basedOn w:val="Normal"/>
    <w:uiPriority w:val="34"/>
    <w:qFormat/>
    <w:rsid w:val="005F70AC"/>
    <w:pPr>
      <w:ind w:left="720"/>
      <w:contextualSpacing/>
    </w:pPr>
  </w:style>
  <w:style w:type="character" w:styleId="IntenseEmphasis">
    <w:name w:val="Intense Emphasis"/>
    <w:basedOn w:val="DefaultParagraphFont"/>
    <w:uiPriority w:val="21"/>
    <w:qFormat/>
    <w:rsid w:val="005F70AC"/>
    <w:rPr>
      <w:i/>
      <w:iCs/>
      <w:color w:val="0F4761" w:themeColor="accent1" w:themeShade="BF"/>
    </w:rPr>
  </w:style>
  <w:style w:type="paragraph" w:styleId="IntenseQuote">
    <w:name w:val="Intense Quote"/>
    <w:basedOn w:val="Normal"/>
    <w:next w:val="Normal"/>
    <w:link w:val="IntenseQuoteChar"/>
    <w:uiPriority w:val="30"/>
    <w:qFormat/>
    <w:rsid w:val="005F7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0AC"/>
    <w:rPr>
      <w:i/>
      <w:iCs/>
      <w:color w:val="0F4761" w:themeColor="accent1" w:themeShade="BF"/>
    </w:rPr>
  </w:style>
  <w:style w:type="character" w:styleId="IntenseReference">
    <w:name w:val="Intense Reference"/>
    <w:basedOn w:val="DefaultParagraphFont"/>
    <w:uiPriority w:val="32"/>
    <w:qFormat/>
    <w:rsid w:val="005F70AC"/>
    <w:rPr>
      <w:b/>
      <w:bCs/>
      <w:smallCaps/>
      <w:color w:val="0F4761" w:themeColor="accent1" w:themeShade="BF"/>
      <w:spacing w:val="5"/>
    </w:rPr>
  </w:style>
  <w:style w:type="table" w:styleId="TableGrid">
    <w:name w:val="Table Grid"/>
    <w:basedOn w:val="TableNormal"/>
    <w:uiPriority w:val="39"/>
    <w:rsid w:val="00465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92C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92CD0"/>
    <w:rPr>
      <w:rFonts w:ascii="Courier New" w:eastAsia="Times New Roman" w:hAnsi="Courier New" w:cs="Courier New"/>
      <w:kern w:val="0"/>
      <w:sz w:val="20"/>
      <w:szCs w:val="20"/>
      <w14:ligatures w14:val="none"/>
    </w:rPr>
  </w:style>
  <w:style w:type="character" w:customStyle="1" w:styleId="go2hclqbpi">
    <w:name w:val="go2hclqbpi"/>
    <w:basedOn w:val="DefaultParagraphFont"/>
    <w:rsid w:val="00392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 Miller</dc:creator>
  <cp:keywords/>
  <dc:description/>
  <cp:lastModifiedBy>Thelonious Goerz</cp:lastModifiedBy>
  <cp:revision>20</cp:revision>
  <dcterms:created xsi:type="dcterms:W3CDTF">2025-09-16T14:28:00Z</dcterms:created>
  <dcterms:modified xsi:type="dcterms:W3CDTF">2025-11-04T21:40:00Z</dcterms:modified>
</cp:coreProperties>
</file>