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8500" w:type="dxa"/>
        <w:tblLook w:val="04A0" w:firstRow="1" w:lastRow="0" w:firstColumn="1" w:lastColumn="0" w:noHBand="0" w:noVBand="1"/>
      </w:tblPr>
      <w:tblGrid>
        <w:gridCol w:w="704"/>
        <w:gridCol w:w="7796"/>
      </w:tblGrid>
      <w:tr w:rsidR="00BC3B29" w:rsidRPr="00DA27FA" w14:paraId="418D41B7" w14:textId="77777777" w:rsidTr="00681B1B">
        <w:tc>
          <w:tcPr>
            <w:tcW w:w="704" w:type="dxa"/>
          </w:tcPr>
          <w:p w14:paraId="5C11FC25"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ID</w:t>
            </w:r>
          </w:p>
        </w:tc>
        <w:tc>
          <w:tcPr>
            <w:tcW w:w="7796" w:type="dxa"/>
          </w:tcPr>
          <w:p w14:paraId="3902F567"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Requirements</w:t>
            </w:r>
          </w:p>
        </w:tc>
      </w:tr>
      <w:tr w:rsidR="00BC3B29" w:rsidRPr="00DA27FA" w14:paraId="545D87C6" w14:textId="77777777" w:rsidTr="00681B1B">
        <w:tc>
          <w:tcPr>
            <w:tcW w:w="704" w:type="dxa"/>
          </w:tcPr>
          <w:p w14:paraId="631EE664"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w:t>
            </w:r>
          </w:p>
        </w:tc>
        <w:tc>
          <w:tcPr>
            <w:tcW w:w="7796" w:type="dxa"/>
          </w:tcPr>
          <w:p w14:paraId="33796D29" w14:textId="77777777" w:rsidR="00BC3B29" w:rsidRPr="00DA27FA" w:rsidRDefault="00BC3B29" w:rsidP="00681B1B">
            <w:pPr>
              <w:pStyle w:val="Web"/>
              <w:rPr>
                <w:rFonts w:ascii="Calibri" w:hAnsi="Calibri" w:cs="Calibri"/>
              </w:rPr>
            </w:pPr>
            <w:r w:rsidRPr="00DA27FA">
              <w:rPr>
                <w:rFonts w:ascii="Calibri" w:hAnsi="Calibri" w:cs="Calibri"/>
              </w:rPr>
              <w:t>A login facility.</w:t>
            </w:r>
          </w:p>
        </w:tc>
      </w:tr>
      <w:tr w:rsidR="00BC3B29" w:rsidRPr="00DA27FA" w14:paraId="3C015715" w14:textId="77777777" w:rsidTr="00681B1B">
        <w:tc>
          <w:tcPr>
            <w:tcW w:w="704" w:type="dxa"/>
          </w:tcPr>
          <w:p w14:paraId="232E9484"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2</w:t>
            </w:r>
          </w:p>
        </w:tc>
        <w:tc>
          <w:tcPr>
            <w:tcW w:w="7796" w:type="dxa"/>
          </w:tcPr>
          <w:p w14:paraId="4D0460C5" w14:textId="77777777" w:rsidR="00BC3B29" w:rsidRPr="00DA27FA" w:rsidRDefault="00BC3B29" w:rsidP="00681B1B">
            <w:pPr>
              <w:pStyle w:val="Web"/>
              <w:rPr>
                <w:rFonts w:ascii="Calibri" w:hAnsi="Calibri" w:cs="Calibri"/>
              </w:rPr>
            </w:pPr>
            <w:r w:rsidRPr="00DA27FA">
              <w:rPr>
                <w:rFonts w:ascii="Calibri" w:hAnsi="Calibri" w:cs="Calibri"/>
              </w:rPr>
              <w:t>A facility to keep track of funds, how they are allocated and where they can be applied.</w:t>
            </w:r>
          </w:p>
        </w:tc>
      </w:tr>
      <w:tr w:rsidR="00BC3B29" w:rsidRPr="00DA27FA" w14:paraId="30A7B8B5" w14:textId="77777777" w:rsidTr="00681B1B">
        <w:tc>
          <w:tcPr>
            <w:tcW w:w="704" w:type="dxa"/>
          </w:tcPr>
          <w:p w14:paraId="1A76A197"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3</w:t>
            </w:r>
          </w:p>
        </w:tc>
        <w:tc>
          <w:tcPr>
            <w:tcW w:w="7796" w:type="dxa"/>
          </w:tcPr>
          <w:p w14:paraId="5421D2FB" w14:textId="77777777" w:rsidR="00BC3B29" w:rsidRPr="00DA27FA" w:rsidRDefault="00BC3B29" w:rsidP="00681B1B">
            <w:pPr>
              <w:pStyle w:val="Web"/>
              <w:rPr>
                <w:rFonts w:ascii="Calibri" w:hAnsi="Calibri" w:cs="Calibri"/>
              </w:rPr>
            </w:pPr>
            <w:r w:rsidRPr="00DA27FA">
              <w:rPr>
                <w:rFonts w:ascii="Calibri" w:hAnsi="Calibri" w:cs="Calibri"/>
              </w:rPr>
              <w:t>When the facility for fundraising activities is ported to the new system a category should be added for e-sports donors.</w:t>
            </w:r>
          </w:p>
        </w:tc>
      </w:tr>
      <w:tr w:rsidR="00BC3B29" w:rsidRPr="00DA27FA" w14:paraId="4A1BEA36" w14:textId="77777777" w:rsidTr="00681B1B">
        <w:tc>
          <w:tcPr>
            <w:tcW w:w="704" w:type="dxa"/>
          </w:tcPr>
          <w:p w14:paraId="2D65C335"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4</w:t>
            </w:r>
          </w:p>
        </w:tc>
        <w:tc>
          <w:tcPr>
            <w:tcW w:w="7796" w:type="dxa"/>
          </w:tcPr>
          <w:p w14:paraId="33FE9EB9" w14:textId="77777777" w:rsidR="00BC3B29" w:rsidRPr="00DA27FA" w:rsidRDefault="00BC3B29" w:rsidP="00681B1B">
            <w:pPr>
              <w:pStyle w:val="Web"/>
              <w:rPr>
                <w:rFonts w:ascii="Calibri" w:hAnsi="Calibri" w:cs="Calibri"/>
              </w:rPr>
            </w:pPr>
            <w:r w:rsidRPr="00DA27FA">
              <w:rPr>
                <w:rFonts w:ascii="Calibri" w:hAnsi="Calibri" w:cs="Calibri"/>
              </w:rPr>
              <w:t>The system should be fast and responsive.</w:t>
            </w:r>
          </w:p>
        </w:tc>
      </w:tr>
      <w:tr w:rsidR="00BC3B29" w:rsidRPr="00DA27FA" w14:paraId="6B2870AF" w14:textId="77777777" w:rsidTr="00681B1B">
        <w:tc>
          <w:tcPr>
            <w:tcW w:w="704" w:type="dxa"/>
          </w:tcPr>
          <w:p w14:paraId="2BF4ECA4"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5</w:t>
            </w:r>
          </w:p>
        </w:tc>
        <w:tc>
          <w:tcPr>
            <w:tcW w:w="7796" w:type="dxa"/>
          </w:tcPr>
          <w:p w14:paraId="6E270CF1" w14:textId="77777777" w:rsidR="00BC3B29" w:rsidRPr="00DA27FA" w:rsidRDefault="00BC3B29" w:rsidP="00681B1B">
            <w:pPr>
              <w:pStyle w:val="Web"/>
              <w:rPr>
                <w:rFonts w:ascii="Calibri" w:hAnsi="Calibri" w:cs="Calibri"/>
              </w:rPr>
            </w:pPr>
            <w:r w:rsidRPr="00DA27FA">
              <w:rPr>
                <w:rFonts w:ascii="Calibri" w:hAnsi="Calibri" w:cs="Calibri"/>
              </w:rPr>
              <w:t>The system should allow for communication with businesses, individuals, and other sources of donations.</w:t>
            </w:r>
          </w:p>
        </w:tc>
      </w:tr>
      <w:tr w:rsidR="00BC3B29" w:rsidRPr="00DA27FA" w14:paraId="40A72F7D" w14:textId="77777777" w:rsidTr="00681B1B">
        <w:tc>
          <w:tcPr>
            <w:tcW w:w="704" w:type="dxa"/>
          </w:tcPr>
          <w:p w14:paraId="0977E296"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6</w:t>
            </w:r>
          </w:p>
        </w:tc>
        <w:tc>
          <w:tcPr>
            <w:tcW w:w="7796" w:type="dxa"/>
          </w:tcPr>
          <w:p w14:paraId="573C5574" w14:textId="77777777" w:rsidR="00BC3B29" w:rsidRPr="00DA27FA" w:rsidRDefault="00BC3B29" w:rsidP="00681B1B">
            <w:pPr>
              <w:pStyle w:val="Web"/>
              <w:rPr>
                <w:rFonts w:ascii="Calibri" w:hAnsi="Calibri" w:cs="Calibri"/>
              </w:rPr>
            </w:pPr>
            <w:r w:rsidRPr="00DA27FA">
              <w:rPr>
                <w:rFonts w:ascii="Calibri" w:hAnsi="Calibri" w:cs="Calibri"/>
              </w:rPr>
              <w:t>The system should support events planning.</w:t>
            </w:r>
          </w:p>
        </w:tc>
      </w:tr>
      <w:tr w:rsidR="00BC3B29" w:rsidRPr="00DA27FA" w14:paraId="7D974695" w14:textId="77777777" w:rsidTr="00681B1B">
        <w:tc>
          <w:tcPr>
            <w:tcW w:w="704" w:type="dxa"/>
          </w:tcPr>
          <w:p w14:paraId="68D59AE9"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7</w:t>
            </w:r>
          </w:p>
        </w:tc>
        <w:tc>
          <w:tcPr>
            <w:tcW w:w="7796" w:type="dxa"/>
          </w:tcPr>
          <w:p w14:paraId="65A4C7F1" w14:textId="77777777" w:rsidR="00BC3B29" w:rsidRPr="00DA27FA" w:rsidRDefault="00BC3B29" w:rsidP="00681B1B">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The system should facilitate the collation of contacts and mailing lists.</w:t>
            </w:r>
          </w:p>
        </w:tc>
      </w:tr>
      <w:tr w:rsidR="00BC3B29" w:rsidRPr="00DA27FA" w14:paraId="1722F2A7" w14:textId="77777777" w:rsidTr="00681B1B">
        <w:tc>
          <w:tcPr>
            <w:tcW w:w="704" w:type="dxa"/>
          </w:tcPr>
          <w:p w14:paraId="2F7BC0C2"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8</w:t>
            </w:r>
          </w:p>
        </w:tc>
        <w:tc>
          <w:tcPr>
            <w:tcW w:w="7796" w:type="dxa"/>
          </w:tcPr>
          <w:p w14:paraId="399EAB6B" w14:textId="77777777" w:rsidR="00BC3B29" w:rsidRPr="00DA27FA" w:rsidRDefault="00BC3B29" w:rsidP="00681B1B">
            <w:pPr>
              <w:pStyle w:val="Web"/>
              <w:rPr>
                <w:rFonts w:ascii="Calibri" w:hAnsi="Calibri" w:cs="Calibri"/>
              </w:rPr>
            </w:pPr>
            <w:r w:rsidRPr="00DA27FA">
              <w:rPr>
                <w:rFonts w:ascii="Calibri" w:hAnsi="Calibri" w:cs="Calibri"/>
              </w:rPr>
              <w:t>Categorise different e-sports.</w:t>
            </w:r>
          </w:p>
        </w:tc>
      </w:tr>
      <w:tr w:rsidR="00BC3B29" w:rsidRPr="00DA27FA" w14:paraId="7D497B65" w14:textId="77777777" w:rsidTr="00681B1B">
        <w:tc>
          <w:tcPr>
            <w:tcW w:w="704" w:type="dxa"/>
          </w:tcPr>
          <w:p w14:paraId="32C3AEC9"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9</w:t>
            </w:r>
          </w:p>
        </w:tc>
        <w:tc>
          <w:tcPr>
            <w:tcW w:w="7796" w:type="dxa"/>
          </w:tcPr>
          <w:p w14:paraId="18151EC0" w14:textId="77777777" w:rsidR="00BC3B29" w:rsidRPr="00DA27FA" w:rsidRDefault="00BC3B29" w:rsidP="00681B1B">
            <w:pPr>
              <w:pStyle w:val="Web"/>
              <w:rPr>
                <w:rFonts w:ascii="Calibri" w:hAnsi="Calibri" w:cs="Calibri"/>
              </w:rPr>
            </w:pPr>
            <w:r w:rsidRPr="00DA27FA">
              <w:rPr>
                <w:rFonts w:ascii="Calibri" w:hAnsi="Calibri" w:cs="Calibri"/>
              </w:rPr>
              <w:t>Consult with the scholarship application and management team and experts to find suitable criteria for each category.</w:t>
            </w:r>
          </w:p>
        </w:tc>
      </w:tr>
      <w:tr w:rsidR="00BC3B29" w:rsidRPr="00DA27FA" w14:paraId="27EAF3B7" w14:textId="77777777" w:rsidTr="00681B1B">
        <w:tc>
          <w:tcPr>
            <w:tcW w:w="704" w:type="dxa"/>
          </w:tcPr>
          <w:p w14:paraId="070FD51F"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10</w:t>
            </w:r>
          </w:p>
        </w:tc>
        <w:tc>
          <w:tcPr>
            <w:tcW w:w="7796" w:type="dxa"/>
          </w:tcPr>
          <w:p w14:paraId="056FAA75" w14:textId="77777777" w:rsidR="00BC3B29" w:rsidRPr="00DA27FA" w:rsidRDefault="00BC3B29" w:rsidP="00681B1B">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Compile the criteria for each category into preliminary application forms.</w:t>
            </w:r>
          </w:p>
        </w:tc>
      </w:tr>
      <w:tr w:rsidR="00BC3B29" w:rsidRPr="00DA27FA" w14:paraId="0A3A5DBA" w14:textId="77777777" w:rsidTr="00681B1B">
        <w:tc>
          <w:tcPr>
            <w:tcW w:w="704" w:type="dxa"/>
          </w:tcPr>
          <w:p w14:paraId="7B948992"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11</w:t>
            </w:r>
          </w:p>
        </w:tc>
        <w:tc>
          <w:tcPr>
            <w:tcW w:w="7796" w:type="dxa"/>
          </w:tcPr>
          <w:p w14:paraId="0C6E9AEE" w14:textId="77777777" w:rsidR="00BC3B29" w:rsidRPr="00DA27FA" w:rsidRDefault="00BC3B29" w:rsidP="00681B1B">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There should be tools available to help choose the best candidates. Some of the current tools may work, but many would need to be developed.</w:t>
            </w:r>
          </w:p>
        </w:tc>
      </w:tr>
      <w:tr w:rsidR="00BC3B29" w:rsidRPr="00DA27FA" w14:paraId="196DF0AD" w14:textId="77777777" w:rsidTr="00681B1B">
        <w:tc>
          <w:tcPr>
            <w:tcW w:w="704" w:type="dxa"/>
          </w:tcPr>
          <w:p w14:paraId="7C2A640F"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12</w:t>
            </w:r>
          </w:p>
        </w:tc>
        <w:tc>
          <w:tcPr>
            <w:tcW w:w="7796" w:type="dxa"/>
          </w:tcPr>
          <w:p w14:paraId="014D9C33" w14:textId="77777777" w:rsidR="00BC3B29" w:rsidRPr="00DA27FA" w:rsidRDefault="00BC3B29" w:rsidP="00681B1B">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Allow for real-time changes to be made to the application forms by the scholarship application and management team. This feature is not available on the current system and would be a great help to improve the turn-around time on requested changes.</w:t>
            </w:r>
          </w:p>
        </w:tc>
      </w:tr>
      <w:tr w:rsidR="00BC3B29" w:rsidRPr="00DA27FA" w14:paraId="50177F74" w14:textId="77777777" w:rsidTr="00681B1B">
        <w:tc>
          <w:tcPr>
            <w:tcW w:w="704" w:type="dxa"/>
          </w:tcPr>
          <w:p w14:paraId="29B6CD67"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13</w:t>
            </w:r>
          </w:p>
        </w:tc>
        <w:tc>
          <w:tcPr>
            <w:tcW w:w="7796" w:type="dxa"/>
          </w:tcPr>
          <w:p w14:paraId="64F2C25E" w14:textId="77777777" w:rsidR="00BC3B29" w:rsidRPr="00DA27FA" w:rsidRDefault="00BC3B29" w:rsidP="00681B1B">
            <w:pPr>
              <w:pStyle w:val="Web"/>
              <w:rPr>
                <w:rFonts w:ascii="Calibri" w:hAnsi="Calibri" w:cs="Calibri"/>
              </w:rPr>
            </w:pPr>
            <w:r w:rsidRPr="00DA27FA">
              <w:rPr>
                <w:rFonts w:ascii="Calibri" w:hAnsi="Calibri" w:cs="Calibri"/>
              </w:rPr>
              <w:t>Applicants should be able to track the status of their applications throughout the selection process.</w:t>
            </w:r>
          </w:p>
        </w:tc>
      </w:tr>
      <w:tr w:rsidR="00BC3B29" w:rsidRPr="00DA27FA" w14:paraId="22BB82B1" w14:textId="77777777" w:rsidTr="00681B1B">
        <w:tc>
          <w:tcPr>
            <w:tcW w:w="704" w:type="dxa"/>
          </w:tcPr>
          <w:p w14:paraId="30816B7E"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14</w:t>
            </w:r>
          </w:p>
        </w:tc>
        <w:tc>
          <w:tcPr>
            <w:tcW w:w="7796" w:type="dxa"/>
          </w:tcPr>
          <w:p w14:paraId="70059F41" w14:textId="77777777" w:rsidR="00BC3B29" w:rsidRPr="00DA27FA" w:rsidRDefault="00BC3B29" w:rsidP="00681B1B">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We must be able to notify applicants whether they were successful.</w:t>
            </w:r>
          </w:p>
        </w:tc>
      </w:tr>
      <w:tr w:rsidR="00BC3B29" w:rsidRPr="00DA27FA" w14:paraId="4B30DCC0" w14:textId="77777777" w:rsidTr="00681B1B">
        <w:tc>
          <w:tcPr>
            <w:tcW w:w="704" w:type="dxa"/>
          </w:tcPr>
          <w:p w14:paraId="0E91805E"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15</w:t>
            </w:r>
          </w:p>
        </w:tc>
        <w:tc>
          <w:tcPr>
            <w:tcW w:w="7796" w:type="dxa"/>
          </w:tcPr>
          <w:p w14:paraId="7EF6553C" w14:textId="77777777" w:rsidR="00BC3B29" w:rsidRPr="00DA27FA" w:rsidRDefault="00BC3B29" w:rsidP="00681B1B">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Applicants must be able to formally accept a scholarship offer.</w:t>
            </w:r>
          </w:p>
        </w:tc>
      </w:tr>
      <w:tr w:rsidR="00BC3B29" w:rsidRPr="00DA27FA" w14:paraId="54AE9A68" w14:textId="77777777" w:rsidTr="00681B1B">
        <w:tc>
          <w:tcPr>
            <w:tcW w:w="704" w:type="dxa"/>
          </w:tcPr>
          <w:p w14:paraId="2C9198A1"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16</w:t>
            </w:r>
          </w:p>
        </w:tc>
        <w:tc>
          <w:tcPr>
            <w:tcW w:w="7796" w:type="dxa"/>
          </w:tcPr>
          <w:p w14:paraId="68991B06" w14:textId="77777777" w:rsidR="00BC3B29" w:rsidRPr="00DA27FA" w:rsidRDefault="00BC3B29" w:rsidP="00681B1B">
            <w:pPr>
              <w:pStyle w:val="Web"/>
              <w:rPr>
                <w:rFonts w:ascii="Calibri" w:hAnsi="Calibri" w:cs="Calibri"/>
              </w:rPr>
            </w:pPr>
            <w:r w:rsidRPr="00DA27FA">
              <w:rPr>
                <w:rFonts w:ascii="Calibri" w:hAnsi="Calibri" w:cs="Calibri"/>
              </w:rPr>
              <w:t>We should be able to manage active scholarships by tracking deadlines, setting up notifications and making notes on the system.</w:t>
            </w:r>
          </w:p>
        </w:tc>
      </w:tr>
      <w:tr w:rsidR="00BC3B29" w:rsidRPr="00DA27FA" w14:paraId="6FC08D84" w14:textId="77777777" w:rsidTr="00681B1B">
        <w:tc>
          <w:tcPr>
            <w:tcW w:w="704" w:type="dxa"/>
          </w:tcPr>
          <w:p w14:paraId="496670D5"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17</w:t>
            </w:r>
          </w:p>
        </w:tc>
        <w:tc>
          <w:tcPr>
            <w:tcW w:w="7796" w:type="dxa"/>
          </w:tcPr>
          <w:p w14:paraId="7A03682D" w14:textId="77777777" w:rsidR="00BC3B29" w:rsidRPr="00DA27FA" w:rsidRDefault="00BC3B29" w:rsidP="00681B1B">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Remember that relevant parts of the old system need to be pulled, integrated into the prototype and tested. Don’t forget about them, they should be part of the requirements. I’m not going to list them – you should know what they are.</w:t>
            </w:r>
          </w:p>
        </w:tc>
      </w:tr>
      <w:tr w:rsidR="00BC3B29" w:rsidRPr="00DA27FA" w14:paraId="23010716" w14:textId="77777777" w:rsidTr="00681B1B">
        <w:tc>
          <w:tcPr>
            <w:tcW w:w="704" w:type="dxa"/>
          </w:tcPr>
          <w:p w14:paraId="4901F4DE"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18</w:t>
            </w:r>
          </w:p>
        </w:tc>
        <w:tc>
          <w:tcPr>
            <w:tcW w:w="7796" w:type="dxa"/>
          </w:tcPr>
          <w:p w14:paraId="6B1BC27C" w14:textId="77777777" w:rsidR="00BC3B29" w:rsidRPr="00DA27FA" w:rsidRDefault="00BC3B29" w:rsidP="00681B1B">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Applicants must be able to register on the system.</w:t>
            </w:r>
          </w:p>
        </w:tc>
      </w:tr>
      <w:tr w:rsidR="00BC3B29" w:rsidRPr="00DA27FA" w14:paraId="5FEB35AE" w14:textId="77777777" w:rsidTr="00681B1B">
        <w:tc>
          <w:tcPr>
            <w:tcW w:w="704" w:type="dxa"/>
          </w:tcPr>
          <w:p w14:paraId="79798A2A"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19</w:t>
            </w:r>
          </w:p>
        </w:tc>
        <w:tc>
          <w:tcPr>
            <w:tcW w:w="7796" w:type="dxa"/>
          </w:tcPr>
          <w:p w14:paraId="46B66FC8" w14:textId="77777777" w:rsidR="00BC3B29" w:rsidRPr="00DA27FA" w:rsidRDefault="00BC3B29" w:rsidP="00681B1B">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Applicants must be able to view available scholarships.</w:t>
            </w:r>
          </w:p>
        </w:tc>
      </w:tr>
      <w:tr w:rsidR="00BC3B29" w:rsidRPr="00DA27FA" w14:paraId="0F20DAE2" w14:textId="77777777" w:rsidTr="00681B1B">
        <w:tc>
          <w:tcPr>
            <w:tcW w:w="704" w:type="dxa"/>
          </w:tcPr>
          <w:p w14:paraId="5D772EDF"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20</w:t>
            </w:r>
          </w:p>
        </w:tc>
        <w:tc>
          <w:tcPr>
            <w:tcW w:w="7796" w:type="dxa"/>
          </w:tcPr>
          <w:p w14:paraId="404E18F9" w14:textId="77777777" w:rsidR="00BC3B29" w:rsidRPr="00DA27FA" w:rsidRDefault="00BC3B29" w:rsidP="00681B1B">
            <w:pPr>
              <w:autoSpaceDE w:val="0"/>
              <w:autoSpaceDN w:val="0"/>
              <w:adjustRightInd w:val="0"/>
              <w:rPr>
                <w:rFonts w:ascii="Calibri" w:eastAsiaTheme="minorHAnsi" w:hAnsi="Calibri" w:cs="Calibri"/>
                <w:color w:val="000000"/>
                <w:sz w:val="24"/>
                <w:szCs w:val="24"/>
                <w:lang w:eastAsia="en-US"/>
              </w:rPr>
            </w:pPr>
            <w:r w:rsidRPr="00DA27FA">
              <w:rPr>
                <w:rFonts w:ascii="Calibri" w:eastAsia="Times New Roman" w:hAnsi="Calibri" w:cs="Calibri"/>
                <w:sz w:val="24"/>
                <w:szCs w:val="24"/>
                <w:lang w:eastAsia="en-GB"/>
              </w:rPr>
              <w:t>The system should automatically inform users of completed actions, such as registration or the successful submission of an application.</w:t>
            </w:r>
          </w:p>
        </w:tc>
      </w:tr>
      <w:tr w:rsidR="00BC3B29" w:rsidRPr="00DA27FA" w14:paraId="20BE032A" w14:textId="77777777" w:rsidTr="00681B1B">
        <w:tc>
          <w:tcPr>
            <w:tcW w:w="704" w:type="dxa"/>
          </w:tcPr>
          <w:p w14:paraId="7A79BC15"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t>21</w:t>
            </w:r>
          </w:p>
        </w:tc>
        <w:tc>
          <w:tcPr>
            <w:tcW w:w="7796" w:type="dxa"/>
          </w:tcPr>
          <w:p w14:paraId="2B31635F" w14:textId="77777777" w:rsidR="00BC3B29" w:rsidRPr="00DA27FA" w:rsidRDefault="00BC3B29" w:rsidP="00681B1B">
            <w:pPr>
              <w:autoSpaceDE w:val="0"/>
              <w:autoSpaceDN w:val="0"/>
              <w:adjustRightInd w:val="0"/>
              <w:rPr>
                <w:rFonts w:ascii="Calibri" w:eastAsia="Times New Roman" w:hAnsi="Calibri" w:cs="Calibri"/>
                <w:sz w:val="24"/>
                <w:szCs w:val="24"/>
                <w:lang w:eastAsia="en-GB"/>
              </w:rPr>
            </w:pPr>
            <w:r w:rsidRPr="00DA27FA">
              <w:rPr>
                <w:rFonts w:ascii="Calibri" w:eastAsia="Times New Roman" w:hAnsi="Calibri" w:cs="Calibri"/>
                <w:sz w:val="24"/>
                <w:szCs w:val="24"/>
                <w:lang w:eastAsia="en-GB"/>
              </w:rPr>
              <w:t xml:space="preserve">When applying for a scholarship the system should allow for applicants to </w:t>
            </w:r>
            <w:r w:rsidRPr="00DA27FA">
              <w:rPr>
                <w:rFonts w:ascii="Calibri" w:eastAsia="Times New Roman" w:hAnsi="Calibri" w:cs="Calibri"/>
                <w:sz w:val="24"/>
                <w:szCs w:val="24"/>
                <w:lang w:eastAsia="en-GB"/>
              </w:rPr>
              <w:lastRenderedPageBreak/>
              <w:t>supply context sensitive information. For example, in a real-time strategy game the number of actions per minute a player can perform is imperative. In addition, they should be able to list their accomplishments, such as tournament wins and rankings.</w:t>
            </w:r>
          </w:p>
        </w:tc>
      </w:tr>
      <w:tr w:rsidR="00BC3B29" w:rsidRPr="00DA27FA" w14:paraId="6CF532C8" w14:textId="77777777" w:rsidTr="00681B1B">
        <w:tc>
          <w:tcPr>
            <w:tcW w:w="704" w:type="dxa"/>
          </w:tcPr>
          <w:p w14:paraId="348C18F5" w14:textId="77777777" w:rsidR="00BC3B29" w:rsidRPr="00DA27FA" w:rsidRDefault="00BC3B29" w:rsidP="00681B1B">
            <w:pPr>
              <w:autoSpaceDE w:val="0"/>
              <w:autoSpaceDN w:val="0"/>
              <w:adjustRightInd w:val="0"/>
              <w:rPr>
                <w:rFonts w:ascii="Calibri" w:eastAsiaTheme="minorHAnsi" w:hAnsi="Calibri" w:cs="Calibri"/>
                <w:b/>
                <w:bCs/>
                <w:color w:val="000000"/>
                <w:sz w:val="24"/>
                <w:szCs w:val="24"/>
                <w:lang w:eastAsia="en-US"/>
              </w:rPr>
            </w:pPr>
            <w:r w:rsidRPr="00DA27FA">
              <w:rPr>
                <w:rFonts w:ascii="Calibri" w:eastAsiaTheme="minorHAnsi" w:hAnsi="Calibri" w:cs="Calibri"/>
                <w:b/>
                <w:bCs/>
                <w:color w:val="000000"/>
                <w:sz w:val="24"/>
                <w:szCs w:val="24"/>
                <w:lang w:eastAsia="en-US"/>
              </w:rPr>
              <w:lastRenderedPageBreak/>
              <w:t>22</w:t>
            </w:r>
          </w:p>
        </w:tc>
        <w:tc>
          <w:tcPr>
            <w:tcW w:w="7796" w:type="dxa"/>
          </w:tcPr>
          <w:p w14:paraId="7DA63967" w14:textId="77777777" w:rsidR="00BC3B29" w:rsidRPr="00DA27FA" w:rsidRDefault="00BC3B29" w:rsidP="00681B1B">
            <w:pPr>
              <w:autoSpaceDE w:val="0"/>
              <w:autoSpaceDN w:val="0"/>
              <w:adjustRightInd w:val="0"/>
              <w:rPr>
                <w:rFonts w:ascii="Calibri" w:eastAsia="Times New Roman" w:hAnsi="Calibri" w:cs="Calibri"/>
                <w:sz w:val="24"/>
                <w:szCs w:val="24"/>
                <w:lang w:eastAsia="en-GB"/>
              </w:rPr>
            </w:pPr>
            <w:r w:rsidRPr="00DA27FA">
              <w:rPr>
                <w:rFonts w:ascii="Calibri" w:eastAsia="Times New Roman" w:hAnsi="Calibri" w:cs="Calibri"/>
                <w:sz w:val="24"/>
                <w:szCs w:val="24"/>
                <w:lang w:eastAsia="en-GB"/>
              </w:rPr>
              <w:t>The system must be user-friendly, and it is important to convey knowledge of each genre and respect for the various electronic games, or the applicants will be reluctant to trust you.</w:t>
            </w:r>
          </w:p>
        </w:tc>
      </w:tr>
    </w:tbl>
    <w:p w14:paraId="6BDA000F" w14:textId="1A3E845F" w:rsidR="001F367F" w:rsidRDefault="001F367F"/>
    <w:tbl>
      <w:tblPr>
        <w:tblStyle w:val="a3"/>
        <w:tblW w:w="9493" w:type="dxa"/>
        <w:tblLook w:val="04A0" w:firstRow="1" w:lastRow="0" w:firstColumn="1" w:lastColumn="0" w:noHBand="0" w:noVBand="1"/>
      </w:tblPr>
      <w:tblGrid>
        <w:gridCol w:w="700"/>
        <w:gridCol w:w="1239"/>
        <w:gridCol w:w="7554"/>
      </w:tblGrid>
      <w:tr w:rsidR="00EE5EA1" w:rsidRPr="002143AE" w14:paraId="4D85542B" w14:textId="77777777" w:rsidTr="00681B1B">
        <w:tc>
          <w:tcPr>
            <w:tcW w:w="700" w:type="dxa"/>
          </w:tcPr>
          <w:p w14:paraId="338BE0BC"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ID</w:t>
            </w:r>
          </w:p>
        </w:tc>
        <w:tc>
          <w:tcPr>
            <w:tcW w:w="1239" w:type="dxa"/>
          </w:tcPr>
          <w:p w14:paraId="18396C6F"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Type</w:t>
            </w:r>
          </w:p>
        </w:tc>
        <w:tc>
          <w:tcPr>
            <w:tcW w:w="7554" w:type="dxa"/>
          </w:tcPr>
          <w:p w14:paraId="6E019385"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Reason why I decide it belong to functional or non-functional requirement</w:t>
            </w:r>
          </w:p>
        </w:tc>
      </w:tr>
      <w:tr w:rsidR="00EE5EA1" w14:paraId="06B4CED8" w14:textId="77777777" w:rsidTr="00681B1B">
        <w:tc>
          <w:tcPr>
            <w:tcW w:w="700" w:type="dxa"/>
          </w:tcPr>
          <w:p w14:paraId="0EFAE365"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1</w:t>
            </w:r>
          </w:p>
        </w:tc>
        <w:tc>
          <w:tcPr>
            <w:tcW w:w="1239" w:type="dxa"/>
          </w:tcPr>
          <w:p w14:paraId="49F25123"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701F9570" w14:textId="77777777" w:rsidR="00EE5EA1" w:rsidRDefault="00EE5EA1" w:rsidP="00681B1B">
            <w:pPr>
              <w:rPr>
                <w:rFonts w:ascii="Calibri" w:hAnsi="Calibri" w:cs="Calibri"/>
                <w:sz w:val="24"/>
                <w:szCs w:val="24"/>
              </w:rPr>
            </w:pPr>
            <w:r>
              <w:rPr>
                <w:rFonts w:ascii="Calibri" w:hAnsi="Calibri" w:cs="Calibri"/>
                <w:sz w:val="24"/>
                <w:szCs w:val="24"/>
              </w:rPr>
              <w:t>Because the first thing user have to do in order to use the system is to do register and login onto the website by typing username, password and click button, this will help the system to identify each person and provides suitable functions for them</w:t>
            </w:r>
          </w:p>
        </w:tc>
      </w:tr>
      <w:tr w:rsidR="00EE5EA1" w14:paraId="206AEA0A" w14:textId="77777777" w:rsidTr="00681B1B">
        <w:tc>
          <w:tcPr>
            <w:tcW w:w="700" w:type="dxa"/>
          </w:tcPr>
          <w:p w14:paraId="616FF056"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2</w:t>
            </w:r>
          </w:p>
        </w:tc>
        <w:tc>
          <w:tcPr>
            <w:tcW w:w="1239" w:type="dxa"/>
          </w:tcPr>
          <w:p w14:paraId="1E63F21B"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7B4BA7A2" w14:textId="77777777" w:rsidR="00EE5EA1" w:rsidRDefault="00EE5EA1" w:rsidP="00681B1B">
            <w:pPr>
              <w:rPr>
                <w:rFonts w:ascii="Calibri" w:hAnsi="Calibri" w:cs="Calibri"/>
                <w:sz w:val="24"/>
                <w:szCs w:val="24"/>
              </w:rPr>
            </w:pPr>
            <w:r>
              <w:rPr>
                <w:rFonts w:ascii="Calibri" w:hAnsi="Calibri" w:cs="Calibri"/>
                <w:sz w:val="24"/>
                <w:szCs w:val="24"/>
              </w:rPr>
              <w:t>Because there is the need of user’s actions for tracking funds and how to allocate them by entering number or click on button, without the user the system cannot do the work correctly</w:t>
            </w:r>
          </w:p>
        </w:tc>
      </w:tr>
      <w:tr w:rsidR="00EE5EA1" w14:paraId="728D89A4" w14:textId="77777777" w:rsidTr="00681B1B">
        <w:tc>
          <w:tcPr>
            <w:tcW w:w="700" w:type="dxa"/>
          </w:tcPr>
          <w:p w14:paraId="40A14299"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3</w:t>
            </w:r>
          </w:p>
        </w:tc>
        <w:tc>
          <w:tcPr>
            <w:tcW w:w="1239" w:type="dxa"/>
          </w:tcPr>
          <w:p w14:paraId="0584AD92" w14:textId="77777777" w:rsidR="00EE5EA1" w:rsidRDefault="00EE5EA1" w:rsidP="00681B1B">
            <w:pPr>
              <w:rPr>
                <w:rFonts w:ascii="Calibri" w:hAnsi="Calibri" w:cs="Calibri"/>
                <w:sz w:val="24"/>
                <w:szCs w:val="24"/>
              </w:rPr>
            </w:pPr>
            <w:r>
              <w:rPr>
                <w:rFonts w:ascii="Calibri" w:hAnsi="Calibri" w:cs="Calibri"/>
                <w:sz w:val="24"/>
                <w:szCs w:val="24"/>
              </w:rPr>
              <w:t>Non-functional</w:t>
            </w:r>
          </w:p>
        </w:tc>
        <w:tc>
          <w:tcPr>
            <w:tcW w:w="7554" w:type="dxa"/>
          </w:tcPr>
          <w:p w14:paraId="4E03602D" w14:textId="77777777" w:rsidR="00EE5EA1" w:rsidRDefault="00EE5EA1" w:rsidP="00681B1B">
            <w:pPr>
              <w:rPr>
                <w:rFonts w:ascii="Calibri" w:hAnsi="Calibri" w:cs="Calibri"/>
                <w:sz w:val="24"/>
                <w:szCs w:val="24"/>
              </w:rPr>
            </w:pPr>
            <w:r>
              <w:rPr>
                <w:rFonts w:ascii="Calibri" w:hAnsi="Calibri" w:cs="Calibri"/>
                <w:sz w:val="24"/>
                <w:szCs w:val="24"/>
              </w:rPr>
              <w:t>Because s-sports donors category is generated by the system to provides user options for that category</w:t>
            </w:r>
          </w:p>
        </w:tc>
      </w:tr>
      <w:tr w:rsidR="00EE5EA1" w14:paraId="25D92CC1" w14:textId="77777777" w:rsidTr="00681B1B">
        <w:tc>
          <w:tcPr>
            <w:tcW w:w="700" w:type="dxa"/>
          </w:tcPr>
          <w:p w14:paraId="3AE65CFA"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4</w:t>
            </w:r>
          </w:p>
        </w:tc>
        <w:tc>
          <w:tcPr>
            <w:tcW w:w="1239" w:type="dxa"/>
          </w:tcPr>
          <w:p w14:paraId="3289BB29" w14:textId="77777777" w:rsidR="00EE5EA1" w:rsidRDefault="00EE5EA1" w:rsidP="00681B1B">
            <w:pPr>
              <w:rPr>
                <w:rFonts w:ascii="Calibri" w:hAnsi="Calibri" w:cs="Calibri"/>
                <w:sz w:val="24"/>
                <w:szCs w:val="24"/>
              </w:rPr>
            </w:pPr>
            <w:r>
              <w:rPr>
                <w:rFonts w:ascii="Calibri" w:hAnsi="Calibri" w:cs="Calibri"/>
                <w:sz w:val="24"/>
                <w:szCs w:val="24"/>
              </w:rPr>
              <w:t>Non-functional</w:t>
            </w:r>
          </w:p>
        </w:tc>
        <w:tc>
          <w:tcPr>
            <w:tcW w:w="7554" w:type="dxa"/>
          </w:tcPr>
          <w:p w14:paraId="68DDF3A7" w14:textId="77777777" w:rsidR="00EE5EA1" w:rsidRDefault="00EE5EA1" w:rsidP="00681B1B">
            <w:pPr>
              <w:rPr>
                <w:rFonts w:ascii="Calibri" w:hAnsi="Calibri" w:cs="Calibri"/>
                <w:sz w:val="24"/>
                <w:szCs w:val="24"/>
              </w:rPr>
            </w:pPr>
            <w:r>
              <w:rPr>
                <w:rFonts w:ascii="Calibri" w:hAnsi="Calibri" w:cs="Calibri"/>
                <w:sz w:val="24"/>
                <w:szCs w:val="24"/>
              </w:rPr>
              <w:t>Because in order to be fast and responsive the system must be optimized to serve the user without making them wait, this action is done by the system itself without interaction from user</w:t>
            </w:r>
          </w:p>
        </w:tc>
      </w:tr>
      <w:tr w:rsidR="00EE5EA1" w14:paraId="16BDC1AA" w14:textId="77777777" w:rsidTr="00681B1B">
        <w:tc>
          <w:tcPr>
            <w:tcW w:w="700" w:type="dxa"/>
          </w:tcPr>
          <w:p w14:paraId="1796AED9"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5</w:t>
            </w:r>
          </w:p>
        </w:tc>
        <w:tc>
          <w:tcPr>
            <w:tcW w:w="1239" w:type="dxa"/>
          </w:tcPr>
          <w:p w14:paraId="0ABE804B"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494C7F55" w14:textId="77777777" w:rsidR="00EE5EA1" w:rsidRPr="006D0A6B" w:rsidRDefault="00EE5EA1" w:rsidP="00681B1B">
            <w:pPr>
              <w:tabs>
                <w:tab w:val="left" w:pos="2364"/>
              </w:tabs>
              <w:rPr>
                <w:rFonts w:ascii="Calibri" w:hAnsi="Calibri" w:cs="Calibri"/>
                <w:sz w:val="24"/>
                <w:szCs w:val="24"/>
              </w:rPr>
            </w:pPr>
            <w:r w:rsidRPr="006D0A6B">
              <w:rPr>
                <w:rFonts w:ascii="Calibri" w:hAnsi="Calibri" w:cs="Calibri"/>
                <w:sz w:val="24"/>
                <w:szCs w:val="24"/>
              </w:rPr>
              <w:t>Because user can interact with the system by click on button for communicating with businesses, individuals, and other sources of donations</w:t>
            </w:r>
          </w:p>
        </w:tc>
      </w:tr>
      <w:tr w:rsidR="00EE5EA1" w14:paraId="188B2308" w14:textId="77777777" w:rsidTr="00681B1B">
        <w:tc>
          <w:tcPr>
            <w:tcW w:w="700" w:type="dxa"/>
          </w:tcPr>
          <w:p w14:paraId="08BB4BD0"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6</w:t>
            </w:r>
          </w:p>
        </w:tc>
        <w:tc>
          <w:tcPr>
            <w:tcW w:w="1239" w:type="dxa"/>
          </w:tcPr>
          <w:p w14:paraId="14580EC2"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113AD1B1" w14:textId="77777777" w:rsidR="00EE5EA1" w:rsidRDefault="00EE5EA1" w:rsidP="00681B1B">
            <w:pPr>
              <w:rPr>
                <w:rFonts w:ascii="Calibri" w:hAnsi="Calibri" w:cs="Calibri"/>
                <w:sz w:val="24"/>
                <w:szCs w:val="24"/>
              </w:rPr>
            </w:pPr>
            <w:r>
              <w:rPr>
                <w:rFonts w:ascii="Calibri" w:hAnsi="Calibri" w:cs="Calibri"/>
                <w:sz w:val="24"/>
                <w:szCs w:val="24"/>
              </w:rPr>
              <w:t>Because user need to type the event and click to choose the date and time in order to do events planning</w:t>
            </w:r>
          </w:p>
        </w:tc>
      </w:tr>
      <w:tr w:rsidR="00EE5EA1" w14:paraId="3F7EF7B7" w14:textId="77777777" w:rsidTr="00681B1B">
        <w:tc>
          <w:tcPr>
            <w:tcW w:w="700" w:type="dxa"/>
          </w:tcPr>
          <w:p w14:paraId="2CCBB86F"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7</w:t>
            </w:r>
          </w:p>
        </w:tc>
        <w:tc>
          <w:tcPr>
            <w:tcW w:w="1239" w:type="dxa"/>
          </w:tcPr>
          <w:p w14:paraId="1E6F3B97" w14:textId="77777777" w:rsidR="00EE5EA1" w:rsidRDefault="00EE5EA1" w:rsidP="00681B1B">
            <w:pPr>
              <w:rPr>
                <w:rFonts w:ascii="Calibri" w:hAnsi="Calibri" w:cs="Calibri"/>
                <w:sz w:val="24"/>
                <w:szCs w:val="24"/>
              </w:rPr>
            </w:pPr>
            <w:r>
              <w:rPr>
                <w:rFonts w:ascii="Calibri" w:hAnsi="Calibri" w:cs="Calibri"/>
                <w:sz w:val="24"/>
                <w:szCs w:val="24"/>
              </w:rPr>
              <w:t>Non-functional</w:t>
            </w:r>
          </w:p>
        </w:tc>
        <w:tc>
          <w:tcPr>
            <w:tcW w:w="7554" w:type="dxa"/>
          </w:tcPr>
          <w:p w14:paraId="2C4DCB5A" w14:textId="77777777" w:rsidR="00EE5EA1" w:rsidRDefault="00EE5EA1" w:rsidP="00681B1B">
            <w:pPr>
              <w:rPr>
                <w:rFonts w:ascii="Calibri" w:hAnsi="Calibri" w:cs="Calibri"/>
                <w:sz w:val="24"/>
                <w:szCs w:val="24"/>
              </w:rPr>
            </w:pPr>
            <w:r>
              <w:rPr>
                <w:rFonts w:ascii="Calibri" w:hAnsi="Calibri" w:cs="Calibri"/>
                <w:sz w:val="24"/>
                <w:szCs w:val="24"/>
              </w:rPr>
              <w:t xml:space="preserve">To </w:t>
            </w:r>
            <w:r w:rsidRPr="00DA27FA">
              <w:rPr>
                <w:rFonts w:ascii="Calibri" w:eastAsia="Times New Roman" w:hAnsi="Calibri" w:cs="Calibri"/>
                <w:sz w:val="24"/>
                <w:szCs w:val="24"/>
                <w:lang w:eastAsia="en-GB"/>
              </w:rPr>
              <w:t>facilitate the collation of contacts and mailing lists</w:t>
            </w:r>
            <w:r>
              <w:rPr>
                <w:rFonts w:ascii="Calibri" w:eastAsia="Times New Roman" w:hAnsi="Calibri" w:cs="Calibri"/>
                <w:sz w:val="24"/>
                <w:szCs w:val="24"/>
                <w:lang w:eastAsia="en-GB"/>
              </w:rPr>
              <w:t xml:space="preserve"> the system has to have its routine to process in order to do the work correctly and this work does not need interaction from the user</w:t>
            </w:r>
          </w:p>
        </w:tc>
      </w:tr>
      <w:tr w:rsidR="00EE5EA1" w14:paraId="18502DB0" w14:textId="77777777" w:rsidTr="00681B1B">
        <w:tc>
          <w:tcPr>
            <w:tcW w:w="700" w:type="dxa"/>
          </w:tcPr>
          <w:p w14:paraId="04F1EDEB"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8</w:t>
            </w:r>
          </w:p>
        </w:tc>
        <w:tc>
          <w:tcPr>
            <w:tcW w:w="1239" w:type="dxa"/>
          </w:tcPr>
          <w:p w14:paraId="5040F9F5" w14:textId="77777777" w:rsidR="00EE5EA1" w:rsidRDefault="00EE5EA1" w:rsidP="00681B1B">
            <w:pPr>
              <w:rPr>
                <w:rFonts w:ascii="Calibri" w:hAnsi="Calibri" w:cs="Calibri"/>
                <w:sz w:val="24"/>
                <w:szCs w:val="24"/>
              </w:rPr>
            </w:pPr>
            <w:r>
              <w:rPr>
                <w:rFonts w:ascii="Calibri" w:hAnsi="Calibri" w:cs="Calibri"/>
                <w:sz w:val="24"/>
                <w:szCs w:val="24"/>
              </w:rPr>
              <w:t>Non-functional</w:t>
            </w:r>
          </w:p>
        </w:tc>
        <w:tc>
          <w:tcPr>
            <w:tcW w:w="7554" w:type="dxa"/>
          </w:tcPr>
          <w:p w14:paraId="67C1FE93" w14:textId="77777777" w:rsidR="00EE5EA1" w:rsidRDefault="00EE5EA1" w:rsidP="00681B1B">
            <w:pPr>
              <w:rPr>
                <w:rFonts w:ascii="Calibri" w:hAnsi="Calibri" w:cs="Calibri"/>
                <w:sz w:val="24"/>
                <w:szCs w:val="24"/>
              </w:rPr>
            </w:pPr>
            <w:r>
              <w:rPr>
                <w:rFonts w:ascii="Calibri" w:hAnsi="Calibri" w:cs="Calibri"/>
                <w:sz w:val="24"/>
                <w:szCs w:val="24"/>
              </w:rPr>
              <w:t>This work can be done by the system with its algorithm to categories different s-sports without interaction form user</w:t>
            </w:r>
          </w:p>
        </w:tc>
      </w:tr>
      <w:tr w:rsidR="00EE5EA1" w14:paraId="4A56A40C" w14:textId="77777777" w:rsidTr="00681B1B">
        <w:tc>
          <w:tcPr>
            <w:tcW w:w="700" w:type="dxa"/>
          </w:tcPr>
          <w:p w14:paraId="56F57C12"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9</w:t>
            </w:r>
          </w:p>
        </w:tc>
        <w:tc>
          <w:tcPr>
            <w:tcW w:w="1239" w:type="dxa"/>
          </w:tcPr>
          <w:p w14:paraId="22A5B527"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4A236140" w14:textId="77777777" w:rsidR="00EE5EA1" w:rsidRDefault="00EE5EA1" w:rsidP="00681B1B">
            <w:pPr>
              <w:rPr>
                <w:rFonts w:ascii="Calibri" w:hAnsi="Calibri" w:cs="Calibri"/>
                <w:sz w:val="24"/>
                <w:szCs w:val="24"/>
              </w:rPr>
            </w:pPr>
            <w:r>
              <w:rPr>
                <w:rFonts w:ascii="Calibri" w:hAnsi="Calibri" w:cs="Calibri"/>
                <w:sz w:val="24"/>
                <w:szCs w:val="24"/>
              </w:rPr>
              <w:t>The user (Staff) has to interact with the system by typing to enter criteria for each category</w:t>
            </w:r>
          </w:p>
        </w:tc>
      </w:tr>
      <w:tr w:rsidR="00EE5EA1" w14:paraId="2F55D4E7" w14:textId="77777777" w:rsidTr="00681B1B">
        <w:tc>
          <w:tcPr>
            <w:tcW w:w="700" w:type="dxa"/>
          </w:tcPr>
          <w:p w14:paraId="78E04B5B"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10</w:t>
            </w:r>
          </w:p>
        </w:tc>
        <w:tc>
          <w:tcPr>
            <w:tcW w:w="1239" w:type="dxa"/>
          </w:tcPr>
          <w:p w14:paraId="4FB7CA95" w14:textId="77777777" w:rsidR="00EE5EA1" w:rsidRDefault="00EE5EA1" w:rsidP="00681B1B">
            <w:pPr>
              <w:rPr>
                <w:rFonts w:ascii="Calibri" w:hAnsi="Calibri" w:cs="Calibri"/>
                <w:sz w:val="24"/>
                <w:szCs w:val="24"/>
              </w:rPr>
            </w:pPr>
            <w:r>
              <w:rPr>
                <w:rFonts w:ascii="Calibri" w:hAnsi="Calibri" w:cs="Calibri"/>
                <w:sz w:val="24"/>
                <w:szCs w:val="24"/>
              </w:rPr>
              <w:t>Non-functional</w:t>
            </w:r>
          </w:p>
        </w:tc>
        <w:tc>
          <w:tcPr>
            <w:tcW w:w="7554" w:type="dxa"/>
          </w:tcPr>
          <w:p w14:paraId="58E39EF4" w14:textId="77777777" w:rsidR="00EE5EA1" w:rsidRDefault="00EE5EA1" w:rsidP="00681B1B">
            <w:pPr>
              <w:rPr>
                <w:rFonts w:ascii="Calibri" w:hAnsi="Calibri" w:cs="Calibri"/>
                <w:sz w:val="24"/>
                <w:szCs w:val="24"/>
              </w:rPr>
            </w:pPr>
            <w:r>
              <w:rPr>
                <w:rFonts w:ascii="Calibri" w:hAnsi="Calibri" w:cs="Calibri"/>
                <w:sz w:val="24"/>
                <w:szCs w:val="24"/>
              </w:rPr>
              <w:t>With the help of appropriate algorithm, the system can c</w:t>
            </w:r>
            <w:r w:rsidRPr="00DA27FA">
              <w:rPr>
                <w:rFonts w:ascii="Calibri" w:eastAsia="Times New Roman" w:hAnsi="Calibri" w:cs="Calibri"/>
                <w:sz w:val="24"/>
                <w:szCs w:val="24"/>
                <w:lang w:eastAsia="en-GB"/>
              </w:rPr>
              <w:t>ompile the criteria for each category into preliminary application forms</w:t>
            </w:r>
            <w:r>
              <w:rPr>
                <w:rFonts w:ascii="Calibri" w:eastAsia="Times New Roman" w:hAnsi="Calibri" w:cs="Calibri"/>
                <w:sz w:val="24"/>
                <w:szCs w:val="24"/>
                <w:lang w:eastAsia="en-GB"/>
              </w:rPr>
              <w:t xml:space="preserve"> without the help from the user</w:t>
            </w:r>
          </w:p>
        </w:tc>
      </w:tr>
      <w:tr w:rsidR="00EE5EA1" w14:paraId="2836A2E3" w14:textId="77777777" w:rsidTr="00681B1B">
        <w:tc>
          <w:tcPr>
            <w:tcW w:w="700" w:type="dxa"/>
          </w:tcPr>
          <w:p w14:paraId="0AD568BB"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11</w:t>
            </w:r>
          </w:p>
        </w:tc>
        <w:tc>
          <w:tcPr>
            <w:tcW w:w="1239" w:type="dxa"/>
          </w:tcPr>
          <w:p w14:paraId="381F73FF"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29B1E1F8" w14:textId="77777777" w:rsidR="00EE5EA1" w:rsidRDefault="00EE5EA1" w:rsidP="00681B1B">
            <w:pPr>
              <w:rPr>
                <w:rFonts w:ascii="Calibri" w:hAnsi="Calibri" w:cs="Calibri"/>
                <w:sz w:val="24"/>
                <w:szCs w:val="24"/>
              </w:rPr>
            </w:pPr>
            <w:r>
              <w:rPr>
                <w:rFonts w:ascii="Calibri" w:hAnsi="Calibri" w:cs="Calibri"/>
                <w:sz w:val="24"/>
                <w:szCs w:val="24"/>
              </w:rPr>
              <w:t xml:space="preserve">The user can choose the best candidate by click on each of them and check </w:t>
            </w:r>
            <w:r>
              <w:rPr>
                <w:rFonts w:ascii="Calibri" w:hAnsi="Calibri" w:cs="Calibri"/>
                <w:sz w:val="24"/>
                <w:szCs w:val="24"/>
              </w:rPr>
              <w:lastRenderedPageBreak/>
              <w:t>their detail in order to decide of not</w:t>
            </w:r>
          </w:p>
        </w:tc>
      </w:tr>
      <w:tr w:rsidR="00EE5EA1" w14:paraId="18169FDB" w14:textId="77777777" w:rsidTr="00681B1B">
        <w:tc>
          <w:tcPr>
            <w:tcW w:w="700" w:type="dxa"/>
          </w:tcPr>
          <w:p w14:paraId="5313B65B"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lastRenderedPageBreak/>
              <w:t>12</w:t>
            </w:r>
          </w:p>
        </w:tc>
        <w:tc>
          <w:tcPr>
            <w:tcW w:w="1239" w:type="dxa"/>
          </w:tcPr>
          <w:p w14:paraId="36479D5F"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746D16F5" w14:textId="77777777" w:rsidR="00EE5EA1" w:rsidRDefault="00EE5EA1" w:rsidP="00681B1B">
            <w:pPr>
              <w:rPr>
                <w:rFonts w:ascii="Calibri" w:hAnsi="Calibri" w:cs="Calibri"/>
                <w:sz w:val="24"/>
                <w:szCs w:val="24"/>
              </w:rPr>
            </w:pPr>
            <w:r>
              <w:rPr>
                <w:rFonts w:ascii="Calibri" w:hAnsi="Calibri" w:cs="Calibri"/>
                <w:sz w:val="24"/>
                <w:szCs w:val="24"/>
              </w:rPr>
              <w:t>The user can edit the application form in real time by typing to the system</w:t>
            </w:r>
          </w:p>
        </w:tc>
      </w:tr>
      <w:tr w:rsidR="00EE5EA1" w14:paraId="4C6F6E49" w14:textId="77777777" w:rsidTr="00681B1B">
        <w:tc>
          <w:tcPr>
            <w:tcW w:w="700" w:type="dxa"/>
          </w:tcPr>
          <w:p w14:paraId="36FF48EF"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13</w:t>
            </w:r>
          </w:p>
        </w:tc>
        <w:tc>
          <w:tcPr>
            <w:tcW w:w="1239" w:type="dxa"/>
          </w:tcPr>
          <w:p w14:paraId="7A9DD163"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1376B7A2" w14:textId="77777777" w:rsidR="00EE5EA1" w:rsidRDefault="00EE5EA1" w:rsidP="00681B1B">
            <w:pPr>
              <w:rPr>
                <w:rFonts w:ascii="Calibri" w:hAnsi="Calibri" w:cs="Calibri"/>
                <w:sz w:val="24"/>
                <w:szCs w:val="24"/>
              </w:rPr>
            </w:pPr>
            <w:r>
              <w:rPr>
                <w:rFonts w:ascii="Calibri" w:hAnsi="Calibri" w:cs="Calibri"/>
                <w:sz w:val="24"/>
                <w:szCs w:val="24"/>
              </w:rPr>
              <w:t>The status of the application can be generated by the system however user have to click to that option in order to view</w:t>
            </w:r>
          </w:p>
        </w:tc>
      </w:tr>
      <w:tr w:rsidR="00EE5EA1" w14:paraId="24F8CF98" w14:textId="77777777" w:rsidTr="00681B1B">
        <w:tc>
          <w:tcPr>
            <w:tcW w:w="700" w:type="dxa"/>
          </w:tcPr>
          <w:p w14:paraId="69E6B558"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14</w:t>
            </w:r>
          </w:p>
        </w:tc>
        <w:tc>
          <w:tcPr>
            <w:tcW w:w="1239" w:type="dxa"/>
          </w:tcPr>
          <w:p w14:paraId="52C7CE1B" w14:textId="77777777" w:rsidR="00EE5EA1" w:rsidRDefault="00EE5EA1" w:rsidP="00681B1B">
            <w:pPr>
              <w:rPr>
                <w:rFonts w:ascii="Calibri" w:hAnsi="Calibri" w:cs="Calibri"/>
                <w:sz w:val="24"/>
                <w:szCs w:val="24"/>
              </w:rPr>
            </w:pPr>
            <w:r>
              <w:rPr>
                <w:rFonts w:ascii="Calibri" w:hAnsi="Calibri" w:cs="Calibri"/>
                <w:sz w:val="24"/>
                <w:szCs w:val="24"/>
              </w:rPr>
              <w:t>Non-functional</w:t>
            </w:r>
          </w:p>
        </w:tc>
        <w:tc>
          <w:tcPr>
            <w:tcW w:w="7554" w:type="dxa"/>
          </w:tcPr>
          <w:p w14:paraId="563AB32E" w14:textId="77777777" w:rsidR="00EE5EA1" w:rsidRDefault="00EE5EA1" w:rsidP="00681B1B">
            <w:pPr>
              <w:rPr>
                <w:rFonts w:ascii="Calibri" w:hAnsi="Calibri" w:cs="Calibri"/>
                <w:sz w:val="24"/>
                <w:szCs w:val="24"/>
              </w:rPr>
            </w:pPr>
            <w:r>
              <w:rPr>
                <w:rFonts w:ascii="Calibri" w:hAnsi="Calibri" w:cs="Calibri"/>
                <w:sz w:val="24"/>
                <w:szCs w:val="24"/>
              </w:rPr>
              <w:t>If the applicants were successful, the system can automatically notify to them</w:t>
            </w:r>
          </w:p>
        </w:tc>
      </w:tr>
      <w:tr w:rsidR="00EE5EA1" w14:paraId="0F3CED21" w14:textId="77777777" w:rsidTr="00681B1B">
        <w:tc>
          <w:tcPr>
            <w:tcW w:w="700" w:type="dxa"/>
          </w:tcPr>
          <w:p w14:paraId="7840B290"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15</w:t>
            </w:r>
          </w:p>
        </w:tc>
        <w:tc>
          <w:tcPr>
            <w:tcW w:w="1239" w:type="dxa"/>
          </w:tcPr>
          <w:p w14:paraId="650F2EEE"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12883A9A" w14:textId="77777777" w:rsidR="00EE5EA1" w:rsidRDefault="00EE5EA1" w:rsidP="00681B1B">
            <w:pPr>
              <w:rPr>
                <w:rFonts w:ascii="Calibri" w:hAnsi="Calibri" w:cs="Calibri"/>
                <w:sz w:val="24"/>
                <w:szCs w:val="24"/>
              </w:rPr>
            </w:pPr>
            <w:r>
              <w:rPr>
                <w:rFonts w:ascii="Calibri" w:hAnsi="Calibri" w:cs="Calibri"/>
                <w:sz w:val="24"/>
                <w:szCs w:val="24"/>
              </w:rPr>
              <w:t xml:space="preserve">To formally accept the </w:t>
            </w:r>
            <w:proofErr w:type="gramStart"/>
            <w:r>
              <w:rPr>
                <w:rFonts w:ascii="Calibri" w:hAnsi="Calibri" w:cs="Calibri"/>
                <w:sz w:val="24"/>
                <w:szCs w:val="24"/>
              </w:rPr>
              <w:t>scholarship</w:t>
            </w:r>
            <w:proofErr w:type="gramEnd"/>
            <w:r>
              <w:rPr>
                <w:rFonts w:ascii="Calibri" w:hAnsi="Calibri" w:cs="Calibri"/>
                <w:sz w:val="24"/>
                <w:szCs w:val="24"/>
              </w:rPr>
              <w:t xml:space="preserve"> offer, applicant can interact with the system by typing and clicking</w:t>
            </w:r>
          </w:p>
        </w:tc>
      </w:tr>
      <w:tr w:rsidR="00EE5EA1" w14:paraId="5F3985EA" w14:textId="77777777" w:rsidTr="00681B1B">
        <w:tc>
          <w:tcPr>
            <w:tcW w:w="700" w:type="dxa"/>
          </w:tcPr>
          <w:p w14:paraId="2F61D3E5"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16</w:t>
            </w:r>
          </w:p>
        </w:tc>
        <w:tc>
          <w:tcPr>
            <w:tcW w:w="1239" w:type="dxa"/>
          </w:tcPr>
          <w:p w14:paraId="570AC7EA"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53A44009" w14:textId="77777777" w:rsidR="00EE5EA1" w:rsidRDefault="00EE5EA1" w:rsidP="00681B1B">
            <w:pPr>
              <w:rPr>
                <w:rFonts w:ascii="Calibri" w:hAnsi="Calibri" w:cs="Calibri"/>
                <w:sz w:val="24"/>
                <w:szCs w:val="24"/>
              </w:rPr>
            </w:pPr>
            <w:r>
              <w:rPr>
                <w:rFonts w:ascii="Calibri" w:hAnsi="Calibri" w:cs="Calibri"/>
                <w:sz w:val="24"/>
                <w:szCs w:val="24"/>
              </w:rPr>
              <w:t xml:space="preserve">By interact with the system such as clicking, staff </w:t>
            </w:r>
            <w:r w:rsidRPr="007859F3">
              <w:rPr>
                <w:rFonts w:ascii="Calibri" w:hAnsi="Calibri" w:cs="Calibri"/>
                <w:sz w:val="24"/>
                <w:szCs w:val="24"/>
              </w:rPr>
              <w:t>can manage active scholarships by tracking deadlines, setting up notifications and making notes</w:t>
            </w:r>
          </w:p>
        </w:tc>
      </w:tr>
      <w:tr w:rsidR="00EE5EA1" w14:paraId="0CBEB62E" w14:textId="77777777" w:rsidTr="00681B1B">
        <w:tc>
          <w:tcPr>
            <w:tcW w:w="700" w:type="dxa"/>
          </w:tcPr>
          <w:p w14:paraId="3CD34A62"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17</w:t>
            </w:r>
          </w:p>
        </w:tc>
        <w:tc>
          <w:tcPr>
            <w:tcW w:w="1239" w:type="dxa"/>
          </w:tcPr>
          <w:p w14:paraId="10D96C6B"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0020FE0C" w14:textId="77777777" w:rsidR="00EE5EA1" w:rsidRDefault="00EE5EA1" w:rsidP="00681B1B">
            <w:pPr>
              <w:rPr>
                <w:rFonts w:ascii="Calibri" w:hAnsi="Calibri" w:cs="Calibri"/>
                <w:sz w:val="24"/>
                <w:szCs w:val="24"/>
              </w:rPr>
            </w:pPr>
            <w:r>
              <w:rPr>
                <w:rFonts w:ascii="Calibri" w:hAnsi="Calibri" w:cs="Calibri"/>
                <w:sz w:val="24"/>
                <w:szCs w:val="24"/>
              </w:rPr>
              <w:t>All relevant parts of the old system are functional, which mean that they already used by staff and they interact lots with them</w:t>
            </w:r>
          </w:p>
        </w:tc>
      </w:tr>
      <w:tr w:rsidR="00EE5EA1" w14:paraId="3D23B612" w14:textId="77777777" w:rsidTr="00681B1B">
        <w:tc>
          <w:tcPr>
            <w:tcW w:w="700" w:type="dxa"/>
          </w:tcPr>
          <w:p w14:paraId="0B5FAF73"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18</w:t>
            </w:r>
          </w:p>
        </w:tc>
        <w:tc>
          <w:tcPr>
            <w:tcW w:w="1239" w:type="dxa"/>
          </w:tcPr>
          <w:p w14:paraId="70DA7B1F"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08B25997" w14:textId="77777777" w:rsidR="00EE5EA1" w:rsidRDefault="00EE5EA1" w:rsidP="00681B1B">
            <w:pPr>
              <w:rPr>
                <w:rFonts w:ascii="Calibri" w:hAnsi="Calibri" w:cs="Calibri"/>
                <w:sz w:val="24"/>
                <w:szCs w:val="24"/>
              </w:rPr>
            </w:pPr>
            <w:r>
              <w:rPr>
                <w:rFonts w:ascii="Calibri" w:hAnsi="Calibri" w:cs="Calibri"/>
                <w:sz w:val="24"/>
                <w:szCs w:val="24"/>
              </w:rPr>
              <w:t>Applicant can register on the system by click on the register option and enter required information</w:t>
            </w:r>
          </w:p>
        </w:tc>
      </w:tr>
      <w:tr w:rsidR="00EE5EA1" w14:paraId="1781C4D3" w14:textId="77777777" w:rsidTr="00681B1B">
        <w:tc>
          <w:tcPr>
            <w:tcW w:w="700" w:type="dxa"/>
          </w:tcPr>
          <w:p w14:paraId="1E0C9D91"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19</w:t>
            </w:r>
          </w:p>
        </w:tc>
        <w:tc>
          <w:tcPr>
            <w:tcW w:w="1239" w:type="dxa"/>
          </w:tcPr>
          <w:p w14:paraId="65059306"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21E634BC" w14:textId="77777777" w:rsidR="00EE5EA1" w:rsidRDefault="00EE5EA1" w:rsidP="00681B1B">
            <w:pPr>
              <w:rPr>
                <w:rFonts w:ascii="Calibri" w:hAnsi="Calibri" w:cs="Calibri"/>
                <w:sz w:val="24"/>
                <w:szCs w:val="24"/>
              </w:rPr>
            </w:pPr>
            <w:r>
              <w:rPr>
                <w:rFonts w:ascii="Calibri" w:hAnsi="Calibri" w:cs="Calibri"/>
                <w:sz w:val="24"/>
                <w:szCs w:val="24"/>
              </w:rPr>
              <w:t>Applicant can view available scholarships by click on the option to view the full list</w:t>
            </w:r>
          </w:p>
        </w:tc>
      </w:tr>
      <w:tr w:rsidR="00EE5EA1" w14:paraId="4F959483" w14:textId="77777777" w:rsidTr="00681B1B">
        <w:tc>
          <w:tcPr>
            <w:tcW w:w="700" w:type="dxa"/>
          </w:tcPr>
          <w:p w14:paraId="686892CA"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20</w:t>
            </w:r>
          </w:p>
        </w:tc>
        <w:tc>
          <w:tcPr>
            <w:tcW w:w="1239" w:type="dxa"/>
          </w:tcPr>
          <w:p w14:paraId="0ED43BCF" w14:textId="77777777" w:rsidR="00EE5EA1" w:rsidRDefault="00EE5EA1" w:rsidP="00681B1B">
            <w:pPr>
              <w:rPr>
                <w:rFonts w:ascii="Calibri" w:hAnsi="Calibri" w:cs="Calibri"/>
                <w:sz w:val="24"/>
                <w:szCs w:val="24"/>
              </w:rPr>
            </w:pPr>
            <w:r>
              <w:rPr>
                <w:rFonts w:ascii="Calibri" w:hAnsi="Calibri" w:cs="Calibri"/>
                <w:sz w:val="24"/>
                <w:szCs w:val="24"/>
              </w:rPr>
              <w:t>Non-functional</w:t>
            </w:r>
          </w:p>
        </w:tc>
        <w:tc>
          <w:tcPr>
            <w:tcW w:w="7554" w:type="dxa"/>
          </w:tcPr>
          <w:p w14:paraId="7F07214D" w14:textId="77777777" w:rsidR="00EE5EA1" w:rsidRDefault="00EE5EA1" w:rsidP="00681B1B">
            <w:pPr>
              <w:rPr>
                <w:rFonts w:ascii="Calibri" w:hAnsi="Calibri" w:cs="Calibri"/>
                <w:sz w:val="24"/>
                <w:szCs w:val="24"/>
              </w:rPr>
            </w:pPr>
            <w:r>
              <w:rPr>
                <w:rFonts w:ascii="Calibri" w:hAnsi="Calibri" w:cs="Calibri"/>
                <w:sz w:val="24"/>
                <w:szCs w:val="24"/>
              </w:rPr>
              <w:t xml:space="preserve">All actions such as </w:t>
            </w:r>
            <w:r w:rsidRPr="00DA27FA">
              <w:rPr>
                <w:rFonts w:ascii="Calibri" w:eastAsia="Times New Roman" w:hAnsi="Calibri" w:cs="Calibri"/>
                <w:sz w:val="24"/>
                <w:szCs w:val="24"/>
                <w:lang w:eastAsia="en-GB"/>
              </w:rPr>
              <w:t>inform users of completed actions</w:t>
            </w:r>
            <w:r>
              <w:rPr>
                <w:rFonts w:ascii="Calibri" w:eastAsia="Times New Roman" w:hAnsi="Calibri" w:cs="Calibri"/>
                <w:sz w:val="24"/>
                <w:szCs w:val="24"/>
                <w:lang w:eastAsia="en-GB"/>
              </w:rPr>
              <w:t xml:space="preserve"> can </w:t>
            </w:r>
            <w:proofErr w:type="spellStart"/>
            <w:r>
              <w:rPr>
                <w:rFonts w:ascii="Calibri" w:eastAsia="Times New Roman" w:hAnsi="Calibri" w:cs="Calibri"/>
                <w:sz w:val="24"/>
                <w:szCs w:val="24"/>
                <w:lang w:eastAsia="en-GB"/>
              </w:rPr>
              <w:t>by</w:t>
            </w:r>
            <w:proofErr w:type="spellEnd"/>
            <w:r>
              <w:rPr>
                <w:rFonts w:ascii="Calibri" w:eastAsia="Times New Roman" w:hAnsi="Calibri" w:cs="Calibri"/>
                <w:sz w:val="24"/>
                <w:szCs w:val="24"/>
                <w:lang w:eastAsia="en-GB"/>
              </w:rPr>
              <w:t xml:space="preserve"> done automatically by the system which mean user do not have to interact with them</w:t>
            </w:r>
          </w:p>
        </w:tc>
      </w:tr>
      <w:tr w:rsidR="00EE5EA1" w14:paraId="160CD553" w14:textId="77777777" w:rsidTr="00681B1B">
        <w:tc>
          <w:tcPr>
            <w:tcW w:w="700" w:type="dxa"/>
          </w:tcPr>
          <w:p w14:paraId="386F4413"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21</w:t>
            </w:r>
          </w:p>
        </w:tc>
        <w:tc>
          <w:tcPr>
            <w:tcW w:w="1239" w:type="dxa"/>
          </w:tcPr>
          <w:p w14:paraId="1F93689E" w14:textId="77777777" w:rsidR="00EE5EA1" w:rsidRDefault="00EE5EA1" w:rsidP="00681B1B">
            <w:pPr>
              <w:rPr>
                <w:rFonts w:ascii="Calibri" w:hAnsi="Calibri" w:cs="Calibri"/>
                <w:sz w:val="24"/>
                <w:szCs w:val="24"/>
              </w:rPr>
            </w:pPr>
            <w:r>
              <w:rPr>
                <w:rFonts w:ascii="Calibri" w:hAnsi="Calibri" w:cs="Calibri"/>
                <w:sz w:val="24"/>
                <w:szCs w:val="24"/>
              </w:rPr>
              <w:t>Functional</w:t>
            </w:r>
          </w:p>
        </w:tc>
        <w:tc>
          <w:tcPr>
            <w:tcW w:w="7554" w:type="dxa"/>
          </w:tcPr>
          <w:p w14:paraId="75213576" w14:textId="77777777" w:rsidR="00EE5EA1" w:rsidRDefault="00EE5EA1" w:rsidP="00681B1B">
            <w:pPr>
              <w:rPr>
                <w:rFonts w:ascii="Calibri" w:hAnsi="Calibri" w:cs="Calibri"/>
                <w:sz w:val="24"/>
                <w:szCs w:val="24"/>
              </w:rPr>
            </w:pPr>
            <w:r>
              <w:rPr>
                <w:rFonts w:ascii="Calibri" w:hAnsi="Calibri" w:cs="Calibri"/>
                <w:sz w:val="24"/>
                <w:szCs w:val="24"/>
              </w:rPr>
              <w:t>The applicants can interact with the system such as typing to provide supply context sensitive information</w:t>
            </w:r>
          </w:p>
        </w:tc>
      </w:tr>
      <w:tr w:rsidR="00EE5EA1" w14:paraId="5907D511" w14:textId="77777777" w:rsidTr="00681B1B">
        <w:tc>
          <w:tcPr>
            <w:tcW w:w="700" w:type="dxa"/>
          </w:tcPr>
          <w:p w14:paraId="05608289" w14:textId="77777777" w:rsidR="00EE5EA1" w:rsidRPr="002143AE" w:rsidRDefault="00EE5EA1" w:rsidP="00681B1B">
            <w:pPr>
              <w:rPr>
                <w:rFonts w:ascii="Calibri" w:hAnsi="Calibri" w:cs="Calibri"/>
                <w:b/>
                <w:bCs/>
                <w:sz w:val="24"/>
                <w:szCs w:val="24"/>
              </w:rPr>
            </w:pPr>
            <w:r w:rsidRPr="002143AE">
              <w:rPr>
                <w:rFonts w:ascii="Calibri" w:hAnsi="Calibri" w:cs="Calibri"/>
                <w:b/>
                <w:bCs/>
                <w:sz w:val="24"/>
                <w:szCs w:val="24"/>
              </w:rPr>
              <w:t>22</w:t>
            </w:r>
          </w:p>
        </w:tc>
        <w:tc>
          <w:tcPr>
            <w:tcW w:w="1239" w:type="dxa"/>
          </w:tcPr>
          <w:p w14:paraId="627C69C8" w14:textId="77777777" w:rsidR="00EE5EA1" w:rsidRDefault="00EE5EA1" w:rsidP="00681B1B">
            <w:pPr>
              <w:rPr>
                <w:rFonts w:ascii="Calibri" w:hAnsi="Calibri" w:cs="Calibri"/>
                <w:sz w:val="24"/>
                <w:szCs w:val="24"/>
              </w:rPr>
            </w:pPr>
            <w:r>
              <w:rPr>
                <w:rFonts w:ascii="Calibri" w:hAnsi="Calibri" w:cs="Calibri"/>
                <w:sz w:val="24"/>
                <w:szCs w:val="24"/>
              </w:rPr>
              <w:t>Non-functional</w:t>
            </w:r>
          </w:p>
        </w:tc>
        <w:tc>
          <w:tcPr>
            <w:tcW w:w="7554" w:type="dxa"/>
          </w:tcPr>
          <w:p w14:paraId="59F2F758" w14:textId="77777777" w:rsidR="00EE5EA1" w:rsidRDefault="00EE5EA1" w:rsidP="00681B1B">
            <w:pPr>
              <w:rPr>
                <w:rFonts w:ascii="Calibri" w:hAnsi="Calibri" w:cs="Calibri"/>
                <w:sz w:val="24"/>
                <w:szCs w:val="24"/>
              </w:rPr>
            </w:pPr>
            <w:r>
              <w:rPr>
                <w:rFonts w:ascii="Calibri" w:hAnsi="Calibri" w:cs="Calibri"/>
                <w:sz w:val="24"/>
                <w:szCs w:val="24"/>
              </w:rPr>
              <w:t>The work of providing user-friendly environment is done by the system and the applicants can see the result from them</w:t>
            </w:r>
          </w:p>
        </w:tc>
      </w:tr>
    </w:tbl>
    <w:p w14:paraId="6B68EE53" w14:textId="77777777" w:rsidR="00EE5EA1" w:rsidRDefault="00EE5EA1"/>
    <w:sectPr w:rsidR="00EE5E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B29"/>
    <w:rsid w:val="001F367F"/>
    <w:rsid w:val="00863B19"/>
    <w:rsid w:val="00BC3B29"/>
    <w:rsid w:val="00EE5EA1"/>
    <w:rsid w:val="00F85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21F4"/>
  <w15:chartTrackingRefBased/>
  <w15:docId w15:val="{D9A33D6F-8AF8-4703-8598-114DD394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B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C3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BC3B29"/>
    <w:pPr>
      <w:widowControl/>
      <w:spacing w:before="100" w:beforeAutospacing="1" w:after="100" w:afterAutospacing="1"/>
      <w:jc w:val="left"/>
    </w:pPr>
    <w:rPr>
      <w:rFonts w:ascii="Times New Roman" w:eastAsia="Times New Roman" w:hAnsi="Times New Roman" w:cs="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872</Words>
  <Characters>4972</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Hai</dc:creator>
  <cp:keywords/>
  <dc:description/>
  <cp:lastModifiedBy>Phong Hai</cp:lastModifiedBy>
  <cp:revision>1</cp:revision>
  <dcterms:created xsi:type="dcterms:W3CDTF">2021-09-26T10:41:00Z</dcterms:created>
  <dcterms:modified xsi:type="dcterms:W3CDTF">2021-09-26T14:03:00Z</dcterms:modified>
</cp:coreProperties>
</file>