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3"/>
      <w:r>
        <w:rPr>
          <w:rStyle w:val="CommentReference"/>
          <w:sz w:val="24"/>
          <w:szCs w:val="24"/>
        </w:rPr>
        <w:commentReference w:id="23"/>
      </w:r>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8B5002F"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22786DE1" w14:textId="77777777" w:rsidR="001D256F" w:rsidRDefault="001D256F">
      <w:pPr>
        <w:rPr>
          <w:i/>
          <w:iCs/>
          <w:sz w:val="20"/>
          <w:szCs w:val="20"/>
        </w:rPr>
      </w:pPr>
      <w:r>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commentRangeStart w:id="25"/>
      <w:r>
        <w:rPr>
          <w:i/>
          <w:iCs/>
          <w:sz w:val="20"/>
          <w:szCs w:val="20"/>
        </w:rPr>
        <w:t>ariance</w:t>
      </w:r>
      <w:r w:rsidR="004D7BF2">
        <w:rPr>
          <w:i/>
          <w:iCs/>
          <w:sz w:val="20"/>
          <w:szCs w:val="20"/>
        </w:rPr>
        <w:t>,</w:t>
      </w:r>
      <w:r>
        <w:rPr>
          <w:i/>
          <w:iCs/>
          <w:sz w:val="20"/>
          <w:szCs w:val="20"/>
        </w:rPr>
        <w:t xml:space="preserve"> </w:t>
      </w:r>
      <w:commentRangeEnd w:id="25"/>
      <w:r w:rsidR="00BD1F06">
        <w:rPr>
          <w:rStyle w:val="CommentReference"/>
          <w:i/>
          <w:iCs/>
          <w:sz w:val="20"/>
          <w:szCs w:val="20"/>
        </w:rPr>
        <w:commentReference w:id="25"/>
      </w:r>
      <w:r>
        <w:rPr>
          <w:i/>
          <w:iCs/>
          <w:sz w:val="20"/>
          <w:szCs w:val="20"/>
        </w:rPr>
        <w:t>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6"/>
      <w:commentRangeStart w:id="27"/>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6"/>
      <w:r w:rsidR="008A5E28">
        <w:rPr>
          <w:rStyle w:val="CommentReference"/>
          <w:sz w:val="24"/>
          <w:szCs w:val="24"/>
        </w:rPr>
        <w:commentReference w:id="26"/>
      </w:r>
      <w:commentRangeEnd w:id="27"/>
      <w:r w:rsidR="00A82F48">
        <w:rPr>
          <w:rStyle w:val="CommentReference"/>
          <w:sz w:val="24"/>
          <w:szCs w:val="24"/>
        </w:rPr>
        <w:commentReference w:id="2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 xml:space="preserve">ground impact of these directional biases are seen most starkly in the </w:t>
      </w:r>
      <w:commentRangeStart w:id="29"/>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lastRenderedPageBreak/>
        <w:tab/>
      </w:r>
      <w:commentRangeStart w:id="30"/>
      <w:commentRangeStart w:id="31"/>
      <w:commentRangeStart w:id="32"/>
      <w:r>
        <w:t xml:space="preserve">In terms of </w:t>
      </w:r>
      <w:r w:rsidR="00831E3F">
        <w:t xml:space="preserve">statistical </w:t>
      </w:r>
      <w:commentRangeEnd w:id="30"/>
      <w:r w:rsidR="00CA7033">
        <w:rPr>
          <w:rStyle w:val="CommentReference"/>
          <w:sz w:val="24"/>
          <w:szCs w:val="24"/>
        </w:rPr>
        <w:commentReference w:id="30"/>
      </w:r>
      <w:commentRangeEnd w:id="31"/>
      <w:r w:rsidR="00CA10A8">
        <w:rPr>
          <w:rStyle w:val="CommentReference"/>
          <w:sz w:val="24"/>
          <w:szCs w:val="24"/>
        </w:rPr>
        <w:commentReference w:id="31"/>
      </w:r>
      <w:commentRangeEnd w:id="32"/>
      <w:r w:rsidR="00162B03">
        <w:rPr>
          <w:rStyle w:val="CommentReference"/>
          <w:sz w:val="24"/>
          <w:szCs w:val="24"/>
        </w:rPr>
        <w:commentReference w:id="32"/>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3"/>
      <w:commentRangeStart w:id="34"/>
      <w:r>
        <w:t xml:space="preserve">the ‘Area Under Curve: Population (Total live spawners)’ method </w:t>
      </w:r>
      <w:r w:rsidR="00162B03">
        <w:t>is far less precise than</w:t>
      </w:r>
      <w:r>
        <w:t xml:space="preserve"> every other method employed in Chinook surveys</w:t>
      </w:r>
      <w:commentRangeEnd w:id="33"/>
      <w:r w:rsidR="00CA7033">
        <w:rPr>
          <w:rStyle w:val="CommentReference"/>
          <w:sz w:val="24"/>
          <w:szCs w:val="24"/>
        </w:rPr>
        <w:commentReference w:id="33"/>
      </w:r>
      <w:commentRangeEnd w:id="34"/>
      <w:r w:rsidR="00A82F48">
        <w:rPr>
          <w:rStyle w:val="CommentReference"/>
          <w:sz w:val="24"/>
          <w:szCs w:val="24"/>
        </w:rPr>
        <w:commentReference w:id="34"/>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5"/>
      <w:r>
        <w:t xml:space="preserve">this ESU have </w:t>
      </w:r>
      <w:r w:rsidR="00BD1F06">
        <w:t>a strong</w:t>
      </w:r>
      <w:r>
        <w:t xml:space="preserve"> tendency towards biased population estimates, but also that those estimates are accompanied by a high degree of inherent uncertainty</w:t>
      </w:r>
      <w:commentRangeEnd w:id="35"/>
      <w:r w:rsidR="0045230E">
        <w:rPr>
          <w:rStyle w:val="CommentReference"/>
          <w:sz w:val="24"/>
          <w:szCs w:val="24"/>
        </w:rPr>
        <w:commentReference w:id="35"/>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 xml:space="preserve">Similarly, exclusive reliance on the ‘Peak </w:t>
      </w:r>
      <w:r w:rsidR="003F6298">
        <w:lastRenderedPageBreak/>
        <w:t>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09A80C2"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6"/>
      <w:commentRangeStart w:id="37"/>
      <w:r w:rsidR="006F605C">
        <w:rPr>
          <w:i/>
          <w:iCs/>
          <w:sz w:val="20"/>
          <w:szCs w:val="20"/>
        </w:rPr>
        <w:t xml:space="preserve">Directional bias </w:t>
      </w:r>
      <w:commentRangeEnd w:id="36"/>
      <w:r w:rsidR="00470026">
        <w:rPr>
          <w:rStyle w:val="CommentReference"/>
          <w:i/>
          <w:iCs/>
          <w:sz w:val="20"/>
          <w:szCs w:val="20"/>
        </w:rPr>
        <w:commentReference w:id="36"/>
      </w:r>
      <w:commentRangeEnd w:id="37"/>
      <w:r w:rsidR="00A82F48">
        <w:rPr>
          <w:rStyle w:val="CommentReference"/>
          <w:i/>
          <w:iCs/>
          <w:sz w:val="20"/>
          <w:szCs w:val="20"/>
        </w:rPr>
        <w:commentReference w:id="37"/>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D26A0C7"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commentRangeStart w:id="38"/>
      <w:commentRangeStart w:id="39"/>
      <w:r w:rsidR="004A7F14">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8"/>
      <w:r w:rsidR="00470026" w:rsidRPr="00482020">
        <w:rPr>
          <w:rStyle w:val="CommentReference"/>
          <w:noProof/>
          <w:sz w:val="24"/>
          <w:szCs w:val="24"/>
        </w:rPr>
        <w:commentReference w:id="38"/>
      </w:r>
      <w:commentRangeEnd w:id="39"/>
      <w:r w:rsidR="00A82F48" w:rsidRPr="00482020">
        <w:rPr>
          <w:rStyle w:val="CommentReference"/>
          <w:noProof/>
          <w:sz w:val="24"/>
          <w:szCs w:val="24"/>
        </w:rPr>
        <w:commentReference w:id="39"/>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0"/>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1"/>
                    <a:stretch>
                      <a:fillRect/>
                    </a:stretch>
                  </pic:blipFill>
                  <pic:spPr>
                    <a:xfrm>
                      <a:off x="0" y="0"/>
                      <a:ext cx="8229600" cy="4298315"/>
                    </a:xfrm>
                    <a:prstGeom prst="rect">
                      <a:avLst/>
                    </a:prstGeom>
                  </pic:spPr>
                </pic:pic>
              </a:graphicData>
            </a:graphic>
          </wp:inline>
        </w:drawing>
      </w:r>
      <w:commentRangeEnd w:id="40"/>
      <w:r w:rsidR="00A82F48">
        <w:rPr>
          <w:rStyle w:val="CommentReference"/>
          <w:noProof/>
          <w:sz w:val="24"/>
          <w:szCs w:val="24"/>
        </w:rPr>
        <w:commentReference w:id="40"/>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2A27E2F4" w:rsidR="00C5085D" w:rsidRPr="00504058" w:rsidRDefault="004A7F14" w:rsidP="00C5085D">
      <w:pPr>
        <w:rPr>
          <w:bCs/>
        </w:rPr>
      </w:pPr>
      <w:commentRangeStart w:id="41"/>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commentRangeEnd w:id="41"/>
      <w:r w:rsidR="00A82F48" w:rsidRPr="0096570F">
        <w:rPr>
          <w:rStyle w:val="CommentReference"/>
          <w:noProof/>
          <w:sz w:val="24"/>
          <w:szCs w:val="24"/>
        </w:rPr>
        <w:commentReference w:id="41"/>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09E9" w:rsidRPr="00BE09E9">
        <w:rPr>
          <w:noProof/>
        </w:rPr>
        <w:lastRenderedPageBreak/>
        <w:drawing>
          <wp:inline distT="0" distB="0" distL="0" distR="0" wp14:anchorId="0F78B6A3" wp14:editId="2C9617F1">
            <wp:extent cx="8229600" cy="4326890"/>
            <wp:effectExtent l="0" t="0" r="0" b="0"/>
            <wp:docPr id="808364714" name="Picture 1" descr="The image depicts a comparison of Chinook salmon populations across various rivers and streams in the United States from 1980 to 2024, with percentages indicating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4714" name="Picture 1" descr="The image depicts a comparison of Chinook salmon populations across various rivers and streams in the United States from 1980 to 2024, with percentages indicating changes over time.&#10;&#10;AI-generated content may be incorrect."/>
                    <pic:cNvPicPr/>
                  </pic:nvPicPr>
                  <pic:blipFill>
                    <a:blip r:embed="rId23"/>
                    <a:stretch>
                      <a:fillRect/>
                    </a:stretch>
                  </pic:blipFill>
                  <pic:spPr>
                    <a:xfrm>
                      <a:off x="0" y="0"/>
                      <a:ext cx="8229600" cy="4326890"/>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60.6%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42"/>
      <w:r w:rsidR="007F4181">
        <w:t xml:space="preserve">the positive biases associated with surveys conducted within the Oregon Coast ESU could lead to the ESU-level coho abundance being more significantly overestimated, </w:t>
      </w:r>
      <w:commentRangeEnd w:id="42"/>
      <w:r w:rsidR="007F4181">
        <w:rPr>
          <w:rStyle w:val="CommentReference"/>
          <w:sz w:val="24"/>
          <w:szCs w:val="24"/>
        </w:rPr>
        <w:commentReference w:id="42"/>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95% 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66896AC3" w:rsidR="008E6EE5" w:rsidRDefault="00E4636B" w:rsidP="008E6EE5">
      <w:pPr>
        <w:spacing w:after="0" w:line="240" w:lineRule="auto"/>
        <w:rPr>
          <w:i/>
          <w:iCs/>
          <w:sz w:val="20"/>
          <w:szCs w:val="20"/>
        </w:r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5"/>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9C655E2" w:rsidR="006F605C" w:rsidRPr="005915DE" w:rsidRDefault="00350941" w:rsidP="006F605C">
      <w:pPr>
        <w:spacing w:after="0" w:line="240" w:lineRule="auto"/>
        <w:jc w:val="center"/>
        <w:rPr>
          <w:i/>
          <w:iCs/>
          <w:sz w:val="20"/>
          <w:szCs w:val="20"/>
        </w:rPr>
      </w:pPr>
      <w:r>
        <w:rPr>
          <w:noProof/>
        </w:rPr>
        <w:lastRenderedPageBreak/>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8"/>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53340994" w:rsidR="006D5B2D" w:rsidRDefault="0000089C">
      <w:pPr>
        <w:sectPr w:rsidR="006D5B2D" w:rsidSect="006D5B2D">
          <w:pgSz w:w="15840" w:h="12240" w:orient="landscape"/>
          <w:pgMar w:top="1440" w:right="1440" w:bottom="1440" w:left="1440" w:header="720" w:footer="720" w:gutter="0"/>
          <w:lnNumType w:countBy="1" w:restart="continuous"/>
          <w:cols w:space="720"/>
          <w:docGrid w:linePitch="360"/>
        </w:sectPr>
      </w:pPr>
      <w:r w:rsidRPr="0000089C">
        <w:rPr>
          <w:noProof/>
        </w:rPr>
        <w:lastRenderedPageBreak/>
        <w:drawing>
          <wp:inline distT="0" distB="0" distL="0" distR="0" wp14:anchorId="51F06766" wp14:editId="7BC75C27">
            <wp:extent cx="8229600" cy="4291330"/>
            <wp:effectExtent l="0" t="0" r="0" b="0"/>
            <wp:docPr id="1164848853" name="Picture 1" descr="The image is a complex line graph displaying the coho salmon population trends for various rivers and estuarie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8853" name="Picture 1" descr="The image is a complex line graph displaying the coho salmon population trends for various rivers and estuaries in Oregon from 1980 to 2024.&#10;&#10;AI-generated content may be incorrect."/>
                    <pic:cNvPicPr/>
                  </pic:nvPicPr>
                  <pic:blipFill>
                    <a:blip r:embed="rId30"/>
                    <a:stretch>
                      <a:fillRect/>
                    </a:stretch>
                  </pic:blipFill>
                  <pic:spPr>
                    <a:xfrm>
                      <a:off x="0" y="0"/>
                      <a:ext cx="8229600" cy="429133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43"/>
      <w:commentRangeStart w:id="44"/>
      <w:r>
        <w:t>Total redd counts</w:t>
      </w:r>
      <w:r w:rsidR="000351EF">
        <w:t xml:space="preserve"> * Fish per redd estimate</w:t>
      </w:r>
      <w:r>
        <w:t xml:space="preserve"> </w:t>
      </w:r>
      <w:commentRangeEnd w:id="43"/>
      <w:r w:rsidR="00CD21E4">
        <w:rPr>
          <w:rStyle w:val="CommentReference"/>
          <w:sz w:val="24"/>
          <w:szCs w:val="24"/>
        </w:rPr>
        <w:commentReference w:id="43"/>
      </w:r>
      <w:commentRangeEnd w:id="44"/>
      <w:r w:rsidR="00BB2FEA">
        <w:rPr>
          <w:rStyle w:val="CommentReference"/>
          <w:sz w:val="24"/>
          <w:szCs w:val="24"/>
        </w:rPr>
        <w:commentReference w:id="44"/>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5"/>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5"/>
      <w:r w:rsidR="005C7381">
        <w:rPr>
          <w:rStyle w:val="CommentReference"/>
          <w:sz w:val="24"/>
          <w:szCs w:val="24"/>
        </w:rPr>
        <w:commentReference w:id="45"/>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676408"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2"/>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5"/>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E04B085" w:rsidR="00374E8F" w:rsidRPr="00475999" w:rsidRDefault="00C60975" w:rsidP="00475999">
      <w:pPr>
        <w:rPr>
          <w:bCs/>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161580" w:rsidRPr="00161580">
        <w:rPr>
          <w:noProof/>
        </w:rPr>
        <w:lastRenderedPageBreak/>
        <w:drawing>
          <wp:inline distT="0" distB="0" distL="0" distR="0" wp14:anchorId="4A68DCB2" wp14:editId="31DD29BC">
            <wp:extent cx="8229600" cy="4353560"/>
            <wp:effectExtent l="0" t="0" r="0" b="8890"/>
            <wp:doc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pic:cNvPicPr/>
                  </pic:nvPicPr>
                  <pic:blipFill>
                    <a:blip r:embed="rId37"/>
                    <a:stretch>
                      <a:fillRect/>
                    </a:stretch>
                  </pic:blipFill>
                  <pic:spPr>
                    <a:xfrm>
                      <a:off x="0" y="0"/>
                      <a:ext cx="8229600" cy="435356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69.7%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7"/>
      <w:r w:rsidRPr="00B06C31">
        <w:rPr>
          <w:b/>
          <w:bCs/>
          <w:u w:val="single"/>
        </w:rPr>
        <w:lastRenderedPageBreak/>
        <w:t>Discussion</w:t>
      </w:r>
      <w:commentRangeEnd w:id="47"/>
      <w:r w:rsidRPr="00B06C31">
        <w:rPr>
          <w:rStyle w:val="CommentReference"/>
          <w:b/>
          <w:bCs/>
          <w:sz w:val="24"/>
          <w:szCs w:val="24"/>
          <w:u w:val="single"/>
        </w:rPr>
        <w:commentReference w:id="47"/>
      </w:r>
    </w:p>
    <w:p w14:paraId="24921EB3" w14:textId="77777777" w:rsidR="001B2157" w:rsidRDefault="001B2157" w:rsidP="001B2157">
      <w:pPr>
        <w:spacing w:after="0" w:line="480" w:lineRule="auto"/>
        <w:ind w:firstLine="720"/>
      </w:pPr>
      <w:commentRangeStart w:id="48"/>
      <w:commentRangeStart w:id="49"/>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50"/>
      <w:commentRangeStart w:id="51"/>
      <w:r>
        <w:t xml:space="preserve"> directional bias in these survey methods will allow for more accurate determinations of the cost-effectiveness of conservation effort</w:t>
      </w:r>
      <w:commentRangeEnd w:id="50"/>
      <w:r>
        <w:rPr>
          <w:rStyle w:val="CommentReference"/>
          <w:sz w:val="24"/>
          <w:szCs w:val="24"/>
        </w:rPr>
        <w:commentReference w:id="50"/>
      </w:r>
      <w:commentRangeEnd w:id="51"/>
      <w:r>
        <w:rPr>
          <w:rStyle w:val="CommentReference"/>
          <w:sz w:val="24"/>
          <w:szCs w:val="24"/>
        </w:rPr>
        <w:commentReference w:id="51"/>
      </w:r>
      <w:r>
        <w:t xml:space="preserve">s. Low precision in survey methods may lead to undetected shifts in population regimes, while consistent directional bias could lead to over- or under-estimation of target populations. </w:t>
      </w:r>
      <w:commentRangeEnd w:id="48"/>
      <w:r>
        <w:rPr>
          <w:rStyle w:val="CommentReference"/>
          <w:sz w:val="24"/>
          <w:szCs w:val="24"/>
        </w:rPr>
        <w:commentReference w:id="48"/>
      </w:r>
      <w:commentRangeEnd w:id="49"/>
      <w:r w:rsidR="00BF7CF7">
        <w:rPr>
          <w:rStyle w:val="CommentReference"/>
          <w:sz w:val="24"/>
          <w:szCs w:val="24"/>
        </w:rPr>
        <w:commentReference w:id="49"/>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52"/>
      <w:r w:rsidRPr="0025049F">
        <w:t>Moving</w:t>
      </w:r>
      <w:commentRangeEnd w:id="52"/>
      <w:r w:rsidRPr="0025049F">
        <w:rPr>
          <w:rStyle w:val="CommentReference"/>
          <w:sz w:val="24"/>
          <w:szCs w:val="24"/>
        </w:rPr>
        <w:commentReference w:id="52"/>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53"/>
      <w:r w:rsidRPr="0025049F">
        <w:t xml:space="preserve">Moving </w:t>
      </w:r>
      <w:commentRangeEnd w:id="53"/>
      <w:r w:rsidRPr="0025049F">
        <w:rPr>
          <w:rStyle w:val="CommentReference"/>
          <w:sz w:val="24"/>
          <w:szCs w:val="24"/>
        </w:rPr>
        <w:commentReference w:id="53"/>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4"/>
      <w:r>
        <w:t>One exception to this is the ‘Area Under Curve: Population (Total live spawners)’ method, which is of particular interest dure to its radically different behavior between species. When applied to surveying Chinook</w:t>
      </w:r>
      <w:commentRangeEnd w:id="54"/>
      <w:r>
        <w:rPr>
          <w:rStyle w:val="CommentReference"/>
          <w:sz w:val="24"/>
          <w:szCs w:val="24"/>
        </w:rPr>
        <w:commentReference w:id="54"/>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5"/>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5"/>
      <w:r w:rsidRPr="00143A1C">
        <w:rPr>
          <w:rStyle w:val="CommentReference"/>
          <w:noProof/>
          <w:sz w:val="24"/>
          <w:szCs w:val="24"/>
        </w:rPr>
        <w:commentReference w:id="55"/>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1" w:author="Brian McGreal" w:date="2026-08-31T12:22:00Z" w:initials="BM">
    <w:p w14:paraId="6CA8F14C" w14:textId="2B0BE2D0" w:rsidR="00CA10A8" w:rsidRDefault="00CA10A8">
      <w:pPr>
        <w:pStyle w:val="CommentText"/>
      </w:pPr>
      <w:r>
        <w:rPr>
          <w:rStyle w:val="CommentReference"/>
        </w:rPr>
        <w:annotationRef/>
      </w:r>
      <w:r>
        <w:t>Agreed here</w:t>
      </w:r>
    </w:p>
  </w:comment>
  <w:comment w:id="32"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3"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4"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5"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7"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8"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9"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0"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1"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2"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4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4"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5"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0"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51"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8"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9"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52"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53"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4"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5"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0354"/>
    <w:rsid w:val="002316F8"/>
    <w:rsid w:val="00231D23"/>
    <w:rsid w:val="0023499A"/>
    <w:rsid w:val="00235347"/>
    <w:rsid w:val="00235527"/>
    <w:rsid w:val="00240F83"/>
    <w:rsid w:val="002415C7"/>
    <w:rsid w:val="00242510"/>
    <w:rsid w:val="00242804"/>
    <w:rsid w:val="0024375A"/>
    <w:rsid w:val="00244969"/>
    <w:rsid w:val="002477DE"/>
    <w:rsid w:val="00247A6B"/>
    <w:rsid w:val="0025049F"/>
    <w:rsid w:val="002508F6"/>
    <w:rsid w:val="00255E48"/>
    <w:rsid w:val="00257931"/>
    <w:rsid w:val="00257B5F"/>
    <w:rsid w:val="002726AA"/>
    <w:rsid w:val="00275026"/>
    <w:rsid w:val="002758A5"/>
    <w:rsid w:val="00276236"/>
    <w:rsid w:val="0027692A"/>
    <w:rsid w:val="002806B9"/>
    <w:rsid w:val="00281D2D"/>
    <w:rsid w:val="002849BF"/>
    <w:rsid w:val="00284D54"/>
    <w:rsid w:val="002875E6"/>
    <w:rsid w:val="002902C7"/>
    <w:rsid w:val="0029248E"/>
    <w:rsid w:val="00294A2D"/>
    <w:rsid w:val="0029679D"/>
    <w:rsid w:val="00297127"/>
    <w:rsid w:val="002A0BE5"/>
    <w:rsid w:val="002A3B5D"/>
    <w:rsid w:val="002B19CC"/>
    <w:rsid w:val="002B445C"/>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D7BF2"/>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1A4D"/>
    <w:rsid w:val="0070271B"/>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0AB"/>
    <w:rsid w:val="008E7D2B"/>
    <w:rsid w:val="008F124F"/>
    <w:rsid w:val="008F21BB"/>
    <w:rsid w:val="008F3051"/>
    <w:rsid w:val="008F4B25"/>
    <w:rsid w:val="00900081"/>
    <w:rsid w:val="00900B69"/>
    <w:rsid w:val="00901400"/>
    <w:rsid w:val="009100A0"/>
    <w:rsid w:val="00931020"/>
    <w:rsid w:val="00932C59"/>
    <w:rsid w:val="00933AC5"/>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26F"/>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E09E9"/>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9AB"/>
    <w:rsid w:val="00F90C82"/>
    <w:rsid w:val="00F9155B"/>
    <w:rsid w:val="00F92390"/>
    <w:rsid w:val="00F93AA8"/>
    <w:rsid w:val="00F96071"/>
    <w:rsid w:val="00F97D86"/>
    <w:rsid w:val="00FA6909"/>
    <w:rsid w:val="00FB66A1"/>
    <w:rsid w:val="00FB6A38"/>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17330</TotalTime>
  <Pages>74</Pages>
  <Words>9656</Words>
  <Characters>55042</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421</cp:revision>
  <cp:lastPrinted>2026-08-25T22:08:00Z</cp:lastPrinted>
  <dcterms:created xsi:type="dcterms:W3CDTF">2025-10-17T18:54:00Z</dcterms:created>
  <dcterms:modified xsi:type="dcterms:W3CDTF">2026-09-30T20:40:00Z</dcterms:modified>
</cp:coreProperties>
</file>