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BETA TESTING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bfry38nhbj5w" w:id="0"/>
      <w:bookmarkEnd w:id="0"/>
      <w:r w:rsidDel="00000000" w:rsidR="00000000" w:rsidRPr="00000000">
        <w:rPr>
          <w:rtl w:val="0"/>
        </w:rPr>
        <w:t xml:space="preserve">Workflow for automating Jira tickets for developers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Always make sure that the task you are working on has a Jira ticket. If not, ask your QA/ Project Manager to create a JIRA ticket.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and push branch:</w:t>
      </w:r>
      <w:r w:rsidDel="00000000" w:rsidR="00000000" w:rsidRPr="00000000">
        <w:rPr>
          <w:rtl w:val="0"/>
        </w:rPr>
        <w:t xml:space="preserve"> Creating and pushing a branch in GitHub for a ticket will automatically move your ticket from “TODO” status to “IN PROGRESS” status.</w:t>
      </w:r>
      <w:r w:rsidDel="00000000" w:rsidR="00000000" w:rsidRPr="00000000">
        <w:rPr>
          <w:i w:val="1"/>
          <w:rtl w:val="0"/>
        </w:rPr>
        <w:t xml:space="preserve"> NOTE: Each commit you push to GitHub will track your task progress.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pull request:</w:t>
      </w:r>
      <w:r w:rsidDel="00000000" w:rsidR="00000000" w:rsidRPr="00000000">
        <w:rPr>
          <w:rtl w:val="0"/>
        </w:rPr>
        <w:t xml:space="preserve"> Opening a pull request on your branch will move your ticket from “IN PROGRESS” status to “CODE REVIEW” status. </w:t>
      </w:r>
      <w:r w:rsidDel="00000000" w:rsidR="00000000" w:rsidRPr="00000000">
        <w:rPr>
          <w:i w:val="1"/>
          <w:rtl w:val="0"/>
        </w:rPr>
        <w:t xml:space="preserve">NOTE: To merge branch, always create a pull request.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pull request:</w:t>
      </w:r>
      <w:r w:rsidDel="00000000" w:rsidR="00000000" w:rsidRPr="00000000">
        <w:rPr>
          <w:rtl w:val="0"/>
        </w:rPr>
        <w:t xml:space="preserve"> After merging pull request, your ticket will automatically move from “CODE REVIEW” status to “READY FOR TEST” status.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Reject pull request:</w:t>
      </w:r>
      <w:r w:rsidDel="00000000" w:rsidR="00000000" w:rsidRPr="00000000">
        <w:rPr>
          <w:rtl w:val="0"/>
        </w:rPr>
        <w:t xml:space="preserve"> After rejecting pull request, your ticket will automatically move from “CODE REVIEW” status to “REOPENED” status.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Issues: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Ticket is REOPENED, it doesn’t move from TODO to INPROGRESS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Smart Commits: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eference: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https://confluence.atlassian.com/fisheye/using-smart-commits-960155400.html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fisheye/using-smart-commits-9601554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