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742F" w:rsidRDefault="0049245D" w:rsidP="00195A7D">
      <w:pPr>
        <w:ind w:right="27"/>
        <w:rPr>
          <w:rFonts w:ascii="T3Font_96" w:hAnsi="T3Font_96"/>
          <w:b/>
          <w:sz w:val="22"/>
        </w:rPr>
      </w:pPr>
      <w:r w:rsidRPr="0049245D">
        <w:rPr>
          <w:rFonts w:ascii="T3Font_96" w:hAnsi="T3Font_96"/>
          <w:b/>
          <w:noProof/>
          <w:sz w:val="22"/>
          <w:lang w:eastAsia="es-EC"/>
        </w:rPr>
        <w:drawing>
          <wp:anchor distT="0" distB="0" distL="114300" distR="114300" simplePos="0" relativeHeight="251660288" behindDoc="1" locked="0" layoutInCell="1" allowOverlap="1">
            <wp:simplePos x="0" y="0"/>
            <wp:positionH relativeFrom="column">
              <wp:posOffset>-461901</wp:posOffset>
            </wp:positionH>
            <wp:positionV relativeFrom="paragraph">
              <wp:posOffset>-457200</wp:posOffset>
            </wp:positionV>
            <wp:extent cx="7786659" cy="1698172"/>
            <wp:effectExtent l="19050" t="0" r="4791" b="0"/>
            <wp:wrapNone/>
            <wp:docPr id="11" name="Imagen 7" descr="C:\Users\FAMILIA_A_G\Desktop\CENTRAL ANTIGUA.jpg"/>
            <wp:cNvGraphicFramePr/>
            <a:graphic xmlns:a="http://schemas.openxmlformats.org/drawingml/2006/main">
              <a:graphicData uri="http://schemas.openxmlformats.org/drawingml/2006/picture">
                <pic:pic xmlns:pic="http://schemas.openxmlformats.org/drawingml/2006/picture">
                  <pic:nvPicPr>
                    <pic:cNvPr id="1028" name="Picture 4" descr="C:\Users\FAMILIA_A_G\Desktop\CENTRAL ANTIGUA.jpg"/>
                    <pic:cNvPicPr>
                      <a:picLocks noChangeAspect="1" noChangeArrowheads="1"/>
                    </pic:cNvPicPr>
                  </pic:nvPicPr>
                  <pic:blipFill>
                    <a:blip r:embed="rId8" cstate="print"/>
                    <a:srcRect/>
                    <a:stretch>
                      <a:fillRect/>
                    </a:stretch>
                  </pic:blipFill>
                  <pic:spPr bwMode="auto">
                    <a:xfrm>
                      <a:off x="0" y="0"/>
                      <a:ext cx="7786659" cy="1698172"/>
                    </a:xfrm>
                    <a:prstGeom prst="rect">
                      <a:avLst/>
                    </a:prstGeom>
                    <a:noFill/>
                  </pic:spPr>
                </pic:pic>
              </a:graphicData>
            </a:graphic>
          </wp:anchor>
        </w:drawing>
      </w:r>
    </w:p>
    <w:p w:rsidR="0015742F" w:rsidRDefault="0015742F" w:rsidP="00195A7D">
      <w:pPr>
        <w:ind w:right="27"/>
        <w:rPr>
          <w:rFonts w:ascii="T3Font_96" w:hAnsi="T3Font_96"/>
          <w:b/>
          <w:sz w:val="22"/>
        </w:rPr>
      </w:pPr>
    </w:p>
    <w:p w:rsidR="0015742F" w:rsidRDefault="0015742F" w:rsidP="00195A7D">
      <w:pPr>
        <w:ind w:right="27"/>
        <w:rPr>
          <w:rFonts w:ascii="T3Font_96" w:hAnsi="T3Font_96"/>
          <w:b/>
          <w:sz w:val="22"/>
        </w:rPr>
      </w:pPr>
    </w:p>
    <w:p w:rsidR="0015742F" w:rsidRDefault="0015742F" w:rsidP="00195A7D">
      <w:pPr>
        <w:ind w:right="27"/>
        <w:rPr>
          <w:rFonts w:ascii="T3Font_96" w:hAnsi="T3Font_96"/>
          <w:b/>
          <w:sz w:val="22"/>
        </w:rPr>
      </w:pPr>
    </w:p>
    <w:p w:rsidR="0015742F" w:rsidRDefault="00C04E43" w:rsidP="00195A7D">
      <w:pPr>
        <w:ind w:right="27"/>
        <w:rPr>
          <w:rFonts w:ascii="T3Font_96" w:hAnsi="T3Font_96"/>
          <w:b/>
          <w:sz w:val="22"/>
        </w:rPr>
      </w:pPr>
      <w:r>
        <w:rPr>
          <w:rFonts w:ascii="T3Font_96" w:hAnsi="T3Font_96"/>
          <w:b/>
          <w:noProof/>
          <w:sz w:val="22"/>
          <w:lang w:eastAsia="es-EC"/>
        </w:rPr>
        <w:drawing>
          <wp:anchor distT="0" distB="0" distL="114300" distR="114300" simplePos="0" relativeHeight="251661312" behindDoc="1" locked="0" layoutInCell="1" allowOverlap="1">
            <wp:simplePos x="0" y="0"/>
            <wp:positionH relativeFrom="column">
              <wp:posOffset>39370</wp:posOffset>
            </wp:positionH>
            <wp:positionV relativeFrom="paragraph">
              <wp:posOffset>59690</wp:posOffset>
            </wp:positionV>
            <wp:extent cx="3058795" cy="695960"/>
            <wp:effectExtent l="19050" t="0" r="8255" b="0"/>
            <wp:wrapNone/>
            <wp:docPr id="12"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20480" cy="936104"/>
                      <a:chOff x="4355976" y="548680"/>
                      <a:chExt cx="4320480" cy="936104"/>
                    </a:xfrm>
                  </a:grpSpPr>
                  <a:sp>
                    <a:nvSpPr>
                      <a:cNvPr id="6" name="5 Rectángulo redondeado"/>
                      <a:cNvSpPr/>
                    </a:nvSpPr>
                    <a:spPr>
                      <a:xfrm>
                        <a:off x="4355976" y="548680"/>
                        <a:ext cx="4320480" cy="936104"/>
                      </a:xfrm>
                      <a:prstGeom prst="roundRect">
                        <a:avLst/>
                      </a:prstGeom>
                    </a:spPr>
                    <a:txSp>
                      <a:txBody>
                        <a:bodyPr rtlCol="0" anchor="ctr"/>
                        <a:lstStyle>
                          <a:defPPr>
                            <a:defRPr lang="es-EC"/>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a:r>
                            <a:rPr lang="en-US" sz="2000" b="1" dirty="0">
                              <a:solidFill>
                                <a:prstClr val="black"/>
                              </a:solidFill>
                              <a:latin typeface="T3Font_95"/>
                            </a:rPr>
                            <a:t>VoIP SEVER</a:t>
                          </a:r>
                        </a:p>
                        <a:p>
                          <a:pPr lvl="0" algn="ctr"/>
                          <a:r>
                            <a:rPr lang="en-US" sz="2000" b="1" dirty="0">
                              <a:solidFill>
                                <a:prstClr val="black"/>
                              </a:solidFill>
                              <a:latin typeface="T3Font_95"/>
                            </a:rPr>
                            <a:t>Easy for RASPBERRY </a:t>
                          </a:r>
                          <a:r>
                            <a:rPr lang="en-US" sz="2000" b="1" dirty="0" smtClean="0">
                              <a:solidFill>
                                <a:prstClr val="black"/>
                              </a:solidFill>
                              <a:latin typeface="T3Font_95"/>
                            </a:rPr>
                            <a:t>PI</a:t>
                          </a:r>
                          <a:endParaRPr lang="es-EC" sz="2000" b="1" dirty="0">
                            <a:solidFill>
                              <a:prstClr val="black"/>
                            </a:solidFill>
                            <a:latin typeface="T3Font_95"/>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15742F" w:rsidRDefault="0015742F" w:rsidP="00195A7D">
      <w:pPr>
        <w:ind w:right="27"/>
        <w:rPr>
          <w:rFonts w:ascii="T3Font_96" w:hAnsi="T3Font_96"/>
          <w:b/>
          <w:sz w:val="22"/>
        </w:rPr>
      </w:pPr>
    </w:p>
    <w:p w:rsidR="0015742F" w:rsidRDefault="0015742F" w:rsidP="00195A7D">
      <w:pPr>
        <w:ind w:right="27"/>
        <w:rPr>
          <w:rFonts w:ascii="T3Font_96" w:hAnsi="T3Font_96"/>
          <w:b/>
          <w:sz w:val="22"/>
        </w:rPr>
      </w:pPr>
    </w:p>
    <w:p w:rsidR="0015742F" w:rsidRDefault="0015742F" w:rsidP="00195A7D">
      <w:pPr>
        <w:ind w:right="27"/>
        <w:rPr>
          <w:rFonts w:ascii="T3Font_96" w:hAnsi="T3Font_96"/>
          <w:b/>
          <w:sz w:val="22"/>
        </w:rPr>
      </w:pPr>
    </w:p>
    <w:p w:rsidR="0015742F" w:rsidRDefault="0015742F" w:rsidP="00195A7D">
      <w:pPr>
        <w:ind w:right="27"/>
        <w:rPr>
          <w:rFonts w:ascii="T3Font_96" w:hAnsi="T3Font_96"/>
          <w:b/>
          <w:sz w:val="22"/>
        </w:rPr>
      </w:pPr>
    </w:p>
    <w:p w:rsidR="0015742F" w:rsidRDefault="0015742F" w:rsidP="00195A7D">
      <w:pPr>
        <w:ind w:right="27"/>
        <w:rPr>
          <w:rFonts w:ascii="T3Font_96" w:hAnsi="T3Font_96"/>
          <w:b/>
          <w:sz w:val="22"/>
        </w:rPr>
      </w:pPr>
    </w:p>
    <w:p w:rsidR="0015742F" w:rsidRDefault="0015742F" w:rsidP="00195A7D">
      <w:pPr>
        <w:ind w:right="27"/>
        <w:rPr>
          <w:rFonts w:ascii="T3Font_96" w:hAnsi="T3Font_96"/>
          <w:b/>
          <w:sz w:val="22"/>
        </w:rPr>
      </w:pPr>
    </w:p>
    <w:p w:rsidR="0015742F" w:rsidRDefault="0015742F" w:rsidP="00195A7D">
      <w:pPr>
        <w:ind w:right="27"/>
        <w:rPr>
          <w:rFonts w:ascii="T3Font_96" w:hAnsi="T3Font_96"/>
          <w:b/>
          <w:sz w:val="22"/>
        </w:rPr>
      </w:pPr>
    </w:p>
    <w:p w:rsidR="0015742F" w:rsidRDefault="0015742F" w:rsidP="00195A7D">
      <w:pPr>
        <w:ind w:right="27"/>
        <w:rPr>
          <w:rFonts w:ascii="T3Font_96" w:hAnsi="T3Font_96"/>
          <w:b/>
          <w:sz w:val="22"/>
        </w:rPr>
      </w:pPr>
    </w:p>
    <w:p w:rsidR="00696B22" w:rsidRDefault="00696B22" w:rsidP="00195A7D">
      <w:pPr>
        <w:ind w:right="27"/>
        <w:rPr>
          <w:rFonts w:ascii="T3Font_96" w:hAnsi="T3Font_96"/>
          <w:b/>
          <w:sz w:val="22"/>
        </w:rPr>
      </w:pPr>
    </w:p>
    <w:p w:rsidR="0015742F" w:rsidRDefault="00052EFF" w:rsidP="00195A7D">
      <w:pPr>
        <w:ind w:right="27"/>
        <w:rPr>
          <w:rFonts w:ascii="T3Font_96" w:hAnsi="T3Font_96"/>
          <w:b/>
          <w:sz w:val="22"/>
        </w:rPr>
      </w:pPr>
      <w:r>
        <w:rPr>
          <w:rFonts w:ascii="T3Font_96" w:hAnsi="T3Font_96"/>
          <w:b/>
          <w:noProof/>
          <w:sz w:val="22"/>
          <w:lang w:eastAsia="es-EC"/>
        </w:rPr>
        <w:drawing>
          <wp:anchor distT="0" distB="0" distL="114300" distR="114300" simplePos="0" relativeHeight="251662336" behindDoc="1" locked="0" layoutInCell="1" allowOverlap="1">
            <wp:simplePos x="0" y="0"/>
            <wp:positionH relativeFrom="column">
              <wp:posOffset>3304540</wp:posOffset>
            </wp:positionH>
            <wp:positionV relativeFrom="paragraph">
              <wp:posOffset>22225</wp:posOffset>
            </wp:positionV>
            <wp:extent cx="349250" cy="408940"/>
            <wp:effectExtent l="19050" t="0" r="0" b="0"/>
            <wp:wrapThrough wrapText="bothSides">
              <wp:wrapPolygon edited="0">
                <wp:start x="-1178" y="0"/>
                <wp:lineTo x="-1178" y="20124"/>
                <wp:lineTo x="21207" y="20124"/>
                <wp:lineTo x="21207" y="0"/>
                <wp:lineTo x="-1178" y="0"/>
              </wp:wrapPolygon>
            </wp:wrapThrough>
            <wp:docPr id="13" name="Imagen 9" descr="C:\Users\FAMILIA_A_G\Desktop\RaspberryPi.jpg"/>
            <wp:cNvGraphicFramePr/>
            <a:graphic xmlns:a="http://schemas.openxmlformats.org/drawingml/2006/main">
              <a:graphicData uri="http://schemas.openxmlformats.org/drawingml/2006/picture">
                <pic:pic xmlns:pic="http://schemas.openxmlformats.org/drawingml/2006/picture">
                  <pic:nvPicPr>
                    <pic:cNvPr id="1026" name="Picture 2" descr="C:\Users\FAMILIA_A_G\Desktop\RaspberryPi.jpg"/>
                    <pic:cNvPicPr>
                      <a:picLocks noChangeAspect="1" noChangeArrowheads="1"/>
                    </pic:cNvPicPr>
                  </pic:nvPicPr>
                  <pic:blipFill>
                    <a:blip r:embed="rId9" cstate="print"/>
                    <a:srcRect/>
                    <a:stretch>
                      <a:fillRect/>
                    </a:stretch>
                  </pic:blipFill>
                  <pic:spPr bwMode="auto">
                    <a:xfrm>
                      <a:off x="0" y="0"/>
                      <a:ext cx="349250" cy="408940"/>
                    </a:xfrm>
                    <a:prstGeom prst="rect">
                      <a:avLst/>
                    </a:prstGeom>
                    <a:noFill/>
                  </pic:spPr>
                </pic:pic>
              </a:graphicData>
            </a:graphic>
          </wp:anchor>
        </w:drawing>
      </w:r>
    </w:p>
    <w:p w:rsidR="00130742" w:rsidRPr="00D9190C" w:rsidRDefault="005E5AB6" w:rsidP="00195A7D">
      <w:pPr>
        <w:ind w:right="27"/>
        <w:rPr>
          <w:rFonts w:ascii="T3Font_96" w:hAnsi="T3Font_96"/>
          <w:b/>
          <w:sz w:val="22"/>
        </w:rPr>
      </w:pPr>
      <w:r w:rsidRPr="00D9190C">
        <w:rPr>
          <w:rFonts w:ascii="T3Font_96" w:hAnsi="T3Font_96"/>
          <w:b/>
          <w:sz w:val="22"/>
        </w:rPr>
        <w:t xml:space="preserve"> </w:t>
      </w:r>
      <w:r w:rsidR="00C5727B" w:rsidRPr="00D9190C">
        <w:rPr>
          <w:rFonts w:ascii="T3Font_96" w:hAnsi="T3Font_96"/>
          <w:b/>
          <w:sz w:val="22"/>
        </w:rPr>
        <w:t xml:space="preserve">                                                                   </w:t>
      </w:r>
    </w:p>
    <w:p w:rsidR="00130742" w:rsidRPr="00D125A7" w:rsidRDefault="00130742">
      <w:pPr>
        <w:rPr>
          <w:rFonts w:ascii="T3Font_96" w:hAnsi="T3Font_96"/>
          <w:sz w:val="22"/>
        </w:rPr>
      </w:pPr>
    </w:p>
    <w:p w:rsidR="00130742" w:rsidRPr="00E75722" w:rsidRDefault="00130742">
      <w:pPr>
        <w:rPr>
          <w:rFonts w:ascii="T3Font_96" w:hAnsi="T3Font_96"/>
          <w:sz w:val="22"/>
          <w:lang w:val="en-029"/>
        </w:rPr>
        <w:sectPr w:rsidR="00130742" w:rsidRPr="00E75722" w:rsidSect="00696B22">
          <w:pgSz w:w="12240" w:h="15840"/>
          <w:pgMar w:top="720" w:right="720" w:bottom="720" w:left="720" w:header="708" w:footer="708" w:gutter="0"/>
          <w:cols w:num="2" w:space="708"/>
          <w:docGrid w:linePitch="360"/>
        </w:sectPr>
      </w:pPr>
    </w:p>
    <w:p w:rsidR="00C04E43" w:rsidRPr="00202B75" w:rsidRDefault="00C04E43" w:rsidP="00C04E43">
      <w:pPr>
        <w:jc w:val="both"/>
        <w:rPr>
          <w:rFonts w:ascii="T3Font_96" w:hAnsi="T3Font_96"/>
          <w:sz w:val="22"/>
        </w:rPr>
      </w:pPr>
      <w:r w:rsidRPr="00E75722">
        <w:rPr>
          <w:rFonts w:ascii="T3Font_96" w:hAnsi="T3Font_96"/>
          <w:sz w:val="22"/>
          <w:lang w:val="en-029"/>
        </w:rPr>
        <w:lastRenderedPageBreak/>
        <w:t>After</w:t>
      </w:r>
      <w:r w:rsidRPr="00C04E43">
        <w:rPr>
          <w:rFonts w:ascii="T3Font_96" w:hAnsi="T3Font_96"/>
          <w:sz w:val="22"/>
        </w:rPr>
        <w:t xml:space="preserve"> </w:t>
      </w:r>
      <w:r w:rsidRPr="00D2581E">
        <w:rPr>
          <w:rFonts w:ascii="T3Font_96" w:hAnsi="T3Font_96"/>
          <w:sz w:val="22"/>
        </w:rPr>
        <w:t>investigating</w:t>
      </w:r>
      <w:r w:rsidRPr="00C04E43">
        <w:rPr>
          <w:rFonts w:ascii="T3Font_96" w:hAnsi="T3Font_96"/>
          <w:sz w:val="22"/>
        </w:rPr>
        <w:t xml:space="preserve"> a number of technology solutions that provide Voice over IP (VoIP) and IP Telephony Services, and scalability with support for the new trend of Unified Communications (UC) for Small Business, with support of Operating Systems and software Open Source</w:t>
      </w:r>
      <w:r w:rsidR="0086774C">
        <w:rPr>
          <w:rFonts w:ascii="T3Font_96" w:hAnsi="T3Font_96"/>
          <w:sz w:val="22"/>
        </w:rPr>
        <w:t>,</w:t>
      </w:r>
      <w:r w:rsidRPr="00C04E43">
        <w:rPr>
          <w:rFonts w:ascii="T3Font_96" w:hAnsi="T3Font_96"/>
          <w:sz w:val="22"/>
        </w:rPr>
        <w:t xml:space="preserve"> personally concluded that the only viable solution is through the Raspberry Pi board, investigated the cost solutions Server VoIP/UC investment exceeds $ 700, referring to the investment of $ 62.50 plate of Raspberry Pi and accessories, is unmatched. </w:t>
      </w:r>
      <w:r w:rsidRPr="00202B75">
        <w:rPr>
          <w:rFonts w:ascii="T3Font_96" w:hAnsi="T3Font_96"/>
          <w:sz w:val="22"/>
        </w:rPr>
        <w:t xml:space="preserve">The Raspberry Pi solution </w:t>
      </w:r>
      <w:r w:rsidR="005F393E" w:rsidRPr="00202B75">
        <w:rPr>
          <w:rFonts w:ascii="T3Font_96" w:hAnsi="T3Font_96"/>
          <w:sz w:val="22"/>
        </w:rPr>
        <w:t>(as base operating system based on Linux and Asterisk VoIP</w:t>
      </w:r>
      <w:r w:rsidR="00736B2F" w:rsidRPr="00202B75">
        <w:rPr>
          <w:rFonts w:ascii="T3Font_96" w:hAnsi="T3Font_96"/>
          <w:sz w:val="22"/>
        </w:rPr>
        <w:t>/UC</w:t>
      </w:r>
      <w:r w:rsidR="005F393E" w:rsidRPr="00202B75">
        <w:rPr>
          <w:rFonts w:ascii="T3Font_96" w:hAnsi="T3Font_96"/>
          <w:sz w:val="22"/>
        </w:rPr>
        <w:t xml:space="preserve"> server and software), </w:t>
      </w:r>
      <w:r w:rsidRPr="00202B75">
        <w:rPr>
          <w:rFonts w:ascii="T3Font_96" w:hAnsi="T3Font_96"/>
          <w:sz w:val="22"/>
        </w:rPr>
        <w:t>not only responds to a conceptualization of Open Source, this includes a new "Open Hardware" which starts off strongly with this solution for a multitude of solutions and applications in different areas and sciences.</w:t>
      </w:r>
    </w:p>
    <w:p w:rsidR="002B7BA7" w:rsidRPr="00202B75" w:rsidRDefault="002B7BA7" w:rsidP="00C04E43">
      <w:pPr>
        <w:jc w:val="both"/>
        <w:rPr>
          <w:rFonts w:ascii="T3Font_96" w:hAnsi="T3Font_96"/>
          <w:sz w:val="22"/>
        </w:rPr>
      </w:pPr>
    </w:p>
    <w:p w:rsidR="007C3D1E" w:rsidRPr="00202B75" w:rsidRDefault="00011CD2" w:rsidP="008509F2">
      <w:pPr>
        <w:jc w:val="both"/>
        <w:rPr>
          <w:rFonts w:ascii="T3Font_96" w:hAnsi="T3Font_96"/>
          <w:sz w:val="22"/>
        </w:rPr>
      </w:pPr>
      <w:r w:rsidRPr="00202B75">
        <w:rPr>
          <w:rFonts w:ascii="T3Font_96" w:hAnsi="T3Font_96"/>
          <w:sz w:val="22"/>
        </w:rPr>
        <w:t>This article contrasts the research consultancies indicate that solutions of VoIP / Unified Communications require a high risk and high costs for implementation.</w:t>
      </w:r>
    </w:p>
    <w:p w:rsidR="00011CD2" w:rsidRPr="00202B75" w:rsidRDefault="00011CD2" w:rsidP="008509F2">
      <w:pPr>
        <w:jc w:val="both"/>
        <w:rPr>
          <w:rFonts w:ascii="T3Font_96" w:hAnsi="T3Font_96"/>
          <w:sz w:val="22"/>
        </w:rPr>
      </w:pPr>
    </w:p>
    <w:p w:rsidR="00A0785A" w:rsidRPr="00202B75" w:rsidRDefault="005F6032" w:rsidP="008509F2">
      <w:pPr>
        <w:jc w:val="both"/>
        <w:rPr>
          <w:rFonts w:ascii="T3Font_96" w:hAnsi="T3Font_96"/>
          <w:b/>
          <w:bCs/>
          <w:sz w:val="22"/>
        </w:rPr>
      </w:pPr>
      <w:r w:rsidRPr="00202B75">
        <w:rPr>
          <w:rFonts w:ascii="T3Font_96" w:hAnsi="T3Font_96"/>
          <w:b/>
          <w:bCs/>
          <w:sz w:val="22"/>
        </w:rPr>
        <w:t>Introduction</w:t>
      </w:r>
    </w:p>
    <w:p w:rsidR="005F6032" w:rsidRPr="00202B75" w:rsidRDefault="005F6032" w:rsidP="008509F2">
      <w:pPr>
        <w:jc w:val="both"/>
        <w:rPr>
          <w:rFonts w:ascii="T3Font_96" w:hAnsi="T3Font_96"/>
          <w:sz w:val="22"/>
        </w:rPr>
      </w:pPr>
    </w:p>
    <w:p w:rsidR="00F02441" w:rsidRPr="00202B75" w:rsidRDefault="005F6032" w:rsidP="00597CEE">
      <w:pPr>
        <w:jc w:val="both"/>
        <w:rPr>
          <w:rFonts w:ascii="T3Font_96" w:hAnsi="T3Font_96"/>
          <w:sz w:val="22"/>
        </w:rPr>
      </w:pPr>
      <w:r w:rsidRPr="00202B75">
        <w:rPr>
          <w:rFonts w:ascii="T3Font_96" w:hAnsi="T3Font_96"/>
          <w:sz w:val="22"/>
        </w:rPr>
        <w:t>Over time telephony evolved steeply migrating from analogue to digital and IP Telephony based on VoIP and projecting Unified Communications (set of technologies that automate and unify communications), based on the use VoIP and IP Video. VoIP is the transmission of Voice over Internet Protocol, using protocols such as SIP, RTP, among others.</w:t>
      </w:r>
    </w:p>
    <w:p w:rsidR="005F6032" w:rsidRPr="00202B75" w:rsidRDefault="005F6032" w:rsidP="00597CEE">
      <w:pPr>
        <w:jc w:val="both"/>
        <w:rPr>
          <w:rFonts w:ascii="T3Font_96" w:hAnsi="T3Font_96"/>
          <w:sz w:val="22"/>
        </w:rPr>
      </w:pPr>
    </w:p>
    <w:p w:rsidR="00F02441" w:rsidRPr="00202B75" w:rsidRDefault="00C82C93" w:rsidP="00597CEE">
      <w:pPr>
        <w:jc w:val="both"/>
        <w:rPr>
          <w:rFonts w:ascii="T3Font_96" w:hAnsi="T3Font_96"/>
          <w:b/>
          <w:bCs/>
          <w:sz w:val="22"/>
        </w:rPr>
      </w:pPr>
      <w:r w:rsidRPr="00202B75">
        <w:rPr>
          <w:rFonts w:ascii="T3Font_96" w:hAnsi="T3Font_96"/>
          <w:b/>
          <w:bCs/>
          <w:sz w:val="22"/>
        </w:rPr>
        <w:t>Baseline</w:t>
      </w:r>
    </w:p>
    <w:p w:rsidR="00C82C93" w:rsidRPr="00202B75" w:rsidRDefault="00C82C93" w:rsidP="00597CEE">
      <w:pPr>
        <w:jc w:val="both"/>
        <w:rPr>
          <w:rFonts w:ascii="T3Font_96" w:hAnsi="T3Font_96"/>
          <w:sz w:val="22"/>
        </w:rPr>
      </w:pPr>
    </w:p>
    <w:p w:rsidR="0023305B" w:rsidRPr="00202B75" w:rsidRDefault="00C82C93" w:rsidP="00597CEE">
      <w:pPr>
        <w:jc w:val="both"/>
        <w:rPr>
          <w:rFonts w:ascii="T3Font_96" w:hAnsi="T3Font_96"/>
          <w:b/>
          <w:sz w:val="22"/>
        </w:rPr>
      </w:pPr>
      <w:r w:rsidRPr="00202B75">
        <w:rPr>
          <w:rFonts w:ascii="T3Font_96" w:hAnsi="T3Font_96"/>
          <w:sz w:val="22"/>
        </w:rPr>
        <w:t>To implement VoIP/UC is necessary to meet requirements of structured</w:t>
      </w:r>
      <w:r w:rsidR="002D4819" w:rsidRPr="00202B75">
        <w:rPr>
          <w:rFonts w:ascii="T3Font_96" w:hAnsi="T3Font_96"/>
          <w:sz w:val="22"/>
        </w:rPr>
        <w:t xml:space="preserve"> cabling</w:t>
      </w:r>
      <w:r w:rsidRPr="00202B75">
        <w:rPr>
          <w:rFonts w:ascii="T3Font_96" w:hAnsi="T3Font_96"/>
          <w:sz w:val="22"/>
        </w:rPr>
        <w:t xml:space="preserve"> according to the standards set by the industry and network equipment support differentiation</w:t>
      </w:r>
      <w:r w:rsidR="00304649" w:rsidRPr="00202B75">
        <w:rPr>
          <w:rFonts w:ascii="T3Font_96" w:hAnsi="T3Font_96"/>
          <w:sz w:val="22"/>
        </w:rPr>
        <w:t xml:space="preserve"> </w:t>
      </w:r>
      <w:r w:rsidRPr="00202B75">
        <w:rPr>
          <w:rFonts w:ascii="T3Font_96" w:hAnsi="T3Font_96"/>
          <w:sz w:val="22"/>
        </w:rPr>
        <w:t xml:space="preserve">to prioritize voice and video over data or other </w:t>
      </w:r>
      <w:r w:rsidR="00D2581E" w:rsidRPr="00202B75">
        <w:rPr>
          <w:rFonts w:ascii="T3Font_96" w:hAnsi="T3Font_96"/>
          <w:sz w:val="22"/>
        </w:rPr>
        <w:t>applications.</w:t>
      </w:r>
    </w:p>
    <w:p w:rsidR="00757955" w:rsidRPr="00202B75" w:rsidRDefault="00757955" w:rsidP="00597CEE">
      <w:pPr>
        <w:jc w:val="both"/>
        <w:rPr>
          <w:rFonts w:ascii="T3Font_96" w:hAnsi="T3Font_96"/>
          <w:b/>
          <w:sz w:val="22"/>
        </w:rPr>
      </w:pPr>
    </w:p>
    <w:p w:rsidR="009D4D74" w:rsidRPr="00202B75" w:rsidRDefault="002D4819" w:rsidP="00597CEE">
      <w:pPr>
        <w:jc w:val="both"/>
        <w:rPr>
          <w:rFonts w:ascii="T3Font_96" w:hAnsi="T3Font_96"/>
          <w:sz w:val="22"/>
        </w:rPr>
      </w:pPr>
      <w:r w:rsidRPr="00202B75">
        <w:rPr>
          <w:rFonts w:ascii="T3Font_96" w:hAnsi="T3Font_96"/>
          <w:b/>
          <w:bCs/>
          <w:sz w:val="22"/>
        </w:rPr>
        <w:t>Basic Components</w:t>
      </w:r>
    </w:p>
    <w:p w:rsidR="002D4819" w:rsidRPr="00202B75" w:rsidRDefault="002D4819" w:rsidP="00597CEE">
      <w:pPr>
        <w:jc w:val="both"/>
        <w:rPr>
          <w:rFonts w:ascii="T3Font_96" w:hAnsi="T3Font_96"/>
          <w:sz w:val="22"/>
        </w:rPr>
      </w:pPr>
    </w:p>
    <w:p w:rsidR="009D4D74" w:rsidRPr="00202B75" w:rsidRDefault="00FD44A9" w:rsidP="00597CEE">
      <w:pPr>
        <w:jc w:val="both"/>
        <w:rPr>
          <w:rFonts w:ascii="T3Font_96" w:hAnsi="T3Font_96"/>
          <w:sz w:val="22"/>
        </w:rPr>
      </w:pPr>
      <w:r w:rsidRPr="00202B75">
        <w:rPr>
          <w:rFonts w:ascii="T3Font_96" w:hAnsi="T3Font_96"/>
          <w:sz w:val="22"/>
        </w:rPr>
        <w:t>Server VoIP/UC:</w:t>
      </w:r>
      <w:r w:rsidR="00A90ABD" w:rsidRPr="00202B75">
        <w:rPr>
          <w:rFonts w:ascii="T3Font_96" w:hAnsi="T3Font_96"/>
          <w:sz w:val="22"/>
        </w:rPr>
        <w:t xml:space="preserve"> </w:t>
      </w:r>
    </w:p>
    <w:p w:rsidR="00A90ABD" w:rsidRPr="00202B75" w:rsidRDefault="0023305B" w:rsidP="00A90ABD">
      <w:pPr>
        <w:pStyle w:val="Prrafodelista"/>
        <w:numPr>
          <w:ilvl w:val="0"/>
          <w:numId w:val="1"/>
        </w:numPr>
        <w:jc w:val="both"/>
        <w:rPr>
          <w:rFonts w:ascii="T3Font_96" w:hAnsi="T3Font_96"/>
          <w:sz w:val="22"/>
        </w:rPr>
      </w:pPr>
      <w:r w:rsidRPr="00202B75">
        <w:rPr>
          <w:rFonts w:ascii="T3Font_96" w:hAnsi="T3Font_96"/>
          <w:sz w:val="22"/>
        </w:rPr>
        <w:lastRenderedPageBreak/>
        <w:t xml:space="preserve">Hardware: </w:t>
      </w:r>
      <w:r w:rsidR="00A90ABD" w:rsidRPr="00202B75">
        <w:rPr>
          <w:rFonts w:ascii="T3Font_96" w:hAnsi="T3Font_96"/>
          <w:sz w:val="22"/>
        </w:rPr>
        <w:t>Raspberry Pi, Model B</w:t>
      </w:r>
      <w:r w:rsidR="00FE4C47" w:rsidRPr="00202B75">
        <w:rPr>
          <w:rFonts w:ascii="T3Font_96" w:hAnsi="T3Font_96"/>
          <w:sz w:val="22"/>
        </w:rPr>
        <w:t xml:space="preserve"> (</w:t>
      </w:r>
      <w:r w:rsidR="00F76837" w:rsidRPr="00202B75">
        <w:rPr>
          <w:rFonts w:ascii="T3Font_96" w:hAnsi="T3Font_96"/>
          <w:sz w:val="22"/>
        </w:rPr>
        <w:t>Pla</w:t>
      </w:r>
      <w:r w:rsidR="00946FBD" w:rsidRPr="00202B75">
        <w:rPr>
          <w:rFonts w:ascii="T3Font_96" w:hAnsi="T3Font_96"/>
          <w:sz w:val="22"/>
        </w:rPr>
        <w:t>te</w:t>
      </w:r>
      <w:r w:rsidR="00F76837" w:rsidRPr="00202B75">
        <w:rPr>
          <w:rFonts w:ascii="T3Font_96" w:hAnsi="T3Font_96"/>
          <w:sz w:val="22"/>
        </w:rPr>
        <w:t xml:space="preserve"> Raspberry Pi, SDHC </w:t>
      </w:r>
      <w:r w:rsidR="00B461B7" w:rsidRPr="00202B75">
        <w:rPr>
          <w:rFonts w:ascii="T3Font_96" w:hAnsi="T3Font_96"/>
          <w:sz w:val="22"/>
        </w:rPr>
        <w:t xml:space="preserve">card </w:t>
      </w:r>
      <w:r w:rsidR="00F76837" w:rsidRPr="00202B75">
        <w:rPr>
          <w:rFonts w:ascii="T3Font_96" w:hAnsi="T3Font_96"/>
          <w:sz w:val="22"/>
        </w:rPr>
        <w:t>16 GB clas</w:t>
      </w:r>
      <w:r w:rsidR="00946FBD" w:rsidRPr="00202B75">
        <w:rPr>
          <w:rFonts w:ascii="T3Font_96" w:hAnsi="T3Font_96"/>
          <w:sz w:val="22"/>
        </w:rPr>
        <w:t>s</w:t>
      </w:r>
      <w:r w:rsidR="00F76837" w:rsidRPr="00202B75">
        <w:rPr>
          <w:rFonts w:ascii="T3Font_96" w:hAnsi="T3Font_96"/>
          <w:sz w:val="22"/>
        </w:rPr>
        <w:t xml:space="preserve"> 6, </w:t>
      </w:r>
      <w:r w:rsidR="00946FBD" w:rsidRPr="00202B75">
        <w:rPr>
          <w:rFonts w:ascii="T3Font_96" w:hAnsi="T3Font_96"/>
          <w:sz w:val="22"/>
        </w:rPr>
        <w:t>power supply</w:t>
      </w:r>
      <w:r w:rsidR="00F76837" w:rsidRPr="00202B75">
        <w:rPr>
          <w:rFonts w:ascii="T3Font_96" w:hAnsi="T3Font_96"/>
          <w:sz w:val="22"/>
        </w:rPr>
        <w:t xml:space="preserve">, </w:t>
      </w:r>
      <w:r w:rsidR="00946FBD" w:rsidRPr="00202B75">
        <w:rPr>
          <w:rFonts w:ascii="T3Font_96" w:hAnsi="T3Font_96"/>
          <w:sz w:val="22"/>
        </w:rPr>
        <w:t>network cable and housing</w:t>
      </w:r>
      <w:r w:rsidR="00FE4C47" w:rsidRPr="00202B75">
        <w:rPr>
          <w:rFonts w:ascii="T3Font_96" w:hAnsi="T3Font_96"/>
          <w:sz w:val="22"/>
        </w:rPr>
        <w:t>)</w:t>
      </w:r>
      <w:r w:rsidR="00D577D1" w:rsidRPr="00202B75">
        <w:rPr>
          <w:rFonts w:ascii="T3Font_96" w:hAnsi="T3Font_96"/>
          <w:sz w:val="22"/>
        </w:rPr>
        <w:t xml:space="preserve">, </w:t>
      </w:r>
      <w:r w:rsidR="006F189D" w:rsidRPr="00202B75">
        <w:rPr>
          <w:rFonts w:ascii="T3Font_96" w:hAnsi="T3Font_96"/>
          <w:sz w:val="22"/>
        </w:rPr>
        <w:t>bought in</w:t>
      </w:r>
      <w:r w:rsidR="00D577D1" w:rsidRPr="00202B75">
        <w:rPr>
          <w:rFonts w:ascii="T3Font_96" w:hAnsi="T3Font_96"/>
          <w:sz w:val="22"/>
        </w:rPr>
        <w:t xml:space="preserve"> http://www.newark.com. </w:t>
      </w:r>
    </w:p>
    <w:p w:rsidR="0023305B" w:rsidRDefault="0023305B" w:rsidP="00A90ABD">
      <w:pPr>
        <w:pStyle w:val="Prrafodelista"/>
        <w:numPr>
          <w:ilvl w:val="0"/>
          <w:numId w:val="1"/>
        </w:numPr>
        <w:jc w:val="both"/>
        <w:rPr>
          <w:rFonts w:ascii="T3Font_96" w:hAnsi="T3Font_96"/>
          <w:sz w:val="22"/>
        </w:rPr>
      </w:pPr>
      <w:r>
        <w:rPr>
          <w:rFonts w:ascii="T3Font_96" w:hAnsi="T3Font_96"/>
          <w:sz w:val="22"/>
        </w:rPr>
        <w:t xml:space="preserve">Software: </w:t>
      </w:r>
    </w:p>
    <w:p w:rsidR="0023305B" w:rsidRPr="00202B75" w:rsidRDefault="006F189D" w:rsidP="00696B22">
      <w:pPr>
        <w:pStyle w:val="Prrafodelista"/>
        <w:numPr>
          <w:ilvl w:val="1"/>
          <w:numId w:val="1"/>
        </w:numPr>
        <w:jc w:val="both"/>
        <w:rPr>
          <w:rFonts w:ascii="T3Font_96" w:hAnsi="T3Font_96"/>
          <w:sz w:val="22"/>
        </w:rPr>
      </w:pPr>
      <w:r w:rsidRPr="00202B75">
        <w:rPr>
          <w:rFonts w:ascii="T3Font_96" w:hAnsi="T3Font_96"/>
          <w:sz w:val="22"/>
        </w:rPr>
        <w:t>Operating System for</w:t>
      </w:r>
      <w:r w:rsidR="0023305B" w:rsidRPr="00202B75">
        <w:rPr>
          <w:rFonts w:ascii="T3Font_96" w:hAnsi="T3Font_96"/>
          <w:sz w:val="22"/>
        </w:rPr>
        <w:t xml:space="preserve"> Raspberry Pi: </w:t>
      </w:r>
      <w:r w:rsidR="00830A9A" w:rsidRPr="00202B75">
        <w:rPr>
          <w:rFonts w:ascii="T3Font_96" w:hAnsi="T3Font_96"/>
          <w:sz w:val="22"/>
        </w:rPr>
        <w:t>Linux, Debian based optimized for the Raspberry Pi</w:t>
      </w:r>
      <w:r w:rsidR="000022A6" w:rsidRPr="00202B75">
        <w:rPr>
          <w:rFonts w:ascii="T3Font_96" w:hAnsi="T3Font_96"/>
          <w:sz w:val="22"/>
        </w:rPr>
        <w:t xml:space="preserve">. </w:t>
      </w:r>
    </w:p>
    <w:p w:rsidR="00A80057" w:rsidRPr="00202B75" w:rsidRDefault="000B33F0" w:rsidP="00696B22">
      <w:pPr>
        <w:pStyle w:val="Prrafodelista"/>
        <w:numPr>
          <w:ilvl w:val="1"/>
          <w:numId w:val="1"/>
        </w:numPr>
        <w:jc w:val="both"/>
        <w:rPr>
          <w:rFonts w:ascii="T3Font_96" w:hAnsi="T3Font_96"/>
          <w:sz w:val="22"/>
        </w:rPr>
      </w:pPr>
      <w:r w:rsidRPr="00202B75">
        <w:rPr>
          <w:rFonts w:ascii="T3Font_96" w:hAnsi="T3Font_96"/>
          <w:sz w:val="22"/>
        </w:rPr>
        <w:t>SoftPhone: LinPhone (</w:t>
      </w:r>
      <w:r w:rsidR="00830A9A" w:rsidRPr="00202B75">
        <w:rPr>
          <w:rFonts w:ascii="T3Font_96" w:hAnsi="T3Font_96"/>
          <w:sz w:val="22"/>
        </w:rPr>
        <w:t>Supports mobile devices and computers</w:t>
      </w:r>
      <w:r w:rsidR="007D05C4" w:rsidRPr="00202B75">
        <w:rPr>
          <w:rFonts w:ascii="T3Font_96" w:hAnsi="T3Font_96"/>
          <w:sz w:val="22"/>
        </w:rPr>
        <w:t>:</w:t>
      </w:r>
      <w:r w:rsidRPr="00202B75">
        <w:rPr>
          <w:rFonts w:ascii="T3Font_96" w:hAnsi="T3Font_96"/>
          <w:sz w:val="22"/>
        </w:rPr>
        <w:t xml:space="preserve"> Linux, Windows, Mac)</w:t>
      </w:r>
      <w:r w:rsidR="004B3B95" w:rsidRPr="00202B75">
        <w:rPr>
          <w:rFonts w:ascii="T3Font_96" w:hAnsi="T3Font_96"/>
          <w:sz w:val="22"/>
        </w:rPr>
        <w:t xml:space="preserve"> https://www.linphone.org/</w:t>
      </w:r>
      <w:r w:rsidR="007D05C4" w:rsidRPr="00202B75">
        <w:rPr>
          <w:rFonts w:ascii="T3Font_96" w:hAnsi="T3Font_96"/>
          <w:sz w:val="22"/>
        </w:rPr>
        <w:t>.</w:t>
      </w:r>
    </w:p>
    <w:p w:rsidR="00A90ABD" w:rsidRPr="00202B75" w:rsidRDefault="003A3090" w:rsidP="00696B22">
      <w:pPr>
        <w:pStyle w:val="Prrafodelista"/>
        <w:numPr>
          <w:ilvl w:val="1"/>
          <w:numId w:val="1"/>
        </w:numPr>
        <w:jc w:val="both"/>
        <w:rPr>
          <w:rFonts w:ascii="T3Font_96" w:hAnsi="T3Font_96"/>
          <w:sz w:val="22"/>
        </w:rPr>
      </w:pPr>
      <w:r w:rsidRPr="00202B75">
        <w:rPr>
          <w:rFonts w:ascii="T3Font_96" w:hAnsi="T3Font_96"/>
          <w:sz w:val="22"/>
        </w:rPr>
        <w:t xml:space="preserve">Software </w:t>
      </w:r>
      <w:r w:rsidR="00830A9A" w:rsidRPr="00202B75">
        <w:rPr>
          <w:rFonts w:ascii="T3Font_96" w:hAnsi="T3Font_96"/>
          <w:sz w:val="22"/>
        </w:rPr>
        <w:t>for Server</w:t>
      </w:r>
      <w:r w:rsidR="00A80057" w:rsidRPr="00202B75">
        <w:rPr>
          <w:rFonts w:ascii="T3Font_96" w:hAnsi="T3Font_96"/>
          <w:sz w:val="22"/>
        </w:rPr>
        <w:t xml:space="preserve"> VoIP/UC, </w:t>
      </w:r>
      <w:r w:rsidR="00830A9A" w:rsidRPr="00202B75">
        <w:rPr>
          <w:rFonts w:ascii="T3Font_96" w:hAnsi="T3Font_96"/>
          <w:sz w:val="22"/>
        </w:rPr>
        <w:t>based</w:t>
      </w:r>
      <w:r w:rsidR="00A80057" w:rsidRPr="00202B75">
        <w:rPr>
          <w:rFonts w:ascii="T3Font_96" w:hAnsi="T3Font_96"/>
          <w:sz w:val="22"/>
        </w:rPr>
        <w:t xml:space="preserve"> Asterisk</w:t>
      </w:r>
      <w:r w:rsidR="00830A9A" w:rsidRPr="00202B75">
        <w:rPr>
          <w:rFonts w:ascii="T3Font_96" w:hAnsi="T3Font_96"/>
          <w:sz w:val="22"/>
        </w:rPr>
        <w:t>.</w:t>
      </w:r>
    </w:p>
    <w:p w:rsidR="00CF583E" w:rsidRPr="00202B75" w:rsidRDefault="00CF583E" w:rsidP="00CF583E">
      <w:pPr>
        <w:pStyle w:val="Prrafodelista"/>
        <w:ind w:left="1080"/>
        <w:jc w:val="both"/>
        <w:rPr>
          <w:rFonts w:ascii="T3Font_96" w:hAnsi="T3Font_96"/>
          <w:sz w:val="22"/>
        </w:rPr>
      </w:pPr>
    </w:p>
    <w:p w:rsidR="000B33F0" w:rsidRPr="00202B75" w:rsidRDefault="000B33F0" w:rsidP="00D577D1">
      <w:pPr>
        <w:pStyle w:val="Prrafodelista"/>
        <w:ind w:left="3924"/>
        <w:jc w:val="both"/>
        <w:rPr>
          <w:rFonts w:ascii="T3Font_96" w:hAnsi="T3Font_96"/>
          <w:sz w:val="16"/>
        </w:rPr>
      </w:pPr>
    </w:p>
    <w:p w:rsidR="004E23FC" w:rsidRDefault="008A6657" w:rsidP="00187631">
      <w:pPr>
        <w:pStyle w:val="Prrafodelista"/>
        <w:ind w:left="0"/>
        <w:jc w:val="center"/>
        <w:rPr>
          <w:rFonts w:ascii="T3Font_96" w:hAnsi="T3Font_96"/>
          <w:sz w:val="22"/>
        </w:rPr>
      </w:pPr>
      <w:r w:rsidRPr="008A6657">
        <w:rPr>
          <w:rFonts w:ascii="T3Font_96" w:hAnsi="T3Font_96"/>
          <w:noProof/>
          <w:sz w:val="22"/>
          <w:lang w:eastAsia="es-EC"/>
        </w:rPr>
        <w:drawing>
          <wp:inline distT="0" distB="0" distL="0" distR="0">
            <wp:extent cx="3126909" cy="1943100"/>
            <wp:effectExtent l="19050" t="0" r="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3128490" cy="1944082"/>
                    </a:xfrm>
                    <a:prstGeom prst="rect">
                      <a:avLst/>
                    </a:prstGeom>
                    <a:noFill/>
                    <a:ln w="19050">
                      <a:noFill/>
                      <a:miter lim="800000"/>
                      <a:headEnd/>
                      <a:tailEnd/>
                    </a:ln>
                  </pic:spPr>
                </pic:pic>
              </a:graphicData>
            </a:graphic>
          </wp:inline>
        </w:drawing>
      </w:r>
    </w:p>
    <w:p w:rsidR="008A6657" w:rsidRPr="000D1A8D" w:rsidRDefault="008A6657" w:rsidP="004E23FC">
      <w:pPr>
        <w:pStyle w:val="Prrafodelista"/>
        <w:ind w:left="0"/>
        <w:jc w:val="both"/>
        <w:rPr>
          <w:rFonts w:ascii="T3Font_96" w:hAnsi="T3Font_96"/>
          <w:sz w:val="16"/>
        </w:rPr>
      </w:pPr>
    </w:p>
    <w:p w:rsidR="00CF583E" w:rsidRDefault="00CF583E" w:rsidP="008509F2">
      <w:pPr>
        <w:jc w:val="both"/>
        <w:rPr>
          <w:rFonts w:ascii="T3Font_96" w:hAnsi="T3Font_96"/>
          <w:sz w:val="22"/>
        </w:rPr>
      </w:pPr>
    </w:p>
    <w:p w:rsidR="0015011E" w:rsidRPr="00202B75" w:rsidRDefault="008865CF" w:rsidP="008509F2">
      <w:pPr>
        <w:jc w:val="both"/>
        <w:rPr>
          <w:rFonts w:ascii="T3Font_96" w:hAnsi="T3Font_96"/>
          <w:sz w:val="22"/>
        </w:rPr>
      </w:pPr>
      <w:r w:rsidRPr="00202B75">
        <w:rPr>
          <w:rFonts w:ascii="T3Font_96" w:hAnsi="T3Font_96"/>
          <w:sz w:val="22"/>
        </w:rPr>
        <w:t>In this article, the server support VoIP/UC hardware phone owners check a Hardphone supporting SIP Dlink DPH-150SE is used.</w:t>
      </w:r>
    </w:p>
    <w:p w:rsidR="008865CF" w:rsidRPr="00202B75" w:rsidRDefault="008865CF" w:rsidP="008509F2">
      <w:pPr>
        <w:jc w:val="both"/>
        <w:rPr>
          <w:rFonts w:ascii="T3Font_96" w:hAnsi="T3Font_96"/>
          <w:sz w:val="22"/>
        </w:rPr>
      </w:pPr>
    </w:p>
    <w:p w:rsidR="00E43D2D" w:rsidRPr="00202B75" w:rsidRDefault="008865CF" w:rsidP="008509F2">
      <w:pPr>
        <w:jc w:val="both"/>
        <w:rPr>
          <w:rFonts w:ascii="T3Font_96" w:hAnsi="T3Font_96"/>
          <w:b/>
          <w:bCs/>
          <w:sz w:val="22"/>
        </w:rPr>
      </w:pPr>
      <w:r w:rsidRPr="00202B75">
        <w:rPr>
          <w:rFonts w:ascii="T3Font_96" w:hAnsi="T3Font_96"/>
          <w:b/>
          <w:bCs/>
          <w:sz w:val="22"/>
        </w:rPr>
        <w:t>Implementation</w:t>
      </w:r>
    </w:p>
    <w:p w:rsidR="008865CF" w:rsidRPr="00202B75" w:rsidRDefault="008865CF" w:rsidP="008509F2">
      <w:pPr>
        <w:jc w:val="both"/>
        <w:rPr>
          <w:rFonts w:ascii="T3Font_96" w:hAnsi="T3Font_96"/>
          <w:sz w:val="22"/>
        </w:rPr>
      </w:pPr>
    </w:p>
    <w:p w:rsidR="00187631" w:rsidRPr="00202B75" w:rsidRDefault="00D2581E" w:rsidP="008509F2">
      <w:pPr>
        <w:jc w:val="both"/>
        <w:rPr>
          <w:rFonts w:ascii="T3Font_96" w:hAnsi="T3Font_96"/>
          <w:sz w:val="16"/>
        </w:rPr>
      </w:pPr>
      <w:r w:rsidRPr="00202B75">
        <w:rPr>
          <w:rFonts w:ascii="T3Font_96" w:hAnsi="T3Font_96"/>
          <w:sz w:val="22"/>
        </w:rPr>
        <w:t>For initial setup Server VoIP/UC, the Raspberry Pi Model B board is used with a power supply of 5 Volts at 700 mA, an SDHC card Transcend 16 GB Class 6 as recommended by the manufacturer regarding the http://elinux.org/RPi_Buying_Guide card settings as additional elements a USB keyboard, USB mouse, HDMI to HDMI monitor for initial connection and network cable or Category 5</w:t>
      </w:r>
      <w:r>
        <w:rPr>
          <w:rFonts w:ascii="T3Font_96" w:hAnsi="T3Font_96"/>
          <w:sz w:val="22"/>
        </w:rPr>
        <w:t xml:space="preserve"> </w:t>
      </w:r>
      <w:r w:rsidRPr="00202B75">
        <w:rPr>
          <w:rFonts w:ascii="T3Font_96" w:hAnsi="T3Font_96"/>
          <w:sz w:val="22"/>
        </w:rPr>
        <w:t>e patch cord.</w:t>
      </w:r>
    </w:p>
    <w:p w:rsidR="00187631" w:rsidRDefault="00187631" w:rsidP="00FF19FB">
      <w:pPr>
        <w:jc w:val="center"/>
        <w:rPr>
          <w:rFonts w:ascii="T3Font_96" w:hAnsi="T3Font_96"/>
          <w:sz w:val="22"/>
        </w:rPr>
      </w:pPr>
      <w:r w:rsidRPr="00187631">
        <w:rPr>
          <w:rFonts w:ascii="T3Font_96" w:hAnsi="T3Font_96"/>
          <w:noProof/>
          <w:sz w:val="22"/>
          <w:lang w:eastAsia="es-EC"/>
        </w:rPr>
        <w:lastRenderedPageBreak/>
        <w:drawing>
          <wp:inline distT="0" distB="0" distL="0" distR="0">
            <wp:extent cx="3205862" cy="1533525"/>
            <wp:effectExtent l="19050" t="0" r="0" b="0"/>
            <wp:docPr id="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3207904" cy="1534502"/>
                    </a:xfrm>
                    <a:prstGeom prst="rect">
                      <a:avLst/>
                    </a:prstGeom>
                    <a:noFill/>
                    <a:ln w="9525">
                      <a:noFill/>
                      <a:miter lim="800000"/>
                      <a:headEnd/>
                      <a:tailEnd/>
                    </a:ln>
                  </pic:spPr>
                </pic:pic>
              </a:graphicData>
            </a:graphic>
          </wp:inline>
        </w:drawing>
      </w:r>
    </w:p>
    <w:p w:rsidR="00E43D2D" w:rsidRPr="000D1A8D" w:rsidRDefault="00E43D2D" w:rsidP="008509F2">
      <w:pPr>
        <w:jc w:val="both"/>
        <w:rPr>
          <w:rFonts w:ascii="T3Font_96" w:hAnsi="T3Font_96"/>
          <w:sz w:val="16"/>
        </w:rPr>
      </w:pPr>
    </w:p>
    <w:p w:rsidR="00CF583E" w:rsidRPr="00202B75" w:rsidRDefault="00867101" w:rsidP="00CF583E">
      <w:pPr>
        <w:jc w:val="both"/>
        <w:rPr>
          <w:rFonts w:ascii="T3Font_96" w:hAnsi="T3Font_96"/>
          <w:sz w:val="22"/>
        </w:rPr>
      </w:pPr>
      <w:r w:rsidRPr="00867101">
        <w:rPr>
          <w:rFonts w:ascii="T3Font_96" w:hAnsi="T3Font_96"/>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icture 17" style="width:.65pt;height:.65pt"/>
        </w:pict>
      </w:r>
      <w:r w:rsidR="00CF583E" w:rsidRPr="00202B75">
        <w:rPr>
          <w:rFonts w:ascii="T3Font_96" w:hAnsi="T3Font_96"/>
          <w:sz w:val="22"/>
        </w:rPr>
        <w:t>For the "preparation of the SDHC card board Raspberry Pi", first you must download the image the operating system used for this project is Raspbian which is a Debian optimized for Raspberry Pi, this would be done in three However, the first from the manufacturer's website to download http://www.raspberrypi.org, the second is from the Raspbian http://www.raspbian.org/ website and the third from the web site for Asterisk Raspberry Pi http://www.raspberry-asterisk.org/, for this article we choose the third option, the image of Raspbian based on Debian Wheezy 7 or in which is included and pre-installed Asterisk is 11.5</w:t>
      </w:r>
      <w:r w:rsidR="00887F88" w:rsidRPr="00202B75">
        <w:rPr>
          <w:rFonts w:ascii="T3Font_96" w:hAnsi="T3Font_96"/>
          <w:sz w:val="22"/>
        </w:rPr>
        <w:t>.0</w:t>
      </w:r>
      <w:r w:rsidR="00CF583E" w:rsidRPr="00202B75">
        <w:rPr>
          <w:rFonts w:ascii="T3Font_96" w:hAnsi="T3Font_96"/>
          <w:sz w:val="22"/>
        </w:rPr>
        <w:t xml:space="preserve"> download and FreePBX 2.11.0.10.</w:t>
      </w:r>
    </w:p>
    <w:p w:rsidR="00221D87" w:rsidRPr="00202B75" w:rsidRDefault="00221D87" w:rsidP="008509F2">
      <w:pPr>
        <w:jc w:val="both"/>
        <w:rPr>
          <w:rFonts w:ascii="T3Font_96" w:hAnsi="T3Font_96"/>
          <w:sz w:val="22"/>
        </w:rPr>
      </w:pPr>
    </w:p>
    <w:p w:rsidR="00DF5C3E" w:rsidRPr="00202B75" w:rsidRDefault="005F393E" w:rsidP="008509F2">
      <w:pPr>
        <w:jc w:val="both"/>
        <w:rPr>
          <w:rFonts w:ascii="T3Font_96" w:hAnsi="T3Font_96"/>
          <w:sz w:val="22"/>
        </w:rPr>
      </w:pPr>
      <w:r w:rsidRPr="00202B75">
        <w:rPr>
          <w:rFonts w:ascii="T3Font_96" w:hAnsi="T3Font_96"/>
          <w:sz w:val="22"/>
        </w:rPr>
        <w:t>The memory is formatted and loads the operating system image according to GETTING STARTED GUIDE according http://www.raspberrypi.org and http://www.raspbian.org/.</w:t>
      </w:r>
    </w:p>
    <w:p w:rsidR="004C1D36" w:rsidRPr="00202B75" w:rsidRDefault="004C1D36" w:rsidP="008509F2">
      <w:pPr>
        <w:jc w:val="both"/>
        <w:rPr>
          <w:rFonts w:ascii="T3Font_96" w:hAnsi="T3Font_96"/>
          <w:sz w:val="22"/>
        </w:rPr>
      </w:pPr>
    </w:p>
    <w:p w:rsidR="00DF5C3E" w:rsidRPr="00202B75" w:rsidRDefault="004C1D36" w:rsidP="008509F2">
      <w:pPr>
        <w:jc w:val="both"/>
        <w:rPr>
          <w:rFonts w:ascii="T3Font_96" w:hAnsi="T3Font_96"/>
          <w:sz w:val="22"/>
        </w:rPr>
      </w:pPr>
      <w:r w:rsidRPr="00202B75">
        <w:rPr>
          <w:rFonts w:ascii="T3Font_96" w:hAnsi="T3Font_96"/>
          <w:sz w:val="22"/>
        </w:rPr>
        <w:t>Connects to the power supply of 5 V</w:t>
      </w:r>
      <w:r w:rsidR="00A155FD" w:rsidRPr="00202B75">
        <w:rPr>
          <w:rFonts w:ascii="T3Font_96" w:hAnsi="T3Font_96"/>
          <w:sz w:val="22"/>
        </w:rPr>
        <w:t>olt</w:t>
      </w:r>
      <w:r w:rsidRPr="00202B75">
        <w:rPr>
          <w:rFonts w:ascii="T3Font_96" w:hAnsi="T3Font_96"/>
          <w:sz w:val="22"/>
        </w:rPr>
        <w:t xml:space="preserve"> DC, </w:t>
      </w:r>
      <w:r w:rsidR="00732B23" w:rsidRPr="00202B75">
        <w:rPr>
          <w:rFonts w:ascii="T3Font_96" w:hAnsi="T3Font_96"/>
          <w:sz w:val="22"/>
        </w:rPr>
        <w:t>the start, system requires a login as</w:t>
      </w:r>
      <w:r w:rsidRPr="00202B75">
        <w:rPr>
          <w:rFonts w:ascii="T3Font_96" w:hAnsi="T3Font_96"/>
          <w:sz w:val="22"/>
        </w:rPr>
        <w:t>: </w:t>
      </w:r>
      <w:r w:rsidRPr="00202B75">
        <w:rPr>
          <w:rFonts w:ascii="T3Font_96" w:hAnsi="T3Font_96"/>
          <w:b/>
          <w:bCs/>
          <w:sz w:val="22"/>
        </w:rPr>
        <w:t>root</w:t>
      </w:r>
      <w:r w:rsidRPr="00202B75">
        <w:rPr>
          <w:rFonts w:ascii="T3Font_96" w:hAnsi="T3Font_96"/>
          <w:sz w:val="22"/>
        </w:rPr>
        <w:t> and password: </w:t>
      </w:r>
      <w:r w:rsidRPr="00202B75">
        <w:rPr>
          <w:rFonts w:ascii="T3Font_96" w:hAnsi="T3Font_96"/>
          <w:b/>
          <w:bCs/>
          <w:sz w:val="22"/>
        </w:rPr>
        <w:t>raspberry,</w:t>
      </w:r>
      <w:r w:rsidRPr="00202B75">
        <w:rPr>
          <w:rFonts w:ascii="T3Font_96" w:hAnsi="T3Font_96"/>
          <w:sz w:val="22"/>
        </w:rPr>
        <w:t> you can continue in console mode or turn the </w:t>
      </w:r>
      <w:r w:rsidRPr="00202B75">
        <w:rPr>
          <w:rFonts w:ascii="T3Font_96" w:hAnsi="T3Font_96"/>
          <w:b/>
          <w:bCs/>
          <w:sz w:val="22"/>
        </w:rPr>
        <w:t>startx</w:t>
      </w:r>
      <w:r w:rsidRPr="00202B75">
        <w:rPr>
          <w:rFonts w:ascii="T3Font_96" w:hAnsi="T3Font_96"/>
          <w:sz w:val="22"/>
        </w:rPr>
        <w:t> command is executed to start the windowed mode.</w:t>
      </w:r>
    </w:p>
    <w:p w:rsidR="004C1D36" w:rsidRPr="00202B75" w:rsidRDefault="004C1D36" w:rsidP="008509F2">
      <w:pPr>
        <w:jc w:val="both"/>
        <w:rPr>
          <w:rFonts w:ascii="T3Font_96" w:hAnsi="T3Font_96"/>
          <w:sz w:val="16"/>
        </w:rPr>
      </w:pPr>
    </w:p>
    <w:p w:rsidR="00CD136E" w:rsidRDefault="00CE15DA" w:rsidP="00C22AFF">
      <w:pPr>
        <w:jc w:val="center"/>
        <w:rPr>
          <w:rFonts w:ascii="T3Font_96" w:hAnsi="T3Font_96"/>
          <w:sz w:val="22"/>
        </w:rPr>
      </w:pPr>
      <w:r>
        <w:rPr>
          <w:rFonts w:ascii="T3Font_96" w:hAnsi="T3Font_96"/>
          <w:noProof/>
          <w:sz w:val="22"/>
          <w:lang w:eastAsia="es-EC"/>
        </w:rPr>
        <w:drawing>
          <wp:inline distT="0" distB="0" distL="0" distR="0">
            <wp:extent cx="3215728" cy="565859"/>
            <wp:effectExtent l="19050" t="0" r="3722"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223668" cy="567256"/>
                    </a:xfrm>
                    <a:prstGeom prst="rect">
                      <a:avLst/>
                    </a:prstGeom>
                    <a:noFill/>
                    <a:ln w="9525">
                      <a:noFill/>
                      <a:miter lim="800000"/>
                      <a:headEnd/>
                      <a:tailEnd/>
                    </a:ln>
                  </pic:spPr>
                </pic:pic>
              </a:graphicData>
            </a:graphic>
          </wp:inline>
        </w:drawing>
      </w:r>
    </w:p>
    <w:p w:rsidR="00CD136E" w:rsidRPr="000D1A8D" w:rsidRDefault="00CD136E" w:rsidP="008509F2">
      <w:pPr>
        <w:jc w:val="both"/>
        <w:rPr>
          <w:rFonts w:ascii="T3Font_96" w:hAnsi="T3Font_96"/>
          <w:sz w:val="16"/>
        </w:rPr>
      </w:pPr>
    </w:p>
    <w:p w:rsidR="0068510E" w:rsidRPr="00202B75" w:rsidRDefault="004C1D36" w:rsidP="008509F2">
      <w:pPr>
        <w:jc w:val="both"/>
        <w:rPr>
          <w:rFonts w:ascii="T3Font_96" w:hAnsi="T3Font_96"/>
          <w:sz w:val="22"/>
        </w:rPr>
      </w:pPr>
      <w:r w:rsidRPr="00202B75">
        <w:rPr>
          <w:rFonts w:ascii="T3Font_96" w:hAnsi="T3Font_96"/>
          <w:sz w:val="22"/>
        </w:rPr>
        <w:t>It starts with the initial configurations of the operating system on Raspberry Pi, http://www.raspberrypi.org, you must set the IP address to manage the device remotely via LAN network on a computer running the application Putty http://www.putty.org/ and able to access internet from console run the following command</w:t>
      </w:r>
    </w:p>
    <w:p w:rsidR="004C1D36" w:rsidRPr="00202B75" w:rsidRDefault="004C1D36" w:rsidP="008509F2">
      <w:pPr>
        <w:jc w:val="both"/>
        <w:rPr>
          <w:rFonts w:ascii="T3Font_96" w:hAnsi="T3Font_96"/>
          <w:sz w:val="22"/>
        </w:rPr>
      </w:pPr>
    </w:p>
    <w:p w:rsidR="00B91FBB" w:rsidRDefault="00867101" w:rsidP="008509F2">
      <w:pPr>
        <w:jc w:val="both"/>
        <w:rPr>
          <w:rFonts w:ascii="T3Font_96" w:hAnsi="T3Font_96"/>
          <w:sz w:val="22"/>
          <w:lang w:val="es-ES"/>
        </w:rPr>
      </w:pPr>
      <w:r w:rsidRPr="00867101">
        <w:rPr>
          <w:rFonts w:ascii="T3Font_96" w:hAnsi="T3Font_96"/>
          <w:sz w:val="22"/>
          <w:lang w:val="es-ES"/>
        </w:rPr>
      </w:r>
      <w:r>
        <w:rPr>
          <w:rFonts w:ascii="T3Font_96" w:hAnsi="T3Font_96"/>
          <w:sz w:val="22"/>
          <w:lang w:val="es-ES"/>
        </w:rPr>
        <w:pict>
          <v:rect id="_x0000_s1026" style="width:251.05pt;height:35.1pt;mso-position-horizontal-relative:char;mso-position-vertical-relative:line" fillcolor="#daeef3 [664]" stroked="f">
            <v:textbox>
              <w:txbxContent>
                <w:p w:rsidR="0068510E" w:rsidRPr="00080C9C" w:rsidRDefault="0068510E" w:rsidP="0068510E">
                  <w:pPr>
                    <w:rPr>
                      <w:rFonts w:ascii="T3Font_96" w:hAnsi="T3Font_96"/>
                      <w:sz w:val="20"/>
                      <w:lang w:val="es-ES"/>
                    </w:rPr>
                  </w:pPr>
                  <w:r w:rsidRPr="00080C9C">
                    <w:rPr>
                      <w:rFonts w:ascii="T3Font_96" w:hAnsi="T3Font_96"/>
                      <w:sz w:val="20"/>
                      <w:lang w:val="es-ES"/>
                    </w:rPr>
                    <w:t xml:space="preserve">root@raspbx:~# sudo nano /etc/network/interfaces </w:t>
                  </w:r>
                </w:p>
                <w:p w:rsidR="0068510E" w:rsidRDefault="0068510E"/>
              </w:txbxContent>
            </v:textbox>
            <w10:wrap type="none"/>
            <w10:anchorlock/>
          </v:rect>
        </w:pict>
      </w:r>
    </w:p>
    <w:p w:rsidR="00B91FBB" w:rsidRPr="000D1A8D" w:rsidRDefault="00B91FBB" w:rsidP="008509F2">
      <w:pPr>
        <w:jc w:val="both"/>
        <w:rPr>
          <w:rFonts w:ascii="T3Font_96" w:hAnsi="T3Font_96"/>
          <w:sz w:val="16"/>
          <w:lang w:val="es-ES"/>
        </w:rPr>
      </w:pPr>
    </w:p>
    <w:p w:rsidR="008E4298" w:rsidRPr="000D1A8D" w:rsidRDefault="00C43D0E" w:rsidP="008509F2">
      <w:pPr>
        <w:jc w:val="both"/>
        <w:rPr>
          <w:rFonts w:ascii="T3Font_96" w:hAnsi="T3Font_96"/>
          <w:sz w:val="16"/>
        </w:rPr>
      </w:pPr>
      <w:r w:rsidRPr="00C43D0E">
        <w:rPr>
          <w:rFonts w:ascii="T3Font_96" w:hAnsi="T3Font_96"/>
          <w:sz w:val="22"/>
        </w:rPr>
        <w:t>Interfaces file is edited.</w:t>
      </w:r>
    </w:p>
    <w:p w:rsidR="00C22AFF" w:rsidRDefault="008E4298" w:rsidP="008509F2">
      <w:pPr>
        <w:jc w:val="both"/>
        <w:rPr>
          <w:rFonts w:ascii="T3Font_96" w:hAnsi="T3Font_96"/>
          <w:sz w:val="22"/>
        </w:rPr>
      </w:pPr>
      <w:r w:rsidRPr="008E4298">
        <w:rPr>
          <w:rFonts w:ascii="T3Font_96" w:hAnsi="T3Font_96"/>
          <w:noProof/>
          <w:sz w:val="22"/>
          <w:lang w:eastAsia="es-EC"/>
        </w:rPr>
        <w:lastRenderedPageBreak/>
        <w:drawing>
          <wp:inline distT="0" distB="0" distL="0" distR="0">
            <wp:extent cx="3204210" cy="2183129"/>
            <wp:effectExtent l="19050" t="0" r="0" b="0"/>
            <wp:docPr id="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3204210" cy="2183129"/>
                    </a:xfrm>
                    <a:prstGeom prst="rect">
                      <a:avLst/>
                    </a:prstGeom>
                    <a:noFill/>
                    <a:ln w="19050">
                      <a:noFill/>
                      <a:miter lim="800000"/>
                      <a:headEnd/>
                      <a:tailEnd/>
                    </a:ln>
                  </pic:spPr>
                </pic:pic>
              </a:graphicData>
            </a:graphic>
          </wp:inline>
        </w:drawing>
      </w:r>
    </w:p>
    <w:p w:rsidR="008E4298" w:rsidRPr="000D1A8D" w:rsidRDefault="008E4298" w:rsidP="008509F2">
      <w:pPr>
        <w:jc w:val="both"/>
        <w:rPr>
          <w:rFonts w:ascii="T3Font_96" w:hAnsi="T3Font_96"/>
          <w:sz w:val="16"/>
        </w:rPr>
      </w:pPr>
    </w:p>
    <w:p w:rsidR="001A583B" w:rsidRDefault="00E700C1" w:rsidP="00E700C1">
      <w:pPr>
        <w:jc w:val="center"/>
        <w:rPr>
          <w:rFonts w:ascii="T3Font_96" w:hAnsi="T3Font_96"/>
          <w:sz w:val="22"/>
        </w:rPr>
      </w:pPr>
      <w:r w:rsidRPr="00E700C1">
        <w:rPr>
          <w:rFonts w:ascii="T3Font_96" w:hAnsi="T3Font_96"/>
          <w:noProof/>
          <w:sz w:val="22"/>
          <w:lang w:eastAsia="es-EC"/>
        </w:rPr>
        <w:drawing>
          <wp:inline distT="0" distB="0" distL="0" distR="0">
            <wp:extent cx="3204210" cy="2712135"/>
            <wp:effectExtent l="19050" t="0" r="0" b="0"/>
            <wp:docPr id="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3204210" cy="2712135"/>
                    </a:xfrm>
                    <a:prstGeom prst="rect">
                      <a:avLst/>
                    </a:prstGeom>
                    <a:noFill/>
                    <a:ln w="19050">
                      <a:noFill/>
                      <a:miter lim="800000"/>
                      <a:headEnd/>
                      <a:tailEnd/>
                    </a:ln>
                  </pic:spPr>
                </pic:pic>
              </a:graphicData>
            </a:graphic>
          </wp:inline>
        </w:drawing>
      </w:r>
    </w:p>
    <w:p w:rsidR="00534E61" w:rsidRPr="000D1A8D" w:rsidRDefault="00534E61" w:rsidP="008509F2">
      <w:pPr>
        <w:jc w:val="both"/>
        <w:rPr>
          <w:rFonts w:ascii="T3Font_96" w:hAnsi="T3Font_96"/>
          <w:sz w:val="16"/>
        </w:rPr>
      </w:pPr>
    </w:p>
    <w:p w:rsidR="00BE71CA" w:rsidRPr="00202B75" w:rsidRDefault="00C43D0E" w:rsidP="008509F2">
      <w:pPr>
        <w:jc w:val="both"/>
        <w:rPr>
          <w:rFonts w:ascii="T3Font_96" w:hAnsi="T3Font_96"/>
          <w:sz w:val="22"/>
        </w:rPr>
      </w:pPr>
      <w:r w:rsidRPr="00202B75">
        <w:rPr>
          <w:rFonts w:ascii="T3Font_96" w:hAnsi="T3Font_96"/>
          <w:sz w:val="22"/>
        </w:rPr>
        <w:t>Once implemented the ha</w:t>
      </w:r>
      <w:r w:rsidR="00961A58" w:rsidRPr="00202B75">
        <w:rPr>
          <w:rFonts w:ascii="T3Font_96" w:hAnsi="T3Font_96"/>
          <w:sz w:val="22"/>
        </w:rPr>
        <w:t>rdware and server software VoIP/</w:t>
      </w:r>
      <w:r w:rsidRPr="00202B75">
        <w:rPr>
          <w:rFonts w:ascii="T3Font_96" w:hAnsi="T3Font_96"/>
          <w:sz w:val="22"/>
        </w:rPr>
        <w:t xml:space="preserve">UC there are two ways to configure it, the first on the second console and </w:t>
      </w:r>
      <w:r w:rsidR="0064385A" w:rsidRPr="00202B75">
        <w:rPr>
          <w:rFonts w:ascii="T3Font_96" w:hAnsi="T3Font_96"/>
          <w:sz w:val="22"/>
        </w:rPr>
        <w:t>graphical interface</w:t>
      </w:r>
      <w:r w:rsidRPr="00202B75">
        <w:rPr>
          <w:rFonts w:ascii="T3Font_96" w:hAnsi="T3Font_96"/>
          <w:sz w:val="22"/>
        </w:rPr>
        <w:t xml:space="preserve"> through. For the article the configuration is done through the graphical interface which is simple and easy to perform, using FreePBX http://www.freepbx.org/.</w:t>
      </w:r>
    </w:p>
    <w:p w:rsidR="00C43D0E" w:rsidRPr="00202B75" w:rsidRDefault="00C43D0E" w:rsidP="008509F2">
      <w:pPr>
        <w:jc w:val="both"/>
        <w:rPr>
          <w:rFonts w:ascii="T3Font_96" w:hAnsi="T3Font_96"/>
          <w:sz w:val="22"/>
        </w:rPr>
      </w:pPr>
    </w:p>
    <w:p w:rsidR="00BE71CA" w:rsidRPr="00202B75" w:rsidRDefault="00C43D0E" w:rsidP="008509F2">
      <w:pPr>
        <w:jc w:val="both"/>
        <w:rPr>
          <w:rFonts w:ascii="T3Font_96" w:hAnsi="T3Font_96"/>
          <w:sz w:val="22"/>
        </w:rPr>
      </w:pPr>
      <w:r w:rsidRPr="00202B75">
        <w:rPr>
          <w:rFonts w:ascii="T3Font_96" w:hAnsi="T3Font_96"/>
          <w:sz w:val="22"/>
        </w:rPr>
        <w:t>FreePBX is an open source graphical user interface, which controls and manages Asterisk, is licensed under GPL, this need not be installed on Raspberry Pi, because it comes pre-installed image of RasPBX Asterisk 11.5</w:t>
      </w:r>
      <w:r w:rsidR="0064385A" w:rsidRPr="00202B75">
        <w:rPr>
          <w:rFonts w:ascii="T3Font_96" w:hAnsi="T3Font_96"/>
          <w:sz w:val="22"/>
        </w:rPr>
        <w:t>.0 and FreePBX</w:t>
      </w:r>
      <w:r w:rsidRPr="00202B75">
        <w:rPr>
          <w:rFonts w:ascii="T3Font_96" w:hAnsi="T3Font_96"/>
          <w:sz w:val="22"/>
        </w:rPr>
        <w:t xml:space="preserve"> 2.11.0.10 http://www.raspberry-asterisk.org/</w:t>
      </w:r>
      <w:r w:rsidR="0064385A" w:rsidRPr="00202B75">
        <w:rPr>
          <w:rFonts w:ascii="T3Font_96" w:hAnsi="T3Font_96"/>
          <w:sz w:val="22"/>
        </w:rPr>
        <w:t>.</w:t>
      </w:r>
    </w:p>
    <w:p w:rsidR="00C43D0E" w:rsidRPr="00202B75" w:rsidRDefault="00C43D0E" w:rsidP="008509F2">
      <w:pPr>
        <w:jc w:val="both"/>
        <w:rPr>
          <w:rFonts w:ascii="T3Font_96" w:hAnsi="T3Font_96"/>
          <w:sz w:val="22"/>
        </w:rPr>
      </w:pPr>
    </w:p>
    <w:p w:rsidR="00ED7E9A" w:rsidRPr="00202B75" w:rsidRDefault="00682DED" w:rsidP="00E66254">
      <w:pPr>
        <w:jc w:val="both"/>
        <w:rPr>
          <w:rFonts w:ascii="T3Font_96" w:hAnsi="T3Font_96"/>
          <w:sz w:val="22"/>
        </w:rPr>
      </w:pPr>
      <w:r w:rsidRPr="00202B75">
        <w:rPr>
          <w:rFonts w:ascii="T3Font_96" w:hAnsi="T3Font_96"/>
          <w:sz w:val="22"/>
        </w:rPr>
        <w:t>The network diagram is as follows:</w:t>
      </w:r>
    </w:p>
    <w:p w:rsidR="00ED7E9A" w:rsidRDefault="007D1F64" w:rsidP="00E66254">
      <w:pPr>
        <w:jc w:val="both"/>
        <w:rPr>
          <w:rFonts w:ascii="T3Font_96" w:hAnsi="T3Font_96"/>
          <w:sz w:val="22"/>
          <w:lang w:val="es-ES"/>
        </w:rPr>
      </w:pPr>
      <w:r>
        <w:rPr>
          <w:rFonts w:ascii="T3Font_96" w:hAnsi="T3Font_96"/>
          <w:noProof/>
          <w:sz w:val="22"/>
          <w:lang w:eastAsia="es-EC"/>
        </w:rPr>
        <w:lastRenderedPageBreak/>
        <w:drawing>
          <wp:inline distT="0" distB="0" distL="0" distR="0">
            <wp:extent cx="3200400" cy="2374900"/>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200400" cy="2374900"/>
                    </a:xfrm>
                    <a:prstGeom prst="rect">
                      <a:avLst/>
                    </a:prstGeom>
                    <a:noFill/>
                    <a:ln w="9525">
                      <a:noFill/>
                      <a:miter lim="800000"/>
                      <a:headEnd/>
                      <a:tailEnd/>
                    </a:ln>
                  </pic:spPr>
                </pic:pic>
              </a:graphicData>
            </a:graphic>
          </wp:inline>
        </w:drawing>
      </w:r>
    </w:p>
    <w:p w:rsidR="0008220A" w:rsidRPr="000D1A8D" w:rsidRDefault="0008220A" w:rsidP="00E66254">
      <w:pPr>
        <w:jc w:val="both"/>
        <w:rPr>
          <w:rFonts w:ascii="T3Font_96" w:hAnsi="T3Font_96"/>
          <w:sz w:val="16"/>
          <w:lang w:val="es-ES"/>
        </w:rPr>
      </w:pPr>
    </w:p>
    <w:p w:rsidR="00E66254" w:rsidRPr="00202B75" w:rsidRDefault="00682DED" w:rsidP="00E66254">
      <w:pPr>
        <w:jc w:val="both"/>
        <w:rPr>
          <w:rFonts w:ascii="T3Font_96" w:hAnsi="T3Font_96"/>
          <w:sz w:val="22"/>
        </w:rPr>
      </w:pPr>
      <w:r w:rsidRPr="00202B75">
        <w:rPr>
          <w:rFonts w:ascii="T3Font_96" w:hAnsi="T3Font_96"/>
          <w:sz w:val="22"/>
        </w:rPr>
        <w:t>To start FreePBX is necessary to run the Server IP address VoIP/UC (Asterisk, 172.31.15.11) in a browser and entered to the console, the first 3 options </w:t>
      </w:r>
      <w:r w:rsidRPr="00202B75">
        <w:rPr>
          <w:rFonts w:ascii="T3Font_96" w:hAnsi="T3Font_96"/>
          <w:b/>
          <w:bCs/>
          <w:sz w:val="22"/>
        </w:rPr>
        <w:t>FreePBX Administration,</w:t>
      </w:r>
      <w:r w:rsidRPr="00202B75">
        <w:rPr>
          <w:rFonts w:ascii="T3Font_96" w:hAnsi="T3Font_96"/>
          <w:sz w:val="22"/>
        </w:rPr>
        <w:t> used for configuring Asterisk is observed; the second </w:t>
      </w:r>
      <w:r w:rsidRPr="00202B75">
        <w:rPr>
          <w:rFonts w:ascii="T3Font_96" w:hAnsi="T3Font_96"/>
          <w:b/>
          <w:bCs/>
          <w:sz w:val="22"/>
        </w:rPr>
        <w:t>User Control Panel</w:t>
      </w:r>
      <w:r w:rsidRPr="00202B75">
        <w:rPr>
          <w:rFonts w:ascii="T3Font_96" w:hAnsi="T3Font_96"/>
          <w:sz w:val="22"/>
        </w:rPr>
        <w:t> for users to enter for call control and personal settings and third </w:t>
      </w:r>
      <w:r w:rsidRPr="00202B75">
        <w:rPr>
          <w:rFonts w:ascii="T3Font_96" w:hAnsi="T3Font_96"/>
          <w:b/>
          <w:bCs/>
          <w:sz w:val="22"/>
        </w:rPr>
        <w:t>Get Support</w:t>
      </w:r>
      <w:r w:rsidRPr="00202B75">
        <w:rPr>
          <w:rFonts w:ascii="T3Font_96" w:hAnsi="T3Font_96"/>
          <w:sz w:val="22"/>
        </w:rPr>
        <w:t> for support of the official website of FreePBX, we entered into </w:t>
      </w:r>
      <w:r w:rsidRPr="00202B75">
        <w:rPr>
          <w:rFonts w:ascii="T3Font_96" w:hAnsi="T3Font_96"/>
          <w:b/>
          <w:bCs/>
          <w:sz w:val="22"/>
        </w:rPr>
        <w:t>Administration,</w:t>
      </w:r>
      <w:r w:rsidRPr="00202B75">
        <w:rPr>
          <w:rFonts w:ascii="T3Font_96" w:hAnsi="T3Font_96"/>
          <w:sz w:val="22"/>
        </w:rPr>
        <w:t> the default username is </w:t>
      </w:r>
      <w:r w:rsidRPr="00202B75">
        <w:rPr>
          <w:rFonts w:ascii="T3Font_96" w:hAnsi="T3Font_96"/>
          <w:b/>
          <w:bCs/>
          <w:sz w:val="22"/>
        </w:rPr>
        <w:t>admin</w:t>
      </w:r>
      <w:r w:rsidRPr="00202B75">
        <w:rPr>
          <w:rFonts w:ascii="T3Font_96" w:hAnsi="T3Font_96"/>
          <w:sz w:val="22"/>
        </w:rPr>
        <w:t> and password is </w:t>
      </w:r>
      <w:r w:rsidRPr="00202B75">
        <w:rPr>
          <w:rFonts w:ascii="T3Font_96" w:hAnsi="T3Font_96"/>
          <w:b/>
          <w:bCs/>
          <w:sz w:val="22"/>
        </w:rPr>
        <w:t>admin,</w:t>
      </w:r>
      <w:r w:rsidRPr="00202B75">
        <w:rPr>
          <w:rFonts w:ascii="T3Font_96" w:hAnsi="T3Font_96"/>
          <w:sz w:val="22"/>
        </w:rPr>
        <w:t xml:space="preserve"> the console is set primarily with regard to </w:t>
      </w:r>
      <w:r w:rsidR="00735605" w:rsidRPr="00202B75">
        <w:rPr>
          <w:rFonts w:ascii="T3Font_96" w:hAnsi="T3Font_96"/>
          <w:sz w:val="22"/>
        </w:rPr>
        <w:t>E</w:t>
      </w:r>
      <w:r w:rsidRPr="00202B75">
        <w:rPr>
          <w:rFonts w:ascii="T3Font_96" w:hAnsi="T3Font_96"/>
          <w:sz w:val="22"/>
        </w:rPr>
        <w:t xml:space="preserve">xtensions, Calling Group, Conferences, Router Entry, </w:t>
      </w:r>
      <w:r w:rsidR="00735605" w:rsidRPr="00202B75">
        <w:rPr>
          <w:rFonts w:ascii="T3Font_96" w:hAnsi="T3Font_96"/>
          <w:sz w:val="22"/>
        </w:rPr>
        <w:t>E</w:t>
      </w:r>
      <w:r w:rsidRPr="00202B75">
        <w:rPr>
          <w:rFonts w:ascii="T3Font_96" w:hAnsi="T3Font_96"/>
          <w:sz w:val="22"/>
        </w:rPr>
        <w:t>xit Router and IVR, including</w:t>
      </w:r>
      <w:r w:rsidR="00E91F42" w:rsidRPr="00202B75">
        <w:rPr>
          <w:rFonts w:ascii="T3Font_96" w:hAnsi="T3Font_96"/>
          <w:sz w:val="22"/>
        </w:rPr>
        <w:t xml:space="preserve"> IP</w:t>
      </w:r>
      <w:r w:rsidRPr="00202B75">
        <w:rPr>
          <w:rFonts w:ascii="T3Font_96" w:hAnsi="T3Font_96"/>
          <w:sz w:val="22"/>
        </w:rPr>
        <w:t xml:space="preserve"> telephony or UC, http://wiki.freepbx.org/.</w:t>
      </w:r>
    </w:p>
    <w:p w:rsidR="000D1A8D" w:rsidRPr="00202B75" w:rsidRDefault="000D1A8D" w:rsidP="00E66254">
      <w:pPr>
        <w:jc w:val="both"/>
        <w:rPr>
          <w:rFonts w:ascii="T3Font_96" w:hAnsi="T3Font_96"/>
          <w:sz w:val="16"/>
        </w:rPr>
      </w:pPr>
    </w:p>
    <w:p w:rsidR="0043303C" w:rsidRDefault="0044791C" w:rsidP="00893057">
      <w:pPr>
        <w:jc w:val="center"/>
        <w:rPr>
          <w:rFonts w:ascii="T3Font_96" w:hAnsi="T3Font_96"/>
          <w:sz w:val="22"/>
        </w:rPr>
      </w:pPr>
      <w:r w:rsidRPr="0044791C">
        <w:rPr>
          <w:rFonts w:ascii="T3Font_96" w:hAnsi="T3Font_96"/>
          <w:noProof/>
          <w:sz w:val="22"/>
          <w:lang w:eastAsia="es-EC"/>
        </w:rPr>
        <w:drawing>
          <wp:inline distT="0" distB="0" distL="0" distR="0">
            <wp:extent cx="3204210" cy="1187134"/>
            <wp:effectExtent l="19050" t="0" r="0" b="0"/>
            <wp:docPr id="4" name="Imagen 36" descr="http://wiki.freepbx.org/download/attachments/4161584/Screen%20Shot%202013-03-25%20at%2012.29.21%20AM.png?version=1&amp;modificationDate=136418937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iki.freepbx.org/download/attachments/4161584/Screen%20Shot%202013-03-25%20at%2012.29.21%20AM.png?version=1&amp;modificationDate=1364189373000&amp;api=v2"/>
                    <pic:cNvPicPr>
                      <a:picLocks noChangeAspect="1" noChangeArrowheads="1"/>
                    </pic:cNvPicPr>
                  </pic:nvPicPr>
                  <pic:blipFill>
                    <a:blip r:embed="rId16" cstate="print"/>
                    <a:srcRect/>
                    <a:stretch>
                      <a:fillRect/>
                    </a:stretch>
                  </pic:blipFill>
                  <pic:spPr bwMode="auto">
                    <a:xfrm>
                      <a:off x="0" y="0"/>
                      <a:ext cx="3204210" cy="1187134"/>
                    </a:xfrm>
                    <a:prstGeom prst="rect">
                      <a:avLst/>
                    </a:prstGeom>
                    <a:noFill/>
                    <a:ln w="19050">
                      <a:noFill/>
                      <a:miter lim="800000"/>
                      <a:headEnd/>
                      <a:tailEnd/>
                    </a:ln>
                  </pic:spPr>
                </pic:pic>
              </a:graphicData>
            </a:graphic>
          </wp:inline>
        </w:drawing>
      </w:r>
    </w:p>
    <w:p w:rsidR="000D1A8D" w:rsidRPr="000D1A8D" w:rsidRDefault="000D1A8D" w:rsidP="00893057">
      <w:pPr>
        <w:jc w:val="center"/>
        <w:rPr>
          <w:rFonts w:ascii="T3Font_96" w:hAnsi="T3Font_96"/>
          <w:sz w:val="16"/>
        </w:rPr>
      </w:pPr>
    </w:p>
    <w:p w:rsidR="004132E5" w:rsidRPr="00202B75" w:rsidRDefault="004132E5" w:rsidP="004132E5">
      <w:pPr>
        <w:jc w:val="both"/>
        <w:rPr>
          <w:rFonts w:ascii="T3Font_96" w:hAnsi="T3Font_96"/>
          <w:b/>
          <w:bCs/>
          <w:sz w:val="22"/>
        </w:rPr>
      </w:pPr>
      <w:r w:rsidRPr="00202B75">
        <w:rPr>
          <w:rFonts w:ascii="T3Font_96" w:hAnsi="T3Font_96"/>
          <w:sz w:val="22"/>
        </w:rPr>
        <w:t>In the Applications tab, select the option to configure </w:t>
      </w:r>
      <w:r w:rsidRPr="00202B75">
        <w:rPr>
          <w:rFonts w:ascii="T3Font_96" w:hAnsi="T3Font_96"/>
          <w:b/>
          <w:bCs/>
          <w:sz w:val="22"/>
        </w:rPr>
        <w:t>Extensions</w:t>
      </w:r>
      <w:r w:rsidRPr="00202B75">
        <w:rPr>
          <w:rFonts w:ascii="T3Font_96" w:hAnsi="T3Font_96"/>
          <w:sz w:val="22"/>
        </w:rPr>
        <w:t>, </w:t>
      </w:r>
      <w:r w:rsidRPr="00202B75">
        <w:rPr>
          <w:rFonts w:ascii="T3Font_96" w:hAnsi="T3Font_96"/>
          <w:b/>
          <w:bCs/>
          <w:sz w:val="22"/>
        </w:rPr>
        <w:t>Add</w:t>
      </w:r>
      <w:r w:rsidR="00801EA5" w:rsidRPr="00202B75">
        <w:rPr>
          <w:rFonts w:ascii="T3Font_96" w:hAnsi="T3Font_96"/>
          <w:b/>
          <w:bCs/>
          <w:sz w:val="22"/>
        </w:rPr>
        <w:t xml:space="preserve"> </w:t>
      </w:r>
      <w:r w:rsidRPr="00202B75">
        <w:rPr>
          <w:rFonts w:ascii="T3Font_96" w:hAnsi="T3Font_96"/>
          <w:b/>
          <w:bCs/>
          <w:sz w:val="22"/>
        </w:rPr>
        <w:t>Extension,</w:t>
      </w:r>
      <w:r w:rsidRPr="00202B75">
        <w:rPr>
          <w:rFonts w:ascii="T3Font_96" w:hAnsi="T3Font_96"/>
          <w:sz w:val="22"/>
        </w:rPr>
        <w:t> the device type </w:t>
      </w:r>
      <w:r w:rsidRPr="00202B75">
        <w:rPr>
          <w:rFonts w:ascii="T3Font_96" w:hAnsi="T3Font_96"/>
          <w:b/>
          <w:bCs/>
          <w:sz w:val="22"/>
        </w:rPr>
        <w:t>Generic SIP Device</w:t>
      </w:r>
      <w:r w:rsidRPr="00202B75">
        <w:rPr>
          <w:rFonts w:ascii="T3Font_96" w:hAnsi="T3Font_96"/>
          <w:sz w:val="22"/>
        </w:rPr>
        <w:t> is chosen among other configure options, User Extension </w:t>
      </w:r>
      <w:r w:rsidRPr="00202B75">
        <w:rPr>
          <w:rFonts w:ascii="T3Font_96" w:hAnsi="T3Font_96"/>
          <w:b/>
          <w:bCs/>
          <w:sz w:val="22"/>
        </w:rPr>
        <w:t xml:space="preserve">300, </w:t>
      </w:r>
      <w:r w:rsidR="00801EA5" w:rsidRPr="00202B75">
        <w:rPr>
          <w:rFonts w:ascii="T3Font_96" w:hAnsi="T3Font_96"/>
          <w:b/>
          <w:bCs/>
          <w:sz w:val="22"/>
        </w:rPr>
        <w:t>Display Name 300</w:t>
      </w:r>
      <w:r w:rsidRPr="00202B75">
        <w:rPr>
          <w:rFonts w:ascii="T3Font_96" w:hAnsi="T3Font_96"/>
          <w:sz w:val="22"/>
        </w:rPr>
        <w:t xml:space="preserve"> in the Device Options option is configured: secret </w:t>
      </w:r>
      <w:r w:rsidRPr="00202B75">
        <w:rPr>
          <w:rFonts w:ascii="T3Font_96" w:hAnsi="T3Font_96"/>
          <w:b/>
          <w:bCs/>
          <w:sz w:val="22"/>
        </w:rPr>
        <w:t>ext300,</w:t>
      </w:r>
      <w:r w:rsidRPr="00202B75">
        <w:rPr>
          <w:rFonts w:ascii="T3Font_96" w:hAnsi="T3Font_96"/>
          <w:sz w:val="22"/>
        </w:rPr>
        <w:t> verify the port </w:t>
      </w:r>
      <w:r w:rsidRPr="00202B75">
        <w:rPr>
          <w:rFonts w:ascii="T3Font_96" w:hAnsi="T3Font_96"/>
          <w:b/>
          <w:bCs/>
          <w:sz w:val="22"/>
        </w:rPr>
        <w:t xml:space="preserve">5060 </w:t>
      </w:r>
      <w:r w:rsidRPr="00202B75">
        <w:rPr>
          <w:rFonts w:ascii="T3Font_96" w:hAnsi="T3Font_96"/>
          <w:sz w:val="22"/>
        </w:rPr>
        <w:t>option and apply the changes by selecting </w:t>
      </w:r>
      <w:r w:rsidRPr="00202B75">
        <w:rPr>
          <w:rFonts w:ascii="T3Font_96" w:hAnsi="T3Font_96"/>
          <w:b/>
          <w:bCs/>
          <w:sz w:val="22"/>
        </w:rPr>
        <w:t>Submit</w:t>
      </w:r>
      <w:r w:rsidRPr="00202B75">
        <w:rPr>
          <w:rFonts w:ascii="T3Font_96" w:hAnsi="T3Font_96"/>
          <w:sz w:val="22"/>
        </w:rPr>
        <w:t xml:space="preserve"> to update the changes and </w:t>
      </w:r>
      <w:r w:rsidR="00D16121" w:rsidRPr="00202B75">
        <w:rPr>
          <w:rFonts w:ascii="T3Font_96" w:hAnsi="T3Font_96"/>
          <w:sz w:val="22"/>
        </w:rPr>
        <w:t>finally selecting the tab</w:t>
      </w:r>
      <w:r w:rsidR="00BF4D31" w:rsidRPr="00202B75">
        <w:rPr>
          <w:rFonts w:ascii="T3Font_96" w:hAnsi="T3Font_96"/>
          <w:sz w:val="22"/>
        </w:rPr>
        <w:t xml:space="preserve"> </w:t>
      </w:r>
      <w:r w:rsidR="00BF4D31" w:rsidRPr="00202B75">
        <w:rPr>
          <w:rFonts w:ascii="T3Font_96" w:hAnsi="T3Font_96"/>
          <w:b/>
          <w:sz w:val="22"/>
        </w:rPr>
        <w:t xml:space="preserve">Apply Config </w:t>
      </w:r>
      <w:r w:rsidR="00BF4D31" w:rsidRPr="00202B75">
        <w:rPr>
          <w:rFonts w:ascii="T3Font_96" w:hAnsi="T3Font_96"/>
          <w:sz w:val="22"/>
        </w:rPr>
        <w:t>to save your changes, perform this procedure with the other extensions that may be created (300-350).</w:t>
      </w:r>
    </w:p>
    <w:p w:rsidR="00934C14" w:rsidRPr="00202B75" w:rsidRDefault="00934C14" w:rsidP="00E66254">
      <w:pPr>
        <w:jc w:val="both"/>
        <w:rPr>
          <w:rFonts w:ascii="T3Font_96" w:hAnsi="T3Font_96"/>
          <w:sz w:val="22"/>
        </w:rPr>
      </w:pPr>
    </w:p>
    <w:p w:rsidR="0043303C" w:rsidRPr="0044791C" w:rsidRDefault="0043303C" w:rsidP="00893057">
      <w:pPr>
        <w:jc w:val="center"/>
        <w:rPr>
          <w:rFonts w:ascii="T3Font_96" w:hAnsi="T3Font_96"/>
          <w:sz w:val="22"/>
          <w:lang w:val="es-ES"/>
        </w:rPr>
      </w:pPr>
      <w:r w:rsidRPr="0044791C">
        <w:rPr>
          <w:rFonts w:ascii="T3Font_96" w:hAnsi="T3Font_96"/>
          <w:noProof/>
          <w:sz w:val="22"/>
          <w:lang w:eastAsia="es-EC"/>
        </w:rPr>
        <w:lastRenderedPageBreak/>
        <w:drawing>
          <wp:inline distT="0" distB="0" distL="0" distR="0">
            <wp:extent cx="3204210" cy="3685388"/>
            <wp:effectExtent l="19050" t="0" r="0" b="0"/>
            <wp:docPr id="7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3204210" cy="3685388"/>
                    </a:xfrm>
                    <a:prstGeom prst="rect">
                      <a:avLst/>
                    </a:prstGeom>
                    <a:noFill/>
                    <a:ln w="19050">
                      <a:noFill/>
                      <a:miter lim="800000"/>
                      <a:headEnd/>
                      <a:tailEnd/>
                    </a:ln>
                  </pic:spPr>
                </pic:pic>
              </a:graphicData>
            </a:graphic>
          </wp:inline>
        </w:drawing>
      </w:r>
    </w:p>
    <w:p w:rsidR="00E66254" w:rsidRPr="000D1A8D" w:rsidRDefault="00E66254" w:rsidP="00E66254">
      <w:pPr>
        <w:jc w:val="both"/>
        <w:rPr>
          <w:rFonts w:ascii="T3Font_96" w:hAnsi="T3Font_96"/>
          <w:sz w:val="16"/>
          <w:lang w:val="es-ES"/>
        </w:rPr>
      </w:pPr>
    </w:p>
    <w:p w:rsidR="004132E5" w:rsidRPr="00202B75" w:rsidRDefault="004132E5" w:rsidP="00E66254">
      <w:pPr>
        <w:jc w:val="both"/>
        <w:rPr>
          <w:rFonts w:ascii="T3Font_96" w:hAnsi="T3Font_96"/>
          <w:sz w:val="16"/>
        </w:rPr>
      </w:pPr>
      <w:r w:rsidRPr="00202B75">
        <w:rPr>
          <w:rFonts w:ascii="T3Font_96" w:hAnsi="T3Font_96"/>
          <w:sz w:val="22"/>
        </w:rPr>
        <w:t>Then configure the IP phone terminals or extensions. The Hardphone (DPH-150SE, Dlink) according to the manufacturer changed the IP address to IP Address: </w:t>
      </w:r>
      <w:r w:rsidRPr="00202B75">
        <w:rPr>
          <w:rFonts w:ascii="T3Font_96" w:hAnsi="T3Font_96"/>
          <w:b/>
          <w:bCs/>
          <w:sz w:val="22"/>
        </w:rPr>
        <w:t>172.31.15.20,</w:t>
      </w:r>
      <w:r w:rsidRPr="00202B75">
        <w:rPr>
          <w:rFonts w:ascii="T3Font_96" w:hAnsi="T3Font_96"/>
          <w:sz w:val="22"/>
        </w:rPr>
        <w:t> Router IP:</w:t>
      </w:r>
      <w:r w:rsidRPr="00202B75">
        <w:rPr>
          <w:rFonts w:ascii="T3Font_96" w:hAnsi="T3Font_96"/>
          <w:b/>
          <w:bCs/>
          <w:sz w:val="22"/>
        </w:rPr>
        <w:t>172.31.15.1,</w:t>
      </w:r>
      <w:r w:rsidRPr="00202B75">
        <w:rPr>
          <w:rFonts w:ascii="T3Font_96" w:hAnsi="T3Font_96"/>
          <w:sz w:val="22"/>
        </w:rPr>
        <w:t> </w:t>
      </w:r>
      <w:r w:rsidR="00F22E96" w:rsidRPr="00202B75">
        <w:rPr>
          <w:rFonts w:ascii="T3Font_96" w:hAnsi="T3Font_96"/>
          <w:sz w:val="22"/>
        </w:rPr>
        <w:t>Subnet</w:t>
      </w:r>
      <w:r w:rsidRPr="00202B75">
        <w:rPr>
          <w:rFonts w:ascii="T3Font_96" w:hAnsi="T3Font_96"/>
          <w:sz w:val="22"/>
        </w:rPr>
        <w:t>Mask: </w:t>
      </w:r>
      <w:r w:rsidRPr="00202B75">
        <w:rPr>
          <w:rFonts w:ascii="T3Font_96" w:hAnsi="T3Font_96"/>
          <w:b/>
          <w:bCs/>
          <w:sz w:val="22"/>
        </w:rPr>
        <w:t>255.255.255.224,</w:t>
      </w:r>
      <w:r w:rsidRPr="00202B75">
        <w:rPr>
          <w:rFonts w:ascii="T3Font_96" w:hAnsi="T3Font_96"/>
          <w:sz w:val="22"/>
        </w:rPr>
        <w:t> </w:t>
      </w:r>
      <w:r w:rsidR="00F22E96" w:rsidRPr="00202B75">
        <w:rPr>
          <w:rFonts w:ascii="T3Font_96" w:hAnsi="T3Font_96"/>
          <w:sz w:val="22"/>
        </w:rPr>
        <w:t>DN</w:t>
      </w:r>
      <w:r w:rsidRPr="00202B75">
        <w:rPr>
          <w:rFonts w:ascii="T3Font_96" w:hAnsi="T3Font_96"/>
          <w:sz w:val="22"/>
        </w:rPr>
        <w:t>S Server 1: </w:t>
      </w:r>
      <w:r w:rsidRPr="00202B75">
        <w:rPr>
          <w:rFonts w:ascii="T3Font_96" w:hAnsi="T3Font_96"/>
          <w:b/>
          <w:bCs/>
          <w:sz w:val="22"/>
        </w:rPr>
        <w:t>192.168.1.1.</w:t>
      </w:r>
      <w:r w:rsidRPr="00202B75">
        <w:rPr>
          <w:rFonts w:ascii="T3Font_96" w:hAnsi="T3Font_96"/>
          <w:sz w:val="22"/>
        </w:rPr>
        <w:t> </w:t>
      </w:r>
      <w:r w:rsidR="00A12AC6" w:rsidRPr="00202B75">
        <w:rPr>
          <w:rFonts w:ascii="T3Font_96" w:hAnsi="T3Font_96"/>
          <w:sz w:val="22"/>
        </w:rPr>
        <w:t xml:space="preserve">ROUTE Mode and DHCP Server options are disables </w:t>
      </w:r>
      <w:r w:rsidRPr="00202B75">
        <w:rPr>
          <w:rFonts w:ascii="T3Font_96" w:hAnsi="T3Font_96"/>
          <w:sz w:val="22"/>
        </w:rPr>
        <w:t>and </w:t>
      </w:r>
      <w:r w:rsidRPr="00202B75">
        <w:rPr>
          <w:rFonts w:ascii="T3Font_96" w:hAnsi="T3Font_96"/>
          <w:b/>
          <w:bCs/>
          <w:sz w:val="22"/>
        </w:rPr>
        <w:t>VOIP</w:t>
      </w:r>
      <w:r w:rsidRPr="00202B75">
        <w:rPr>
          <w:rFonts w:ascii="T3Font_96" w:hAnsi="T3Font_96"/>
          <w:sz w:val="22"/>
        </w:rPr>
        <w:t>/</w:t>
      </w:r>
      <w:r w:rsidRPr="00202B75">
        <w:rPr>
          <w:rFonts w:ascii="T3Font_96" w:hAnsi="T3Font_96"/>
          <w:b/>
          <w:bCs/>
          <w:sz w:val="22"/>
        </w:rPr>
        <w:t>SIP Setting</w:t>
      </w:r>
      <w:r w:rsidRPr="00202B75">
        <w:rPr>
          <w:rFonts w:ascii="T3Font_96" w:hAnsi="T3Font_96"/>
          <w:sz w:val="22"/>
        </w:rPr>
        <w:t> option, verify the SIP Phone Port Number This</w:t>
      </w:r>
      <w:r w:rsidR="00F22E96" w:rsidRPr="00202B75">
        <w:rPr>
          <w:rFonts w:ascii="T3Font_96" w:hAnsi="T3Font_96"/>
          <w:sz w:val="22"/>
        </w:rPr>
        <w:t xml:space="preserve"> </w:t>
      </w:r>
      <w:r w:rsidRPr="00202B75">
        <w:rPr>
          <w:rFonts w:ascii="T3Font_96" w:hAnsi="T3Font_96"/>
          <w:b/>
          <w:bCs/>
          <w:sz w:val="22"/>
        </w:rPr>
        <w:t>5060,</w:t>
      </w:r>
      <w:r w:rsidRPr="00202B75">
        <w:rPr>
          <w:rFonts w:ascii="T3Font_96" w:hAnsi="T3Font_96"/>
          <w:sz w:val="22"/>
        </w:rPr>
        <w:t> </w:t>
      </w:r>
      <w:r w:rsidR="00A12AC6" w:rsidRPr="00202B75">
        <w:rPr>
          <w:rFonts w:ascii="T3Font_96" w:hAnsi="T3Font_96"/>
          <w:sz w:val="22"/>
        </w:rPr>
        <w:t>in option</w:t>
      </w:r>
      <w:r w:rsidRPr="00202B75">
        <w:rPr>
          <w:rFonts w:ascii="T3Font_96" w:hAnsi="T3Font_96"/>
          <w:sz w:val="22"/>
        </w:rPr>
        <w:t> </w:t>
      </w:r>
      <w:r w:rsidRPr="00202B75">
        <w:rPr>
          <w:rFonts w:ascii="T3Font_96" w:hAnsi="T3Font_96"/>
          <w:b/>
          <w:bCs/>
          <w:sz w:val="22"/>
        </w:rPr>
        <w:t>REGISTER SERVER,</w:t>
      </w:r>
      <w:r w:rsidRPr="00202B75">
        <w:rPr>
          <w:rFonts w:ascii="T3Font_96" w:hAnsi="T3Font_96"/>
          <w:sz w:val="22"/>
        </w:rPr>
        <w:t xml:space="preserve"> the IP address of your Asterisk </w:t>
      </w:r>
      <w:r w:rsidR="00A12AC6" w:rsidRPr="00202B75">
        <w:rPr>
          <w:rFonts w:ascii="T3Font_96" w:hAnsi="T3Font_96"/>
          <w:sz w:val="22"/>
        </w:rPr>
        <w:t>S</w:t>
      </w:r>
      <w:r w:rsidRPr="00202B75">
        <w:rPr>
          <w:rFonts w:ascii="T3Font_96" w:hAnsi="T3Font_96"/>
          <w:sz w:val="22"/>
        </w:rPr>
        <w:t xml:space="preserve">erver port is entered and </w:t>
      </w:r>
      <w:r w:rsidR="00A12AC6" w:rsidRPr="00202B75">
        <w:rPr>
          <w:rFonts w:ascii="T3Font_96" w:hAnsi="T3Font_96"/>
          <w:sz w:val="22"/>
        </w:rPr>
        <w:t xml:space="preserve">in </w:t>
      </w:r>
      <w:r w:rsidR="00A12AC6" w:rsidRPr="00202B75">
        <w:rPr>
          <w:rFonts w:ascii="T3Font_96" w:hAnsi="T3Font_96"/>
          <w:b/>
          <w:sz w:val="22"/>
        </w:rPr>
        <w:t>OTHERS</w:t>
      </w:r>
      <w:r w:rsidR="00A12AC6" w:rsidRPr="00202B75">
        <w:rPr>
          <w:rFonts w:ascii="T3Font_96" w:hAnsi="T3Font_96"/>
          <w:sz w:val="22"/>
        </w:rPr>
        <w:t xml:space="preserve"> activate on </w:t>
      </w:r>
      <w:r w:rsidR="00A12AC6" w:rsidRPr="00202B75">
        <w:rPr>
          <w:rFonts w:ascii="T3Font_96" w:hAnsi="T3Font_96"/>
          <w:b/>
          <w:sz w:val="22"/>
        </w:rPr>
        <w:t>Enable</w:t>
      </w:r>
      <w:r w:rsidR="00A12AC6" w:rsidRPr="00202B75">
        <w:rPr>
          <w:rFonts w:ascii="T3Font_96" w:hAnsi="T3Font_96"/>
          <w:sz w:val="22"/>
        </w:rPr>
        <w:t xml:space="preserve"> Register with Proxy as illustrated in Fig.</w:t>
      </w:r>
    </w:p>
    <w:p w:rsidR="00CC588A" w:rsidRPr="00E66254" w:rsidRDefault="00CC588A" w:rsidP="00893057">
      <w:pPr>
        <w:jc w:val="center"/>
        <w:rPr>
          <w:rFonts w:ascii="T3Font_96" w:hAnsi="T3Font_96"/>
          <w:sz w:val="22"/>
          <w:lang w:val="es-ES"/>
        </w:rPr>
      </w:pPr>
      <w:r w:rsidRPr="00CC588A">
        <w:rPr>
          <w:rFonts w:ascii="T3Font_96" w:hAnsi="T3Font_96"/>
          <w:noProof/>
          <w:sz w:val="22"/>
          <w:lang w:eastAsia="es-EC"/>
        </w:rPr>
        <w:drawing>
          <wp:inline distT="0" distB="0" distL="0" distR="0">
            <wp:extent cx="3204257" cy="3014662"/>
            <wp:effectExtent l="19050" t="0" r="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3204257" cy="3014662"/>
                    </a:xfrm>
                    <a:prstGeom prst="rect">
                      <a:avLst/>
                    </a:prstGeom>
                    <a:noFill/>
                    <a:ln w="19050">
                      <a:noFill/>
                      <a:miter lim="800000"/>
                      <a:headEnd/>
                      <a:tailEnd/>
                    </a:ln>
                  </pic:spPr>
                </pic:pic>
              </a:graphicData>
            </a:graphic>
          </wp:inline>
        </w:drawing>
      </w:r>
    </w:p>
    <w:p w:rsidR="002523BA" w:rsidRPr="00202B75" w:rsidRDefault="00F22E96" w:rsidP="008509F2">
      <w:pPr>
        <w:jc w:val="both"/>
        <w:rPr>
          <w:rFonts w:ascii="T3Font_96" w:hAnsi="T3Font_96"/>
          <w:sz w:val="22"/>
        </w:rPr>
      </w:pPr>
      <w:r w:rsidRPr="00202B75">
        <w:rPr>
          <w:rFonts w:ascii="T3Font_96" w:hAnsi="T3Font_96"/>
          <w:sz w:val="22"/>
        </w:rPr>
        <w:lastRenderedPageBreak/>
        <w:t>In the </w:t>
      </w:r>
      <w:r w:rsidRPr="00202B75">
        <w:rPr>
          <w:rFonts w:ascii="T3Font_96" w:hAnsi="T3Font_96"/>
          <w:b/>
          <w:bCs/>
          <w:sz w:val="22"/>
        </w:rPr>
        <w:t>VOIP</w:t>
      </w:r>
      <w:r w:rsidRPr="00202B75">
        <w:rPr>
          <w:rFonts w:ascii="T3Font_96" w:hAnsi="T3Font_96"/>
          <w:sz w:val="22"/>
        </w:rPr>
        <w:t>/</w:t>
      </w:r>
      <w:r w:rsidRPr="00202B75">
        <w:rPr>
          <w:rFonts w:ascii="T3Font_96" w:hAnsi="T3Font_96"/>
          <w:b/>
          <w:bCs/>
          <w:sz w:val="22"/>
        </w:rPr>
        <w:t>SIP Account Setting</w:t>
      </w:r>
      <w:r w:rsidRPr="00202B75">
        <w:rPr>
          <w:rFonts w:ascii="T3Font_96" w:hAnsi="T3Font_96"/>
          <w:sz w:val="22"/>
        </w:rPr>
        <w:t> option in the configure option </w:t>
      </w:r>
      <w:r w:rsidR="006E1EB6" w:rsidRPr="00202B75">
        <w:rPr>
          <w:rFonts w:ascii="T3Font_96" w:hAnsi="T3Font_96"/>
          <w:b/>
          <w:bCs/>
          <w:sz w:val="22"/>
        </w:rPr>
        <w:t>ACCOUNT 1 SETTING</w:t>
      </w:r>
      <w:r w:rsidRPr="00202B75">
        <w:rPr>
          <w:rFonts w:ascii="T3Font_96" w:hAnsi="T3Font_96"/>
          <w:sz w:val="22"/>
        </w:rPr>
        <w:t> </w:t>
      </w:r>
      <w:r w:rsidR="002523BA" w:rsidRPr="00202B75">
        <w:rPr>
          <w:rFonts w:ascii="T3Font_96" w:hAnsi="T3Font_96"/>
          <w:sz w:val="22"/>
        </w:rPr>
        <w:t xml:space="preserve">configure the SIP phone </w:t>
      </w:r>
      <w:r w:rsidR="00A12AC6" w:rsidRPr="00202B75">
        <w:rPr>
          <w:rFonts w:ascii="T3Font_96" w:hAnsi="T3Font_96"/>
          <w:sz w:val="22"/>
        </w:rPr>
        <w:t>account</w:t>
      </w:r>
      <w:r w:rsidR="002523BA" w:rsidRPr="00202B75">
        <w:rPr>
          <w:rFonts w:ascii="T3Font_96" w:hAnsi="T3Font_96"/>
          <w:sz w:val="22"/>
        </w:rPr>
        <w:t>.</w:t>
      </w:r>
    </w:p>
    <w:p w:rsidR="00CC588A" w:rsidRPr="00202B75" w:rsidRDefault="00CC588A" w:rsidP="008509F2">
      <w:pPr>
        <w:jc w:val="both"/>
        <w:rPr>
          <w:rFonts w:ascii="T3Font_96" w:hAnsi="T3Font_96"/>
          <w:sz w:val="16"/>
        </w:rPr>
      </w:pPr>
    </w:p>
    <w:p w:rsidR="00CC588A" w:rsidRDefault="00CC588A" w:rsidP="00893057">
      <w:pPr>
        <w:jc w:val="center"/>
        <w:rPr>
          <w:rFonts w:ascii="T3Font_96" w:hAnsi="T3Font_96"/>
          <w:sz w:val="22"/>
        </w:rPr>
      </w:pPr>
      <w:r w:rsidRPr="00CC588A">
        <w:rPr>
          <w:rFonts w:ascii="T3Font_96" w:hAnsi="T3Font_96"/>
          <w:noProof/>
          <w:sz w:val="22"/>
          <w:lang w:eastAsia="es-EC"/>
        </w:rPr>
        <w:drawing>
          <wp:inline distT="0" distB="0" distL="0" distR="0">
            <wp:extent cx="3201891" cy="2493563"/>
            <wp:effectExtent l="19050" t="19050" r="17559" b="21037"/>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3204210" cy="2495369"/>
                    </a:xfrm>
                    <a:prstGeom prst="rect">
                      <a:avLst/>
                    </a:prstGeom>
                    <a:noFill/>
                    <a:ln w="19050">
                      <a:solidFill>
                        <a:sysClr val="windowText" lastClr="000000"/>
                      </a:solidFill>
                      <a:miter lim="800000"/>
                      <a:headEnd/>
                      <a:tailEnd/>
                    </a:ln>
                  </pic:spPr>
                </pic:pic>
              </a:graphicData>
            </a:graphic>
          </wp:inline>
        </w:drawing>
      </w:r>
    </w:p>
    <w:p w:rsidR="00B57F4A" w:rsidRPr="00B62E2B" w:rsidRDefault="00B57F4A" w:rsidP="008509F2">
      <w:pPr>
        <w:jc w:val="both"/>
        <w:rPr>
          <w:rFonts w:ascii="T3Font_96" w:hAnsi="T3Font_96"/>
          <w:sz w:val="16"/>
        </w:rPr>
      </w:pPr>
    </w:p>
    <w:p w:rsidR="002523BA" w:rsidRPr="00202B75" w:rsidRDefault="002523BA" w:rsidP="008509F2">
      <w:pPr>
        <w:jc w:val="both"/>
        <w:rPr>
          <w:rFonts w:ascii="T3Font_96" w:hAnsi="T3Font_96"/>
          <w:sz w:val="22"/>
        </w:rPr>
      </w:pPr>
      <w:r w:rsidRPr="00202B75">
        <w:rPr>
          <w:rFonts w:ascii="T3Font_96" w:hAnsi="T3Font_96"/>
          <w:sz w:val="22"/>
        </w:rPr>
        <w:t>The SoftPhone in the laptop, run linphone on the menu bar select </w:t>
      </w:r>
      <w:r w:rsidRPr="00202B75">
        <w:rPr>
          <w:rFonts w:ascii="T3Font_96" w:hAnsi="T3Font_96"/>
          <w:b/>
          <w:bCs/>
          <w:sz w:val="22"/>
        </w:rPr>
        <w:t>Options/Preferences.</w:t>
      </w:r>
    </w:p>
    <w:p w:rsidR="00DD0B49" w:rsidRPr="00202B75" w:rsidRDefault="00DD0B49" w:rsidP="008509F2">
      <w:pPr>
        <w:jc w:val="both"/>
        <w:rPr>
          <w:rFonts w:ascii="T3Font_96" w:hAnsi="T3Font_96"/>
          <w:sz w:val="16"/>
        </w:rPr>
      </w:pPr>
    </w:p>
    <w:p w:rsidR="00DD0B49" w:rsidRDefault="00A47731" w:rsidP="00893057">
      <w:pPr>
        <w:jc w:val="center"/>
        <w:rPr>
          <w:rFonts w:ascii="T3Font_96" w:hAnsi="T3Font_96"/>
          <w:sz w:val="22"/>
        </w:rPr>
      </w:pPr>
      <w:r>
        <w:rPr>
          <w:rFonts w:ascii="T3Font_96" w:hAnsi="T3Font_96"/>
          <w:noProof/>
          <w:sz w:val="22"/>
          <w:lang w:eastAsia="es-EC"/>
        </w:rPr>
        <w:drawing>
          <wp:inline distT="0" distB="0" distL="0" distR="0">
            <wp:extent cx="3204210" cy="248856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204210" cy="2488565"/>
                    </a:xfrm>
                    <a:prstGeom prst="rect">
                      <a:avLst/>
                    </a:prstGeom>
                    <a:noFill/>
                    <a:ln w="9525">
                      <a:noFill/>
                      <a:miter lim="800000"/>
                      <a:headEnd/>
                      <a:tailEnd/>
                    </a:ln>
                  </pic:spPr>
                </pic:pic>
              </a:graphicData>
            </a:graphic>
          </wp:inline>
        </w:drawing>
      </w:r>
    </w:p>
    <w:p w:rsidR="005573A5" w:rsidRPr="00B62E2B" w:rsidRDefault="005573A5" w:rsidP="008509F2">
      <w:pPr>
        <w:jc w:val="both"/>
        <w:rPr>
          <w:rFonts w:ascii="T3Font_96" w:hAnsi="T3Font_96"/>
          <w:sz w:val="16"/>
        </w:rPr>
      </w:pPr>
    </w:p>
    <w:p w:rsidR="0060016B" w:rsidRPr="00202B75" w:rsidRDefault="002F6019" w:rsidP="008509F2">
      <w:pPr>
        <w:jc w:val="both"/>
        <w:rPr>
          <w:rFonts w:ascii="T3Font_96" w:hAnsi="T3Font_96"/>
          <w:sz w:val="22"/>
        </w:rPr>
      </w:pPr>
      <w:r w:rsidRPr="00202B75">
        <w:rPr>
          <w:rFonts w:ascii="T3Font_96" w:hAnsi="T3Font_96"/>
          <w:sz w:val="22"/>
        </w:rPr>
        <w:t xml:space="preserve">Echo cancellation is activated in </w:t>
      </w:r>
      <w:r w:rsidR="0060016B" w:rsidRPr="00202B75">
        <w:rPr>
          <w:rFonts w:ascii="T3Font_96" w:hAnsi="T3Font_96"/>
          <w:b/>
          <w:sz w:val="22"/>
        </w:rPr>
        <w:t>multimedia settings</w:t>
      </w:r>
      <w:r w:rsidR="0060016B" w:rsidRPr="00202B75">
        <w:rPr>
          <w:rFonts w:ascii="T3Font_96" w:hAnsi="T3Font_96"/>
          <w:sz w:val="22"/>
        </w:rPr>
        <w:t xml:space="preserve">, </w:t>
      </w:r>
      <w:r w:rsidR="0060016B" w:rsidRPr="00202B75">
        <w:rPr>
          <w:rFonts w:ascii="T3Font_96" w:hAnsi="T3Font_96"/>
          <w:b/>
          <w:sz w:val="22"/>
        </w:rPr>
        <w:t>Manage Accounts SIP</w:t>
      </w:r>
      <w:r w:rsidR="0060016B" w:rsidRPr="00202B75">
        <w:rPr>
          <w:rFonts w:ascii="T3Font_96" w:hAnsi="T3Font_96"/>
          <w:sz w:val="22"/>
        </w:rPr>
        <w:t xml:space="preserve"> determine the SIP account in this case has 302 and "302" on Default &lt;sip:302@172.31.15.7&gt; identity with the Add tab option increases </w:t>
      </w:r>
      <w:r w:rsidR="00D2581E" w:rsidRPr="00202B75">
        <w:rPr>
          <w:rFonts w:ascii="T3Font_96" w:hAnsi="T3Font_96"/>
          <w:sz w:val="22"/>
        </w:rPr>
        <w:t>the</w:t>
      </w:r>
      <w:r w:rsidR="0060016B" w:rsidRPr="00202B75">
        <w:rPr>
          <w:rFonts w:ascii="T3Font_96" w:hAnsi="T3Font_96"/>
          <w:sz w:val="22"/>
        </w:rPr>
        <w:t xml:space="preserve"> is registered in the server VoIP/UC (Raspberry Pi).</w:t>
      </w:r>
    </w:p>
    <w:p w:rsidR="00BB4F92" w:rsidRPr="00202B75" w:rsidRDefault="00BB4F92" w:rsidP="008509F2">
      <w:pPr>
        <w:jc w:val="both"/>
        <w:rPr>
          <w:rFonts w:ascii="T3Font_96" w:hAnsi="T3Font_96"/>
          <w:sz w:val="22"/>
        </w:rPr>
      </w:pPr>
    </w:p>
    <w:p w:rsidR="00BB4F92" w:rsidRPr="00202B75" w:rsidRDefault="00BB4F92" w:rsidP="008509F2">
      <w:pPr>
        <w:jc w:val="both"/>
        <w:rPr>
          <w:rFonts w:ascii="T3Font_96" w:hAnsi="T3Font_96"/>
          <w:sz w:val="22"/>
        </w:rPr>
      </w:pPr>
      <w:r w:rsidRPr="00202B75">
        <w:rPr>
          <w:rFonts w:ascii="T3Font_96" w:hAnsi="T3Font_96"/>
          <w:sz w:val="22"/>
        </w:rPr>
        <w:t>Linphone and running Asterisk server for authentication extension password</w:t>
      </w:r>
    </w:p>
    <w:p w:rsidR="0060016B" w:rsidRPr="00202B75" w:rsidRDefault="000317D1" w:rsidP="008509F2">
      <w:pPr>
        <w:jc w:val="both"/>
        <w:rPr>
          <w:rFonts w:ascii="T3Font_96" w:hAnsi="T3Font_96"/>
          <w:sz w:val="22"/>
        </w:rPr>
      </w:pPr>
      <w:r>
        <w:rPr>
          <w:rFonts w:ascii="T3Font_96" w:hAnsi="T3Font_96"/>
          <w:noProof/>
          <w:sz w:val="22"/>
          <w:lang w:eastAsia="es-EC"/>
        </w:rPr>
        <w:drawing>
          <wp:anchor distT="0" distB="0" distL="114300" distR="114300" simplePos="0" relativeHeight="251667456" behindDoc="1" locked="0" layoutInCell="1" allowOverlap="1">
            <wp:simplePos x="0" y="0"/>
            <wp:positionH relativeFrom="column">
              <wp:posOffset>21822</wp:posOffset>
            </wp:positionH>
            <wp:positionV relativeFrom="line">
              <wp:posOffset>1850</wp:posOffset>
            </wp:positionV>
            <wp:extent cx="3201228" cy="1693627"/>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3201228" cy="1693627"/>
                    </a:xfrm>
                    <a:prstGeom prst="rect">
                      <a:avLst/>
                    </a:prstGeom>
                    <a:noFill/>
                    <a:ln w="9525">
                      <a:noFill/>
                      <a:miter lim="800000"/>
                      <a:headEnd/>
                      <a:tailEnd/>
                    </a:ln>
                  </pic:spPr>
                </pic:pic>
              </a:graphicData>
            </a:graphic>
          </wp:anchor>
        </w:drawing>
      </w:r>
    </w:p>
    <w:p w:rsidR="005573A5" w:rsidRPr="005573A5" w:rsidRDefault="001C021C" w:rsidP="0060016B">
      <w:pPr>
        <w:jc w:val="both"/>
        <w:rPr>
          <w:rFonts w:ascii="T3Font_96" w:hAnsi="T3Font_96"/>
          <w:sz w:val="22"/>
        </w:rPr>
      </w:pPr>
      <w:r>
        <w:rPr>
          <w:rFonts w:ascii="T3Font_96" w:hAnsi="T3Font_96"/>
          <w:noProof/>
          <w:sz w:val="22"/>
          <w:lang w:eastAsia="es-EC"/>
        </w:rPr>
        <w:lastRenderedPageBreak/>
        <w:drawing>
          <wp:anchor distT="0" distB="0" distL="114300" distR="114300" simplePos="0" relativeHeight="251666432" behindDoc="0" locked="0" layoutInCell="1" allowOverlap="1">
            <wp:simplePos x="0" y="0"/>
            <wp:positionH relativeFrom="column">
              <wp:posOffset>615233</wp:posOffset>
            </wp:positionH>
            <wp:positionV relativeFrom="line">
              <wp:posOffset>1633993</wp:posOffset>
            </wp:positionV>
            <wp:extent cx="1944922" cy="985962"/>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944922" cy="985962"/>
                    </a:xfrm>
                    <a:prstGeom prst="rect">
                      <a:avLst/>
                    </a:prstGeom>
                    <a:noFill/>
                    <a:ln w="19050">
                      <a:noFill/>
                      <a:miter lim="800000"/>
                      <a:headEnd/>
                      <a:tailEnd/>
                    </a:ln>
                  </pic:spPr>
                </pic:pic>
              </a:graphicData>
            </a:graphic>
          </wp:anchor>
        </w:drawing>
      </w:r>
      <w:r w:rsidRPr="001C021C">
        <w:rPr>
          <w:rFonts w:ascii="T3Font_96" w:hAnsi="T3Font_96"/>
          <w:noProof/>
          <w:sz w:val="22"/>
          <w:lang w:eastAsia="es-EC"/>
        </w:rPr>
        <w:drawing>
          <wp:inline distT="0" distB="0" distL="0" distR="0">
            <wp:extent cx="3204210" cy="2496435"/>
            <wp:effectExtent l="1905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204210" cy="2496435"/>
                    </a:xfrm>
                    <a:prstGeom prst="rect">
                      <a:avLst/>
                    </a:prstGeom>
                    <a:noFill/>
                    <a:ln w="9525">
                      <a:noFill/>
                      <a:miter lim="800000"/>
                      <a:headEnd/>
                      <a:tailEnd/>
                    </a:ln>
                  </pic:spPr>
                </pic:pic>
              </a:graphicData>
            </a:graphic>
          </wp:inline>
        </w:drawing>
      </w:r>
    </w:p>
    <w:p w:rsidR="005573A5" w:rsidRPr="005573A5" w:rsidRDefault="005573A5" w:rsidP="005573A5">
      <w:pPr>
        <w:jc w:val="both"/>
        <w:rPr>
          <w:rFonts w:ascii="T3Font_96" w:hAnsi="T3Font_96"/>
          <w:b/>
          <w:sz w:val="22"/>
          <w:lang w:val="es-ES"/>
        </w:rPr>
      </w:pPr>
    </w:p>
    <w:p w:rsidR="00CE1308" w:rsidRPr="000D1A8D" w:rsidRDefault="00CE1308" w:rsidP="008509F2">
      <w:pPr>
        <w:jc w:val="both"/>
        <w:rPr>
          <w:rFonts w:ascii="T3Font_96" w:hAnsi="T3Font_96"/>
          <w:sz w:val="16"/>
        </w:rPr>
      </w:pPr>
    </w:p>
    <w:p w:rsidR="004C3D24" w:rsidRPr="00202B75" w:rsidRDefault="00BB4F92" w:rsidP="007F4D08">
      <w:pPr>
        <w:jc w:val="both"/>
        <w:rPr>
          <w:rFonts w:ascii="T3Font_96" w:hAnsi="T3Font_96"/>
          <w:sz w:val="22"/>
        </w:rPr>
      </w:pPr>
      <w:r w:rsidRPr="00202B75">
        <w:rPr>
          <w:rFonts w:ascii="T3Font_96" w:hAnsi="T3Font_96"/>
          <w:sz w:val="22"/>
        </w:rPr>
        <w:t xml:space="preserve">In Server VoIP/UC can raise various services like </w:t>
      </w:r>
      <w:r w:rsidR="007F4D08" w:rsidRPr="00202B75">
        <w:rPr>
          <w:rFonts w:ascii="T3Font_96" w:hAnsi="T3Font_96"/>
          <w:sz w:val="22"/>
        </w:rPr>
        <w:t>C</w:t>
      </w:r>
      <w:r w:rsidRPr="00202B75">
        <w:rPr>
          <w:rFonts w:ascii="T3Font_96" w:hAnsi="T3Font_96"/>
          <w:sz w:val="22"/>
        </w:rPr>
        <w:t xml:space="preserve">onference </w:t>
      </w:r>
      <w:r w:rsidR="007F4D08" w:rsidRPr="00202B75">
        <w:rPr>
          <w:rFonts w:ascii="T3Font_96" w:hAnsi="T3Font_96"/>
          <w:sz w:val="22"/>
        </w:rPr>
        <w:t>R</w:t>
      </w:r>
      <w:r w:rsidRPr="00202B75">
        <w:rPr>
          <w:rFonts w:ascii="T3Font_96" w:hAnsi="T3Font_96"/>
          <w:sz w:val="22"/>
        </w:rPr>
        <w:t xml:space="preserve">ooms, Interactive Voice Response IVR, Call Group, Income incoming and outgoing </w:t>
      </w:r>
      <w:r w:rsidR="007F4D08" w:rsidRPr="00202B75">
        <w:rPr>
          <w:rFonts w:ascii="T3Font_96" w:hAnsi="T3Font_96"/>
          <w:sz w:val="22"/>
        </w:rPr>
        <w:t>C</w:t>
      </w:r>
      <w:r w:rsidRPr="00202B75">
        <w:rPr>
          <w:rFonts w:ascii="T3Font_96" w:hAnsi="T3Font_96"/>
          <w:sz w:val="22"/>
        </w:rPr>
        <w:t xml:space="preserve">alls on the line of the PSTN (conventional or SIP trunks) or </w:t>
      </w:r>
      <w:r w:rsidR="007F4D08" w:rsidRPr="00202B75">
        <w:rPr>
          <w:rFonts w:ascii="T3Font_96" w:hAnsi="T3Font_96"/>
          <w:sz w:val="22"/>
        </w:rPr>
        <w:t>for Internet.</w:t>
      </w:r>
    </w:p>
    <w:p w:rsidR="00F1188A" w:rsidRPr="00202B75" w:rsidRDefault="00F1188A" w:rsidP="008509F2">
      <w:pPr>
        <w:jc w:val="both"/>
        <w:rPr>
          <w:rFonts w:ascii="T3Font_96" w:hAnsi="T3Font_96"/>
          <w:sz w:val="16"/>
        </w:rPr>
      </w:pPr>
    </w:p>
    <w:p w:rsidR="00E076F5" w:rsidRDefault="00E076F5" w:rsidP="00893057">
      <w:pPr>
        <w:jc w:val="center"/>
        <w:rPr>
          <w:rFonts w:ascii="T3Font_96" w:hAnsi="T3Font_96"/>
          <w:sz w:val="22"/>
        </w:rPr>
      </w:pPr>
      <w:r w:rsidRPr="00E076F5">
        <w:rPr>
          <w:rFonts w:ascii="T3Font_96" w:hAnsi="T3Font_96"/>
          <w:noProof/>
          <w:sz w:val="22"/>
          <w:lang w:eastAsia="es-EC"/>
        </w:rPr>
        <w:drawing>
          <wp:inline distT="0" distB="0" distL="0" distR="0">
            <wp:extent cx="3201229" cy="1311965"/>
            <wp:effectExtent l="19050" t="0" r="0" b="0"/>
            <wp:docPr id="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204210" cy="1313187"/>
                    </a:xfrm>
                    <a:prstGeom prst="rect">
                      <a:avLst/>
                    </a:prstGeom>
                    <a:noFill/>
                    <a:ln w="19050">
                      <a:noFill/>
                      <a:miter lim="800000"/>
                      <a:headEnd/>
                      <a:tailEnd/>
                    </a:ln>
                  </pic:spPr>
                </pic:pic>
              </a:graphicData>
            </a:graphic>
          </wp:inline>
        </w:drawing>
      </w:r>
    </w:p>
    <w:p w:rsidR="00893057" w:rsidRPr="00F613FE" w:rsidRDefault="00893057" w:rsidP="008509F2">
      <w:pPr>
        <w:jc w:val="both"/>
        <w:rPr>
          <w:rFonts w:ascii="T3Font_96" w:hAnsi="T3Font_96"/>
          <w:sz w:val="16"/>
        </w:rPr>
      </w:pPr>
    </w:p>
    <w:p w:rsidR="000A1FE9" w:rsidRDefault="006B4F76" w:rsidP="008509F2">
      <w:pPr>
        <w:jc w:val="both"/>
        <w:rPr>
          <w:rFonts w:ascii="T3Font_96" w:hAnsi="T3Font_96"/>
          <w:b/>
          <w:sz w:val="22"/>
        </w:rPr>
      </w:pPr>
      <w:r w:rsidRPr="006B4F76">
        <w:rPr>
          <w:rFonts w:ascii="T3Font_96" w:hAnsi="T3Font_96"/>
          <w:b/>
          <w:noProof/>
          <w:sz w:val="22"/>
          <w:lang w:eastAsia="es-EC"/>
        </w:rPr>
        <w:drawing>
          <wp:inline distT="0" distB="0" distL="0" distR="0">
            <wp:extent cx="3204210" cy="1547835"/>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204210" cy="1547835"/>
                    </a:xfrm>
                    <a:prstGeom prst="rect">
                      <a:avLst/>
                    </a:prstGeom>
                    <a:noFill/>
                    <a:ln w="9525">
                      <a:noFill/>
                      <a:miter lim="800000"/>
                      <a:headEnd/>
                      <a:tailEnd/>
                    </a:ln>
                  </pic:spPr>
                </pic:pic>
              </a:graphicData>
            </a:graphic>
          </wp:inline>
        </w:drawing>
      </w:r>
    </w:p>
    <w:p w:rsidR="000A1FE9" w:rsidRDefault="000A1FE9" w:rsidP="008509F2">
      <w:pPr>
        <w:jc w:val="both"/>
        <w:rPr>
          <w:rFonts w:ascii="T3Font_96" w:hAnsi="T3Font_96"/>
          <w:b/>
          <w:sz w:val="22"/>
        </w:rPr>
      </w:pPr>
    </w:p>
    <w:p w:rsidR="00934C14" w:rsidRPr="00202B75" w:rsidRDefault="007F4D08" w:rsidP="008509F2">
      <w:pPr>
        <w:jc w:val="both"/>
        <w:rPr>
          <w:rFonts w:ascii="T3Font_96" w:hAnsi="T3Font_96"/>
          <w:b/>
          <w:bCs/>
          <w:sz w:val="22"/>
        </w:rPr>
      </w:pPr>
      <w:r w:rsidRPr="00202B75">
        <w:rPr>
          <w:rFonts w:ascii="T3Font_96" w:hAnsi="T3Font_96"/>
          <w:b/>
          <w:bCs/>
          <w:sz w:val="22"/>
        </w:rPr>
        <w:t>The Future</w:t>
      </w:r>
    </w:p>
    <w:p w:rsidR="007F4D08" w:rsidRPr="00202B75" w:rsidRDefault="007F4D08" w:rsidP="008509F2">
      <w:pPr>
        <w:jc w:val="both"/>
        <w:rPr>
          <w:rFonts w:ascii="T3Font_96" w:hAnsi="T3Font_96"/>
          <w:sz w:val="22"/>
        </w:rPr>
      </w:pPr>
    </w:p>
    <w:p w:rsidR="00B62E2B" w:rsidRPr="00202B75" w:rsidRDefault="007F4D08" w:rsidP="008509F2">
      <w:pPr>
        <w:jc w:val="both"/>
        <w:rPr>
          <w:rFonts w:ascii="T3Font_96" w:hAnsi="T3Font_96"/>
          <w:sz w:val="22"/>
        </w:rPr>
      </w:pPr>
      <w:r w:rsidRPr="00202B75">
        <w:rPr>
          <w:rFonts w:ascii="T3Font_96" w:hAnsi="T3Font_96"/>
          <w:sz w:val="22"/>
        </w:rPr>
        <w:t>The development of communications using VoIP, have driven Unified Communications systems where are unified into a single system and environment, Email services, Instant Messaging, Fax Servers, VoIP, Conferences, Video Conferences (sin ( Multipoint Control Unit, MCU), Partnership, among others.</w:t>
      </w:r>
      <w:r w:rsidR="002D2A33" w:rsidRPr="00202B75">
        <w:rPr>
          <w:rFonts w:ascii="T3Font_96" w:hAnsi="T3Font_96"/>
          <w:sz w:val="22"/>
        </w:rPr>
        <w:t xml:space="preserve"> </w:t>
      </w:r>
    </w:p>
    <w:p w:rsidR="00017539" w:rsidRPr="00202B75" w:rsidRDefault="00017539" w:rsidP="008509F2">
      <w:pPr>
        <w:jc w:val="both"/>
        <w:rPr>
          <w:rFonts w:ascii="T3Font_96" w:hAnsi="T3Font_96"/>
          <w:sz w:val="22"/>
        </w:rPr>
      </w:pPr>
    </w:p>
    <w:p w:rsidR="00017539" w:rsidRPr="00202B75" w:rsidRDefault="00017539" w:rsidP="00017539">
      <w:pPr>
        <w:jc w:val="both"/>
        <w:rPr>
          <w:rFonts w:ascii="T3Font_96" w:hAnsi="T3Font_96"/>
          <w:b/>
          <w:sz w:val="22"/>
        </w:rPr>
      </w:pPr>
    </w:p>
    <w:p w:rsidR="00017539" w:rsidRDefault="00017539" w:rsidP="008509F2">
      <w:pPr>
        <w:jc w:val="both"/>
        <w:rPr>
          <w:rFonts w:ascii="T3Font_96" w:hAnsi="T3Font_96"/>
          <w:sz w:val="22"/>
        </w:rPr>
      </w:pPr>
      <w:r w:rsidRPr="00017539">
        <w:rPr>
          <w:rFonts w:ascii="T3Font_96" w:hAnsi="T3Font_96"/>
          <w:b/>
          <w:sz w:val="22"/>
        </w:rPr>
        <w:t xml:space="preserve">WALBERTO ABAD </w:t>
      </w:r>
    </w:p>
    <w:p w:rsidR="00F1188A" w:rsidRDefault="00F1188A" w:rsidP="008509F2">
      <w:pPr>
        <w:jc w:val="both"/>
        <w:rPr>
          <w:rFonts w:ascii="T3Font_96" w:hAnsi="T3Font_96"/>
          <w:sz w:val="22"/>
        </w:rPr>
        <w:sectPr w:rsidR="00F1188A" w:rsidSect="00696B22">
          <w:type w:val="continuous"/>
          <w:pgSz w:w="12240" w:h="15840"/>
          <w:pgMar w:top="720" w:right="720" w:bottom="720" w:left="720" w:header="708" w:footer="708" w:gutter="0"/>
          <w:cols w:num="2" w:space="708"/>
          <w:docGrid w:linePitch="360"/>
        </w:sectPr>
      </w:pPr>
    </w:p>
    <w:p w:rsidR="00130742" w:rsidRPr="00D125A7" w:rsidRDefault="00130742">
      <w:pPr>
        <w:rPr>
          <w:rFonts w:ascii="T3Font_96" w:hAnsi="T3Font_96"/>
          <w:sz w:val="22"/>
        </w:rPr>
        <w:sectPr w:rsidR="00130742" w:rsidRPr="00D125A7" w:rsidSect="009C72B9">
          <w:type w:val="continuous"/>
          <w:pgSz w:w="12240" w:h="15840"/>
          <w:pgMar w:top="720" w:right="720" w:bottom="720" w:left="720" w:header="708" w:footer="708" w:gutter="0"/>
          <w:cols w:space="708"/>
          <w:docGrid w:linePitch="360"/>
        </w:sectPr>
      </w:pPr>
    </w:p>
    <w:p w:rsidR="00130742" w:rsidRPr="00D125A7" w:rsidRDefault="00130742">
      <w:pPr>
        <w:rPr>
          <w:rFonts w:ascii="T3Font_96" w:hAnsi="T3Font_96"/>
          <w:sz w:val="22"/>
        </w:rPr>
      </w:pPr>
    </w:p>
    <w:sectPr w:rsidR="00130742" w:rsidRPr="00D125A7" w:rsidSect="009C72B9">
      <w:type w:val="continuous"/>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3B53" w:rsidRDefault="002C3B53" w:rsidP="00130742">
      <w:r>
        <w:separator/>
      </w:r>
    </w:p>
  </w:endnote>
  <w:endnote w:type="continuationSeparator" w:id="0">
    <w:p w:rsidR="002C3B53" w:rsidRDefault="002C3B53" w:rsidP="0013074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3Font_96">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3B53" w:rsidRDefault="002C3B53" w:rsidP="00130742">
      <w:r>
        <w:separator/>
      </w:r>
    </w:p>
  </w:footnote>
  <w:footnote w:type="continuationSeparator" w:id="0">
    <w:p w:rsidR="002C3B53" w:rsidRDefault="002C3B53" w:rsidP="0013074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246B"/>
    <w:multiLevelType w:val="hybridMultilevel"/>
    <w:tmpl w:val="AD204550"/>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B96369"/>
    <w:rsid w:val="000022A6"/>
    <w:rsid w:val="00004F67"/>
    <w:rsid w:val="00011CD2"/>
    <w:rsid w:val="00017539"/>
    <w:rsid w:val="00022EDB"/>
    <w:rsid w:val="0002374F"/>
    <w:rsid w:val="0002621D"/>
    <w:rsid w:val="000301D8"/>
    <w:rsid w:val="0003060E"/>
    <w:rsid w:val="000317D1"/>
    <w:rsid w:val="00037B25"/>
    <w:rsid w:val="0004296A"/>
    <w:rsid w:val="00052273"/>
    <w:rsid w:val="00052EFF"/>
    <w:rsid w:val="0005392D"/>
    <w:rsid w:val="00054962"/>
    <w:rsid w:val="00067D8D"/>
    <w:rsid w:val="000706A7"/>
    <w:rsid w:val="0007285B"/>
    <w:rsid w:val="00074043"/>
    <w:rsid w:val="000763F1"/>
    <w:rsid w:val="00080C9C"/>
    <w:rsid w:val="00081859"/>
    <w:rsid w:val="0008220A"/>
    <w:rsid w:val="00085F08"/>
    <w:rsid w:val="00095B7A"/>
    <w:rsid w:val="000965F2"/>
    <w:rsid w:val="00097718"/>
    <w:rsid w:val="000A1FE9"/>
    <w:rsid w:val="000A2CAE"/>
    <w:rsid w:val="000A747B"/>
    <w:rsid w:val="000B0530"/>
    <w:rsid w:val="000B33F0"/>
    <w:rsid w:val="000B4A89"/>
    <w:rsid w:val="000B72A5"/>
    <w:rsid w:val="000B76C5"/>
    <w:rsid w:val="000C0DE9"/>
    <w:rsid w:val="000C56C4"/>
    <w:rsid w:val="000C61E7"/>
    <w:rsid w:val="000C6936"/>
    <w:rsid w:val="000D07A2"/>
    <w:rsid w:val="000D1A8D"/>
    <w:rsid w:val="000E595E"/>
    <w:rsid w:val="00101276"/>
    <w:rsid w:val="001036D1"/>
    <w:rsid w:val="00104805"/>
    <w:rsid w:val="001132BF"/>
    <w:rsid w:val="0011415A"/>
    <w:rsid w:val="00117666"/>
    <w:rsid w:val="001217E5"/>
    <w:rsid w:val="00125B4C"/>
    <w:rsid w:val="00125BF3"/>
    <w:rsid w:val="00126F77"/>
    <w:rsid w:val="00130742"/>
    <w:rsid w:val="00135BBC"/>
    <w:rsid w:val="00137B16"/>
    <w:rsid w:val="00140A0C"/>
    <w:rsid w:val="0015011E"/>
    <w:rsid w:val="00150CD7"/>
    <w:rsid w:val="00154617"/>
    <w:rsid w:val="0015742F"/>
    <w:rsid w:val="001637C7"/>
    <w:rsid w:val="00165430"/>
    <w:rsid w:val="0017150B"/>
    <w:rsid w:val="00171ACA"/>
    <w:rsid w:val="001744C4"/>
    <w:rsid w:val="00177B1B"/>
    <w:rsid w:val="00187631"/>
    <w:rsid w:val="0019069B"/>
    <w:rsid w:val="00190F31"/>
    <w:rsid w:val="001915D5"/>
    <w:rsid w:val="00192923"/>
    <w:rsid w:val="00195A7D"/>
    <w:rsid w:val="001A583B"/>
    <w:rsid w:val="001A7FC8"/>
    <w:rsid w:val="001B399E"/>
    <w:rsid w:val="001C021C"/>
    <w:rsid w:val="001C20B5"/>
    <w:rsid w:val="001D228B"/>
    <w:rsid w:val="001D35BA"/>
    <w:rsid w:val="001D44DF"/>
    <w:rsid w:val="001E0D3B"/>
    <w:rsid w:val="001E46EA"/>
    <w:rsid w:val="001E4D68"/>
    <w:rsid w:val="001F1AA3"/>
    <w:rsid w:val="00200300"/>
    <w:rsid w:val="00202B75"/>
    <w:rsid w:val="00204A2A"/>
    <w:rsid w:val="00217DA7"/>
    <w:rsid w:val="00221D87"/>
    <w:rsid w:val="00227AE1"/>
    <w:rsid w:val="002301E9"/>
    <w:rsid w:val="0023305B"/>
    <w:rsid w:val="002340E6"/>
    <w:rsid w:val="00235FD7"/>
    <w:rsid w:val="00236273"/>
    <w:rsid w:val="00240FF8"/>
    <w:rsid w:val="00244477"/>
    <w:rsid w:val="00247AD2"/>
    <w:rsid w:val="002523BA"/>
    <w:rsid w:val="0025348F"/>
    <w:rsid w:val="00253CCD"/>
    <w:rsid w:val="00255A4E"/>
    <w:rsid w:val="00256F4B"/>
    <w:rsid w:val="00260B4D"/>
    <w:rsid w:val="00275F52"/>
    <w:rsid w:val="00276A4A"/>
    <w:rsid w:val="00285827"/>
    <w:rsid w:val="00290139"/>
    <w:rsid w:val="00291D46"/>
    <w:rsid w:val="002944B8"/>
    <w:rsid w:val="00295435"/>
    <w:rsid w:val="002A1FA0"/>
    <w:rsid w:val="002B2744"/>
    <w:rsid w:val="002B3AFF"/>
    <w:rsid w:val="002B788B"/>
    <w:rsid w:val="002B7BA7"/>
    <w:rsid w:val="002C0F73"/>
    <w:rsid w:val="002C2B83"/>
    <w:rsid w:val="002C3B53"/>
    <w:rsid w:val="002C712B"/>
    <w:rsid w:val="002C7F09"/>
    <w:rsid w:val="002D07AB"/>
    <w:rsid w:val="002D2A33"/>
    <w:rsid w:val="002D4819"/>
    <w:rsid w:val="002D540A"/>
    <w:rsid w:val="002E2088"/>
    <w:rsid w:val="002E77A1"/>
    <w:rsid w:val="002E7FC2"/>
    <w:rsid w:val="002F1DFA"/>
    <w:rsid w:val="002F2A46"/>
    <w:rsid w:val="002F6019"/>
    <w:rsid w:val="002F7BC5"/>
    <w:rsid w:val="00304649"/>
    <w:rsid w:val="0031205E"/>
    <w:rsid w:val="0031514F"/>
    <w:rsid w:val="003167A4"/>
    <w:rsid w:val="00322CCB"/>
    <w:rsid w:val="00324132"/>
    <w:rsid w:val="00340D21"/>
    <w:rsid w:val="00344728"/>
    <w:rsid w:val="00344F3D"/>
    <w:rsid w:val="003510C0"/>
    <w:rsid w:val="00357D95"/>
    <w:rsid w:val="00366FA9"/>
    <w:rsid w:val="003709E8"/>
    <w:rsid w:val="00372FDB"/>
    <w:rsid w:val="003872F0"/>
    <w:rsid w:val="0039108B"/>
    <w:rsid w:val="00393717"/>
    <w:rsid w:val="0039693C"/>
    <w:rsid w:val="003A3090"/>
    <w:rsid w:val="003B1D2B"/>
    <w:rsid w:val="003C0CBF"/>
    <w:rsid w:val="003C50BF"/>
    <w:rsid w:val="003E5FDD"/>
    <w:rsid w:val="003E796F"/>
    <w:rsid w:val="003F27C9"/>
    <w:rsid w:val="003F3AC4"/>
    <w:rsid w:val="003F50A3"/>
    <w:rsid w:val="0040323A"/>
    <w:rsid w:val="00404FC7"/>
    <w:rsid w:val="004132E5"/>
    <w:rsid w:val="004139EA"/>
    <w:rsid w:val="00423097"/>
    <w:rsid w:val="004245CC"/>
    <w:rsid w:val="00424FAB"/>
    <w:rsid w:val="00425D81"/>
    <w:rsid w:val="00432A5D"/>
    <w:rsid w:val="0043303C"/>
    <w:rsid w:val="004362A8"/>
    <w:rsid w:val="00442E7A"/>
    <w:rsid w:val="00447618"/>
    <w:rsid w:val="0044791C"/>
    <w:rsid w:val="0045263D"/>
    <w:rsid w:val="00455164"/>
    <w:rsid w:val="004551E2"/>
    <w:rsid w:val="00466514"/>
    <w:rsid w:val="00466E48"/>
    <w:rsid w:val="00471C1F"/>
    <w:rsid w:val="00472B40"/>
    <w:rsid w:val="004760C7"/>
    <w:rsid w:val="004765A2"/>
    <w:rsid w:val="004800B6"/>
    <w:rsid w:val="00480FA8"/>
    <w:rsid w:val="004835FD"/>
    <w:rsid w:val="00483FFE"/>
    <w:rsid w:val="00490CF4"/>
    <w:rsid w:val="0049245D"/>
    <w:rsid w:val="00492E55"/>
    <w:rsid w:val="004932A6"/>
    <w:rsid w:val="004A5B1D"/>
    <w:rsid w:val="004B237E"/>
    <w:rsid w:val="004B2C42"/>
    <w:rsid w:val="004B3B95"/>
    <w:rsid w:val="004C1D36"/>
    <w:rsid w:val="004C3046"/>
    <w:rsid w:val="004C3D24"/>
    <w:rsid w:val="004C4B7A"/>
    <w:rsid w:val="004C581D"/>
    <w:rsid w:val="004C717A"/>
    <w:rsid w:val="004D1E84"/>
    <w:rsid w:val="004D2041"/>
    <w:rsid w:val="004D28FB"/>
    <w:rsid w:val="004D3E3B"/>
    <w:rsid w:val="004D73EB"/>
    <w:rsid w:val="004E23FC"/>
    <w:rsid w:val="004E2E61"/>
    <w:rsid w:val="004F7E5F"/>
    <w:rsid w:val="00501964"/>
    <w:rsid w:val="005149FC"/>
    <w:rsid w:val="00533DA2"/>
    <w:rsid w:val="00534543"/>
    <w:rsid w:val="00534C38"/>
    <w:rsid w:val="00534E61"/>
    <w:rsid w:val="005353A5"/>
    <w:rsid w:val="0054414D"/>
    <w:rsid w:val="005573A5"/>
    <w:rsid w:val="005600EE"/>
    <w:rsid w:val="005604ED"/>
    <w:rsid w:val="0056143C"/>
    <w:rsid w:val="0056582F"/>
    <w:rsid w:val="0057381F"/>
    <w:rsid w:val="00573F78"/>
    <w:rsid w:val="00574B9B"/>
    <w:rsid w:val="00574CC1"/>
    <w:rsid w:val="005754BC"/>
    <w:rsid w:val="005778D1"/>
    <w:rsid w:val="005833F3"/>
    <w:rsid w:val="0058587C"/>
    <w:rsid w:val="00590DCF"/>
    <w:rsid w:val="00593EAB"/>
    <w:rsid w:val="00595E94"/>
    <w:rsid w:val="00597CEE"/>
    <w:rsid w:val="005A58EF"/>
    <w:rsid w:val="005A6997"/>
    <w:rsid w:val="005B2644"/>
    <w:rsid w:val="005B7205"/>
    <w:rsid w:val="005C0105"/>
    <w:rsid w:val="005C1CD2"/>
    <w:rsid w:val="005C2094"/>
    <w:rsid w:val="005C634A"/>
    <w:rsid w:val="005D08EB"/>
    <w:rsid w:val="005D706B"/>
    <w:rsid w:val="005E2F2A"/>
    <w:rsid w:val="005E5AB6"/>
    <w:rsid w:val="005E76B3"/>
    <w:rsid w:val="005F0112"/>
    <w:rsid w:val="005F1061"/>
    <w:rsid w:val="005F393E"/>
    <w:rsid w:val="005F41E8"/>
    <w:rsid w:val="005F6032"/>
    <w:rsid w:val="0060016B"/>
    <w:rsid w:val="006043E2"/>
    <w:rsid w:val="00606367"/>
    <w:rsid w:val="0061461D"/>
    <w:rsid w:val="00622736"/>
    <w:rsid w:val="006241ED"/>
    <w:rsid w:val="00636FA6"/>
    <w:rsid w:val="00640EE6"/>
    <w:rsid w:val="0064385A"/>
    <w:rsid w:val="00645891"/>
    <w:rsid w:val="00662111"/>
    <w:rsid w:val="006635E5"/>
    <w:rsid w:val="00663754"/>
    <w:rsid w:val="00665223"/>
    <w:rsid w:val="006659C4"/>
    <w:rsid w:val="0067036B"/>
    <w:rsid w:val="0067165F"/>
    <w:rsid w:val="006735C0"/>
    <w:rsid w:val="00682DED"/>
    <w:rsid w:val="00683671"/>
    <w:rsid w:val="006840A3"/>
    <w:rsid w:val="0068510E"/>
    <w:rsid w:val="00691538"/>
    <w:rsid w:val="00692284"/>
    <w:rsid w:val="006934A8"/>
    <w:rsid w:val="00693DB0"/>
    <w:rsid w:val="00696B22"/>
    <w:rsid w:val="006A0041"/>
    <w:rsid w:val="006A30F3"/>
    <w:rsid w:val="006A6C6A"/>
    <w:rsid w:val="006A771D"/>
    <w:rsid w:val="006B353F"/>
    <w:rsid w:val="006B4F76"/>
    <w:rsid w:val="006B5186"/>
    <w:rsid w:val="006B66CC"/>
    <w:rsid w:val="006B77C1"/>
    <w:rsid w:val="006C29BE"/>
    <w:rsid w:val="006C591B"/>
    <w:rsid w:val="006C678D"/>
    <w:rsid w:val="006D620E"/>
    <w:rsid w:val="006E1EB6"/>
    <w:rsid w:val="006E41E0"/>
    <w:rsid w:val="006E585F"/>
    <w:rsid w:val="006F189D"/>
    <w:rsid w:val="006F2779"/>
    <w:rsid w:val="006F5870"/>
    <w:rsid w:val="006F7BA3"/>
    <w:rsid w:val="006F7D1C"/>
    <w:rsid w:val="00701CA6"/>
    <w:rsid w:val="00707D7F"/>
    <w:rsid w:val="00726E4A"/>
    <w:rsid w:val="00731F9E"/>
    <w:rsid w:val="00732B23"/>
    <w:rsid w:val="007346BE"/>
    <w:rsid w:val="00735605"/>
    <w:rsid w:val="00736B2F"/>
    <w:rsid w:val="007408EC"/>
    <w:rsid w:val="0074434D"/>
    <w:rsid w:val="00746CA1"/>
    <w:rsid w:val="00747188"/>
    <w:rsid w:val="00751E54"/>
    <w:rsid w:val="00752715"/>
    <w:rsid w:val="00757955"/>
    <w:rsid w:val="0076429E"/>
    <w:rsid w:val="00770B23"/>
    <w:rsid w:val="0077452E"/>
    <w:rsid w:val="00780D8C"/>
    <w:rsid w:val="00781A5F"/>
    <w:rsid w:val="00786E00"/>
    <w:rsid w:val="00787148"/>
    <w:rsid w:val="00791BF2"/>
    <w:rsid w:val="00792E5E"/>
    <w:rsid w:val="00794F34"/>
    <w:rsid w:val="00795616"/>
    <w:rsid w:val="007A2670"/>
    <w:rsid w:val="007A6595"/>
    <w:rsid w:val="007B35F2"/>
    <w:rsid w:val="007B56F9"/>
    <w:rsid w:val="007C1426"/>
    <w:rsid w:val="007C36AD"/>
    <w:rsid w:val="007C3D1E"/>
    <w:rsid w:val="007D05C4"/>
    <w:rsid w:val="007D1F64"/>
    <w:rsid w:val="007D2F61"/>
    <w:rsid w:val="007D42E1"/>
    <w:rsid w:val="007E2959"/>
    <w:rsid w:val="007E2F5A"/>
    <w:rsid w:val="007E4ED0"/>
    <w:rsid w:val="007E7AE8"/>
    <w:rsid w:val="007F1790"/>
    <w:rsid w:val="007F1D7F"/>
    <w:rsid w:val="007F4D08"/>
    <w:rsid w:val="008018D3"/>
    <w:rsid w:val="00801EA5"/>
    <w:rsid w:val="00820514"/>
    <w:rsid w:val="008217CC"/>
    <w:rsid w:val="008267D4"/>
    <w:rsid w:val="00830A9A"/>
    <w:rsid w:val="00831B84"/>
    <w:rsid w:val="00835B54"/>
    <w:rsid w:val="00842C1B"/>
    <w:rsid w:val="00846815"/>
    <w:rsid w:val="00846B82"/>
    <w:rsid w:val="00846F00"/>
    <w:rsid w:val="008509F2"/>
    <w:rsid w:val="008520A0"/>
    <w:rsid w:val="00853DD0"/>
    <w:rsid w:val="0086596B"/>
    <w:rsid w:val="00867101"/>
    <w:rsid w:val="0086774C"/>
    <w:rsid w:val="00867A37"/>
    <w:rsid w:val="0087359E"/>
    <w:rsid w:val="0087418D"/>
    <w:rsid w:val="00875AF4"/>
    <w:rsid w:val="00884E80"/>
    <w:rsid w:val="008865CF"/>
    <w:rsid w:val="00887F88"/>
    <w:rsid w:val="00893057"/>
    <w:rsid w:val="008A00EB"/>
    <w:rsid w:val="008A6657"/>
    <w:rsid w:val="008B13BD"/>
    <w:rsid w:val="008B22CD"/>
    <w:rsid w:val="008B33A7"/>
    <w:rsid w:val="008E1D38"/>
    <w:rsid w:val="008E4298"/>
    <w:rsid w:val="008F0EDD"/>
    <w:rsid w:val="00900D96"/>
    <w:rsid w:val="009233C3"/>
    <w:rsid w:val="009263D8"/>
    <w:rsid w:val="009266DD"/>
    <w:rsid w:val="0093424F"/>
    <w:rsid w:val="00934C14"/>
    <w:rsid w:val="00940B85"/>
    <w:rsid w:val="00944C6C"/>
    <w:rsid w:val="00946FBD"/>
    <w:rsid w:val="009502CE"/>
    <w:rsid w:val="009511BB"/>
    <w:rsid w:val="00951C00"/>
    <w:rsid w:val="00953F84"/>
    <w:rsid w:val="00961A58"/>
    <w:rsid w:val="00961D6E"/>
    <w:rsid w:val="00965D44"/>
    <w:rsid w:val="00966A47"/>
    <w:rsid w:val="00972841"/>
    <w:rsid w:val="00982236"/>
    <w:rsid w:val="00995974"/>
    <w:rsid w:val="009A57E9"/>
    <w:rsid w:val="009B1D32"/>
    <w:rsid w:val="009B3282"/>
    <w:rsid w:val="009B6857"/>
    <w:rsid w:val="009C16D4"/>
    <w:rsid w:val="009C71FF"/>
    <w:rsid w:val="009C72B9"/>
    <w:rsid w:val="009D296F"/>
    <w:rsid w:val="009D4CA2"/>
    <w:rsid w:val="009D4D74"/>
    <w:rsid w:val="009E0261"/>
    <w:rsid w:val="009E22DF"/>
    <w:rsid w:val="009E34DE"/>
    <w:rsid w:val="009E634E"/>
    <w:rsid w:val="009E7848"/>
    <w:rsid w:val="009E7EB9"/>
    <w:rsid w:val="009F236A"/>
    <w:rsid w:val="009F268F"/>
    <w:rsid w:val="009F413D"/>
    <w:rsid w:val="00A0257E"/>
    <w:rsid w:val="00A049B5"/>
    <w:rsid w:val="00A05679"/>
    <w:rsid w:val="00A06879"/>
    <w:rsid w:val="00A070EF"/>
    <w:rsid w:val="00A0785A"/>
    <w:rsid w:val="00A11E33"/>
    <w:rsid w:val="00A12AC6"/>
    <w:rsid w:val="00A14068"/>
    <w:rsid w:val="00A155FD"/>
    <w:rsid w:val="00A25184"/>
    <w:rsid w:val="00A32FB3"/>
    <w:rsid w:val="00A36F9D"/>
    <w:rsid w:val="00A44E16"/>
    <w:rsid w:val="00A47731"/>
    <w:rsid w:val="00A502DE"/>
    <w:rsid w:val="00A51694"/>
    <w:rsid w:val="00A56CA5"/>
    <w:rsid w:val="00A570C1"/>
    <w:rsid w:val="00A6088E"/>
    <w:rsid w:val="00A61B28"/>
    <w:rsid w:val="00A634B0"/>
    <w:rsid w:val="00A72366"/>
    <w:rsid w:val="00A75DA2"/>
    <w:rsid w:val="00A80057"/>
    <w:rsid w:val="00A90ABD"/>
    <w:rsid w:val="00A927F7"/>
    <w:rsid w:val="00A94031"/>
    <w:rsid w:val="00A94696"/>
    <w:rsid w:val="00A9538D"/>
    <w:rsid w:val="00AA25DB"/>
    <w:rsid w:val="00AA3A1D"/>
    <w:rsid w:val="00AA6F93"/>
    <w:rsid w:val="00AB14C3"/>
    <w:rsid w:val="00AB4A32"/>
    <w:rsid w:val="00AB682B"/>
    <w:rsid w:val="00AC3498"/>
    <w:rsid w:val="00AE33A5"/>
    <w:rsid w:val="00AE66FA"/>
    <w:rsid w:val="00AF0536"/>
    <w:rsid w:val="00AF4F30"/>
    <w:rsid w:val="00B00B43"/>
    <w:rsid w:val="00B03FCB"/>
    <w:rsid w:val="00B04CBC"/>
    <w:rsid w:val="00B126C4"/>
    <w:rsid w:val="00B13C98"/>
    <w:rsid w:val="00B15576"/>
    <w:rsid w:val="00B16F0E"/>
    <w:rsid w:val="00B179A3"/>
    <w:rsid w:val="00B34D4C"/>
    <w:rsid w:val="00B42A41"/>
    <w:rsid w:val="00B44E3F"/>
    <w:rsid w:val="00B461B7"/>
    <w:rsid w:val="00B473BD"/>
    <w:rsid w:val="00B52128"/>
    <w:rsid w:val="00B559D5"/>
    <w:rsid w:val="00B568AA"/>
    <w:rsid w:val="00B57F4A"/>
    <w:rsid w:val="00B62E2B"/>
    <w:rsid w:val="00B6332B"/>
    <w:rsid w:val="00B66E17"/>
    <w:rsid w:val="00B71044"/>
    <w:rsid w:val="00B717C6"/>
    <w:rsid w:val="00B7287B"/>
    <w:rsid w:val="00B75B87"/>
    <w:rsid w:val="00B766C2"/>
    <w:rsid w:val="00B826EB"/>
    <w:rsid w:val="00B82C04"/>
    <w:rsid w:val="00B85BAB"/>
    <w:rsid w:val="00B85E46"/>
    <w:rsid w:val="00B86215"/>
    <w:rsid w:val="00B91FBB"/>
    <w:rsid w:val="00B94330"/>
    <w:rsid w:val="00B9446D"/>
    <w:rsid w:val="00B96369"/>
    <w:rsid w:val="00BA1894"/>
    <w:rsid w:val="00BA26DF"/>
    <w:rsid w:val="00BA441C"/>
    <w:rsid w:val="00BB1830"/>
    <w:rsid w:val="00BB4F92"/>
    <w:rsid w:val="00BC3183"/>
    <w:rsid w:val="00BC505C"/>
    <w:rsid w:val="00BD3131"/>
    <w:rsid w:val="00BD3569"/>
    <w:rsid w:val="00BE3FB2"/>
    <w:rsid w:val="00BE5B2F"/>
    <w:rsid w:val="00BE6EB0"/>
    <w:rsid w:val="00BE71CA"/>
    <w:rsid w:val="00BF29F9"/>
    <w:rsid w:val="00BF4D31"/>
    <w:rsid w:val="00BF583A"/>
    <w:rsid w:val="00C04E43"/>
    <w:rsid w:val="00C063C8"/>
    <w:rsid w:val="00C07410"/>
    <w:rsid w:val="00C12D4B"/>
    <w:rsid w:val="00C13D09"/>
    <w:rsid w:val="00C152F4"/>
    <w:rsid w:val="00C21CC6"/>
    <w:rsid w:val="00C22AFF"/>
    <w:rsid w:val="00C23BD6"/>
    <w:rsid w:val="00C256D3"/>
    <w:rsid w:val="00C27CE6"/>
    <w:rsid w:val="00C31E4B"/>
    <w:rsid w:val="00C43754"/>
    <w:rsid w:val="00C43D0E"/>
    <w:rsid w:val="00C5727B"/>
    <w:rsid w:val="00C61DE0"/>
    <w:rsid w:val="00C62557"/>
    <w:rsid w:val="00C70C25"/>
    <w:rsid w:val="00C71E49"/>
    <w:rsid w:val="00C728AB"/>
    <w:rsid w:val="00C7357D"/>
    <w:rsid w:val="00C76BB0"/>
    <w:rsid w:val="00C77A66"/>
    <w:rsid w:val="00C82C93"/>
    <w:rsid w:val="00C8462E"/>
    <w:rsid w:val="00C92182"/>
    <w:rsid w:val="00C968CA"/>
    <w:rsid w:val="00C96CFC"/>
    <w:rsid w:val="00C97B09"/>
    <w:rsid w:val="00CA72AE"/>
    <w:rsid w:val="00CB1B68"/>
    <w:rsid w:val="00CB41B9"/>
    <w:rsid w:val="00CB473C"/>
    <w:rsid w:val="00CC30B2"/>
    <w:rsid w:val="00CC588A"/>
    <w:rsid w:val="00CD0743"/>
    <w:rsid w:val="00CD09B7"/>
    <w:rsid w:val="00CD136E"/>
    <w:rsid w:val="00CD3E0E"/>
    <w:rsid w:val="00CD46EC"/>
    <w:rsid w:val="00CD532F"/>
    <w:rsid w:val="00CD5B3B"/>
    <w:rsid w:val="00CE1308"/>
    <w:rsid w:val="00CE15DA"/>
    <w:rsid w:val="00CE7684"/>
    <w:rsid w:val="00CF0222"/>
    <w:rsid w:val="00CF3EB2"/>
    <w:rsid w:val="00CF583E"/>
    <w:rsid w:val="00CF617B"/>
    <w:rsid w:val="00CF74D3"/>
    <w:rsid w:val="00D02109"/>
    <w:rsid w:val="00D02922"/>
    <w:rsid w:val="00D02E9E"/>
    <w:rsid w:val="00D04AE3"/>
    <w:rsid w:val="00D11B24"/>
    <w:rsid w:val="00D121A1"/>
    <w:rsid w:val="00D125A7"/>
    <w:rsid w:val="00D132D0"/>
    <w:rsid w:val="00D13E0B"/>
    <w:rsid w:val="00D16121"/>
    <w:rsid w:val="00D21698"/>
    <w:rsid w:val="00D2581E"/>
    <w:rsid w:val="00D25B4C"/>
    <w:rsid w:val="00D35716"/>
    <w:rsid w:val="00D42531"/>
    <w:rsid w:val="00D461FF"/>
    <w:rsid w:val="00D52712"/>
    <w:rsid w:val="00D577D1"/>
    <w:rsid w:val="00D632D9"/>
    <w:rsid w:val="00D679C3"/>
    <w:rsid w:val="00D744F4"/>
    <w:rsid w:val="00D74A45"/>
    <w:rsid w:val="00D759F7"/>
    <w:rsid w:val="00D9190C"/>
    <w:rsid w:val="00D91E1F"/>
    <w:rsid w:val="00DA0E4F"/>
    <w:rsid w:val="00DA6464"/>
    <w:rsid w:val="00DA6D10"/>
    <w:rsid w:val="00DB1808"/>
    <w:rsid w:val="00DB7055"/>
    <w:rsid w:val="00DB76EC"/>
    <w:rsid w:val="00DD0B49"/>
    <w:rsid w:val="00DD5ACA"/>
    <w:rsid w:val="00DF4761"/>
    <w:rsid w:val="00DF5C3E"/>
    <w:rsid w:val="00E0624E"/>
    <w:rsid w:val="00E076F5"/>
    <w:rsid w:val="00E109D8"/>
    <w:rsid w:val="00E14C47"/>
    <w:rsid w:val="00E14E66"/>
    <w:rsid w:val="00E24556"/>
    <w:rsid w:val="00E359F1"/>
    <w:rsid w:val="00E36B92"/>
    <w:rsid w:val="00E43B81"/>
    <w:rsid w:val="00E43D2D"/>
    <w:rsid w:val="00E61C3C"/>
    <w:rsid w:val="00E6359D"/>
    <w:rsid w:val="00E64E89"/>
    <w:rsid w:val="00E66254"/>
    <w:rsid w:val="00E700C1"/>
    <w:rsid w:val="00E71165"/>
    <w:rsid w:val="00E75722"/>
    <w:rsid w:val="00E91F42"/>
    <w:rsid w:val="00EA666F"/>
    <w:rsid w:val="00EB0AA3"/>
    <w:rsid w:val="00EB2B05"/>
    <w:rsid w:val="00EC28CB"/>
    <w:rsid w:val="00EC6764"/>
    <w:rsid w:val="00ED7E9A"/>
    <w:rsid w:val="00EF02F0"/>
    <w:rsid w:val="00EF168B"/>
    <w:rsid w:val="00EF572F"/>
    <w:rsid w:val="00EF6594"/>
    <w:rsid w:val="00F02441"/>
    <w:rsid w:val="00F03C12"/>
    <w:rsid w:val="00F04E16"/>
    <w:rsid w:val="00F05944"/>
    <w:rsid w:val="00F1188A"/>
    <w:rsid w:val="00F14C83"/>
    <w:rsid w:val="00F14E56"/>
    <w:rsid w:val="00F202FC"/>
    <w:rsid w:val="00F2140A"/>
    <w:rsid w:val="00F22E96"/>
    <w:rsid w:val="00F2352F"/>
    <w:rsid w:val="00F238BB"/>
    <w:rsid w:val="00F2693D"/>
    <w:rsid w:val="00F301E2"/>
    <w:rsid w:val="00F32786"/>
    <w:rsid w:val="00F346D9"/>
    <w:rsid w:val="00F56DE7"/>
    <w:rsid w:val="00F613FE"/>
    <w:rsid w:val="00F61C63"/>
    <w:rsid w:val="00F71B9F"/>
    <w:rsid w:val="00F76837"/>
    <w:rsid w:val="00F950D8"/>
    <w:rsid w:val="00F95F51"/>
    <w:rsid w:val="00F96847"/>
    <w:rsid w:val="00FA2ED7"/>
    <w:rsid w:val="00FA3C2B"/>
    <w:rsid w:val="00FA516B"/>
    <w:rsid w:val="00FB1863"/>
    <w:rsid w:val="00FB41A4"/>
    <w:rsid w:val="00FB514E"/>
    <w:rsid w:val="00FC213F"/>
    <w:rsid w:val="00FD0177"/>
    <w:rsid w:val="00FD139B"/>
    <w:rsid w:val="00FD44A9"/>
    <w:rsid w:val="00FD4842"/>
    <w:rsid w:val="00FD4DE4"/>
    <w:rsid w:val="00FD53D6"/>
    <w:rsid w:val="00FE27BA"/>
    <w:rsid w:val="00FE4C47"/>
    <w:rsid w:val="00FE6231"/>
    <w:rsid w:val="00FE6F8E"/>
    <w:rsid w:val="00FF19FB"/>
    <w:rsid w:val="00FF39D5"/>
  </w:rsids>
  <m:mathPr>
    <m:mathFont m:val="Cambria Math"/>
    <m:brkBin m:val="before"/>
    <m:brkBinSub m:val="--"/>
    <m:smallFrac m:val="off"/>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6146" style="mso-position-vertical-relative:line" fillcolor="none [664]">
      <v:fill color="none [66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imes New Roman"/>
        <w:lang w:val="es-EC"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B7A"/>
    <w:rPr>
      <w:rFonts w:ascii="Times New Roman" w:eastAsia="SimSun" w:hAnsi="Times New Roman"/>
      <w:sz w:val="24"/>
      <w:szCs w:val="24"/>
      <w:lang w:val="en-US" w:eastAsia="zh-CN"/>
    </w:rPr>
  </w:style>
  <w:style w:type="paragraph" w:styleId="Ttulo1">
    <w:name w:val="heading 1"/>
    <w:basedOn w:val="Normal"/>
    <w:next w:val="Normal"/>
    <w:link w:val="Ttulo1Car"/>
    <w:uiPriority w:val="9"/>
    <w:qFormat/>
    <w:rsid w:val="00095B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5B7A"/>
    <w:rPr>
      <w:rFonts w:asciiTheme="majorHAnsi" w:eastAsiaTheme="majorEastAsia" w:hAnsiTheme="majorHAnsi" w:cstheme="majorBidi"/>
      <w:b/>
      <w:bCs/>
      <w:color w:val="365F91" w:themeColor="accent1" w:themeShade="BF"/>
      <w:sz w:val="28"/>
      <w:szCs w:val="28"/>
      <w:lang w:eastAsia="zh-CN"/>
    </w:rPr>
  </w:style>
  <w:style w:type="paragraph" w:styleId="Prrafodelista">
    <w:name w:val="List Paragraph"/>
    <w:basedOn w:val="Normal"/>
    <w:uiPriority w:val="34"/>
    <w:qFormat/>
    <w:rsid w:val="00095B7A"/>
    <w:pPr>
      <w:ind w:left="720"/>
      <w:contextualSpacing/>
    </w:pPr>
  </w:style>
  <w:style w:type="paragraph" w:styleId="Textodeglobo">
    <w:name w:val="Balloon Text"/>
    <w:basedOn w:val="Normal"/>
    <w:link w:val="TextodegloboCar"/>
    <w:uiPriority w:val="99"/>
    <w:semiHidden/>
    <w:unhideWhenUsed/>
    <w:rsid w:val="004E23FC"/>
    <w:rPr>
      <w:rFonts w:ascii="Tahoma" w:hAnsi="Tahoma" w:cs="Tahoma"/>
      <w:sz w:val="16"/>
      <w:szCs w:val="16"/>
    </w:rPr>
  </w:style>
  <w:style w:type="character" w:customStyle="1" w:styleId="TextodegloboCar">
    <w:name w:val="Texto de globo Car"/>
    <w:basedOn w:val="Fuentedeprrafopredeter"/>
    <w:link w:val="Textodeglobo"/>
    <w:uiPriority w:val="99"/>
    <w:semiHidden/>
    <w:rsid w:val="004E23FC"/>
    <w:rPr>
      <w:rFonts w:ascii="Tahoma" w:eastAsia="SimSun" w:hAnsi="Tahoma" w:cs="Tahoma"/>
      <w:sz w:val="16"/>
      <w:szCs w:val="16"/>
      <w:lang w:eastAsia="zh-CN"/>
    </w:rPr>
  </w:style>
  <w:style w:type="paragraph" w:styleId="Epgrafe">
    <w:name w:val="caption"/>
    <w:basedOn w:val="Normal"/>
    <w:next w:val="Normal"/>
    <w:uiPriority w:val="35"/>
    <w:unhideWhenUsed/>
    <w:qFormat/>
    <w:rsid w:val="00D02E9E"/>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228963">
      <w:bodyDiv w:val="1"/>
      <w:marLeft w:val="0"/>
      <w:marRight w:val="0"/>
      <w:marTop w:val="0"/>
      <w:marBottom w:val="0"/>
      <w:divBdr>
        <w:top w:val="none" w:sz="0" w:space="0" w:color="auto"/>
        <w:left w:val="none" w:sz="0" w:space="0" w:color="auto"/>
        <w:bottom w:val="none" w:sz="0" w:space="0" w:color="auto"/>
        <w:right w:val="none" w:sz="0" w:space="0" w:color="auto"/>
      </w:divBdr>
    </w:div>
    <w:div w:id="128861148">
      <w:bodyDiv w:val="1"/>
      <w:marLeft w:val="0"/>
      <w:marRight w:val="0"/>
      <w:marTop w:val="0"/>
      <w:marBottom w:val="0"/>
      <w:divBdr>
        <w:top w:val="none" w:sz="0" w:space="0" w:color="auto"/>
        <w:left w:val="none" w:sz="0" w:space="0" w:color="auto"/>
        <w:bottom w:val="none" w:sz="0" w:space="0" w:color="auto"/>
        <w:right w:val="none" w:sz="0" w:space="0" w:color="auto"/>
      </w:divBdr>
    </w:div>
    <w:div w:id="305740915">
      <w:bodyDiv w:val="1"/>
      <w:marLeft w:val="0"/>
      <w:marRight w:val="0"/>
      <w:marTop w:val="0"/>
      <w:marBottom w:val="0"/>
      <w:divBdr>
        <w:top w:val="none" w:sz="0" w:space="0" w:color="auto"/>
        <w:left w:val="none" w:sz="0" w:space="0" w:color="auto"/>
        <w:bottom w:val="none" w:sz="0" w:space="0" w:color="auto"/>
        <w:right w:val="none" w:sz="0" w:space="0" w:color="auto"/>
      </w:divBdr>
    </w:div>
    <w:div w:id="487861563">
      <w:bodyDiv w:val="1"/>
      <w:marLeft w:val="0"/>
      <w:marRight w:val="0"/>
      <w:marTop w:val="0"/>
      <w:marBottom w:val="0"/>
      <w:divBdr>
        <w:top w:val="none" w:sz="0" w:space="0" w:color="auto"/>
        <w:left w:val="none" w:sz="0" w:space="0" w:color="auto"/>
        <w:bottom w:val="none" w:sz="0" w:space="0" w:color="auto"/>
        <w:right w:val="none" w:sz="0" w:space="0" w:color="auto"/>
      </w:divBdr>
    </w:div>
    <w:div w:id="895093474">
      <w:bodyDiv w:val="1"/>
      <w:marLeft w:val="0"/>
      <w:marRight w:val="0"/>
      <w:marTop w:val="0"/>
      <w:marBottom w:val="0"/>
      <w:divBdr>
        <w:top w:val="none" w:sz="0" w:space="0" w:color="auto"/>
        <w:left w:val="none" w:sz="0" w:space="0" w:color="auto"/>
        <w:bottom w:val="none" w:sz="0" w:space="0" w:color="auto"/>
        <w:right w:val="none" w:sz="0" w:space="0" w:color="auto"/>
      </w:divBdr>
    </w:div>
    <w:div w:id="924265963">
      <w:bodyDiv w:val="1"/>
      <w:marLeft w:val="0"/>
      <w:marRight w:val="0"/>
      <w:marTop w:val="0"/>
      <w:marBottom w:val="0"/>
      <w:divBdr>
        <w:top w:val="none" w:sz="0" w:space="0" w:color="auto"/>
        <w:left w:val="none" w:sz="0" w:space="0" w:color="auto"/>
        <w:bottom w:val="none" w:sz="0" w:space="0" w:color="auto"/>
        <w:right w:val="none" w:sz="0" w:space="0" w:color="auto"/>
      </w:divBdr>
    </w:div>
    <w:div w:id="14503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A647933-61F8-47BD-8BA5-3653D52BA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4</Pages>
  <Words>1154</Words>
  <Characters>6353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FAMILIA_A_G</dc:creator>
  <cp:lastModifiedBy>FAMILIA_A_G</cp:lastModifiedBy>
  <cp:revision>24</cp:revision>
  <dcterms:created xsi:type="dcterms:W3CDTF">2014-04-05T04:45:00Z</dcterms:created>
  <dcterms:modified xsi:type="dcterms:W3CDTF">2014-06-25T03:25:00Z</dcterms:modified>
</cp:coreProperties>
</file>