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497A0" w14:textId="77777777" w:rsidR="006B0BD3" w:rsidRPr="00DA1805" w:rsidRDefault="002C5D3C" w:rsidP="0005692E">
      <w:pPr>
        <w:pStyle w:val="SectionHeading"/>
        <w:spacing w:before="120"/>
        <w:jc w:val="both"/>
        <w:rPr>
          <w:rFonts w:ascii="Arial" w:hAnsi="Arial" w:cs="Arial"/>
          <w:sz w:val="22"/>
          <w:u w:val="single"/>
        </w:rPr>
      </w:pPr>
      <w:r w:rsidRPr="00DA1805">
        <w:rPr>
          <w:rFonts w:ascii="Arial" w:hAnsi="Arial" w:cs="Arial"/>
          <w:sz w:val="22"/>
          <w:u w:val="single"/>
        </w:rPr>
        <w:t>Summary</w:t>
      </w:r>
    </w:p>
    <w:p w14:paraId="546EDF29" w14:textId="39959C67" w:rsidR="000B37EC" w:rsidRDefault="000B37EC" w:rsidP="0005692E">
      <w:pPr>
        <w:pStyle w:val="SectionHeading"/>
        <w:spacing w:before="120"/>
        <w:jc w:val="both"/>
        <w:rPr>
          <w:rFonts w:ascii="Arial" w:eastAsia="Times New Roman" w:hAnsi="Arial" w:cs="Arial"/>
          <w:b w:val="0"/>
          <w:color w:val="40382D" w:themeColor="text2" w:themeShade="BF"/>
          <w:sz w:val="20"/>
          <w:szCs w:val="20"/>
        </w:rPr>
      </w:pPr>
      <w:r w:rsidRPr="000B37EC">
        <w:rPr>
          <w:rFonts w:ascii="Arial" w:eastAsia="Times New Roman" w:hAnsi="Arial" w:cs="Arial"/>
          <w:b w:val="0"/>
          <w:color w:val="40382D" w:themeColor="text2" w:themeShade="BF"/>
          <w:sz w:val="20"/>
          <w:szCs w:val="20"/>
        </w:rPr>
        <w:t>Engineering quality leader with 30+ years across OEMs, defense, aerospace, and precision agriculture</w:t>
      </w:r>
      <w:r w:rsidR="00072DD5">
        <w:rPr>
          <w:rFonts w:ascii="Arial" w:eastAsia="Times New Roman" w:hAnsi="Arial" w:cs="Arial"/>
          <w:b w:val="0"/>
          <w:color w:val="40382D" w:themeColor="text2" w:themeShade="BF"/>
          <w:sz w:val="20"/>
          <w:szCs w:val="20"/>
        </w:rPr>
        <w:t xml:space="preserve"> -</w:t>
      </w:r>
      <w:r w:rsidRPr="000B37EC">
        <w:rPr>
          <w:rFonts w:ascii="Arial" w:eastAsia="Times New Roman" w:hAnsi="Arial" w:cs="Arial"/>
          <w:b w:val="0"/>
          <w:color w:val="40382D" w:themeColor="text2" w:themeShade="BF"/>
          <w:sz w:val="20"/>
          <w:szCs w:val="20"/>
        </w:rPr>
        <w:t xml:space="preserve"> delivering documented results including 70–90% repeat defect reductions across John Deere combine programs, $125K+ in annual cost savings at Pella, $500K+ in secured research grants, and a $250K early-completion government bonus. Systems Engineering certified (Caltech). Built and led cross-functional teams across 25+ suppliers and </w:t>
      </w:r>
      <w:r w:rsidR="00395D5A">
        <w:rPr>
          <w:rFonts w:ascii="Arial" w:eastAsia="Times New Roman" w:hAnsi="Arial" w:cs="Arial"/>
          <w:b w:val="0"/>
          <w:color w:val="40382D" w:themeColor="text2" w:themeShade="BF"/>
          <w:sz w:val="20"/>
          <w:szCs w:val="20"/>
        </w:rPr>
        <w:t>5</w:t>
      </w:r>
      <w:r w:rsidRPr="000B37EC">
        <w:rPr>
          <w:rFonts w:ascii="Arial" w:eastAsia="Times New Roman" w:hAnsi="Arial" w:cs="Arial"/>
          <w:b w:val="0"/>
          <w:color w:val="40382D" w:themeColor="text2" w:themeShade="BF"/>
          <w:sz w:val="20"/>
          <w:szCs w:val="20"/>
        </w:rPr>
        <w:t>0+ design engineers to ship complex programs on time while measurably reducing field failures.</w:t>
      </w:r>
    </w:p>
    <w:p w14:paraId="52D14394" w14:textId="05DEEE76" w:rsidR="002812FD" w:rsidRDefault="00ED14C0" w:rsidP="0005692E">
      <w:pPr>
        <w:pStyle w:val="SectionHeading"/>
        <w:spacing w:before="120"/>
        <w:jc w:val="both"/>
        <w:rPr>
          <w:rFonts w:ascii="Arial" w:hAnsi="Arial" w:cs="Arial"/>
          <w:sz w:val="22"/>
          <w:u w:val="single"/>
        </w:rPr>
      </w:pPr>
      <w:r w:rsidRPr="00DA1805">
        <w:rPr>
          <w:rFonts w:ascii="Arial" w:hAnsi="Arial" w:cs="Arial"/>
          <w:sz w:val="22"/>
          <w:u w:val="single"/>
        </w:rPr>
        <w:t>Experience</w:t>
      </w:r>
    </w:p>
    <w:p w14:paraId="30D11376" w14:textId="77777777" w:rsidR="007D0163" w:rsidRDefault="007D0163" w:rsidP="00480B53">
      <w:pPr>
        <w:pStyle w:val="SectionHeading"/>
        <w:spacing w:before="0" w:line="240" w:lineRule="atLeast"/>
        <w:rPr>
          <w:rFonts w:ascii="Arial" w:eastAsia="Times New Roman" w:hAnsi="Arial" w:cs="Arial"/>
          <w:bCs/>
          <w:color w:val="40382D" w:themeColor="text2" w:themeShade="BF"/>
          <w:sz w:val="20"/>
          <w:szCs w:val="20"/>
        </w:rPr>
      </w:pPr>
    </w:p>
    <w:p w14:paraId="411A559D" w14:textId="25C5D034" w:rsidR="006B0BD3" w:rsidRPr="00BF13D5" w:rsidRDefault="006830CB" w:rsidP="00480B53">
      <w:pPr>
        <w:pStyle w:val="SectionHeading"/>
        <w:spacing w:before="0" w:line="240" w:lineRule="atLeast"/>
        <w:rPr>
          <w:rFonts w:ascii="Arial" w:eastAsia="Times New Roman" w:hAnsi="Arial" w:cs="Arial"/>
          <w:b w:val="0"/>
          <w:color w:val="40382D" w:themeColor="text2" w:themeShade="BF"/>
          <w:sz w:val="20"/>
          <w:szCs w:val="20"/>
        </w:rPr>
      </w:pPr>
      <w:r w:rsidRPr="00B1316A">
        <w:rPr>
          <w:rFonts w:ascii="Arial" w:eastAsia="Times New Roman" w:hAnsi="Arial" w:cs="Arial"/>
          <w:bCs/>
          <w:color w:val="40382D" w:themeColor="text2" w:themeShade="BF"/>
          <w:sz w:val="20"/>
          <w:szCs w:val="20"/>
        </w:rPr>
        <w:t xml:space="preserve">Program </w:t>
      </w:r>
      <w:r w:rsidR="005D34D8" w:rsidRPr="00B1316A">
        <w:rPr>
          <w:rFonts w:ascii="Arial" w:eastAsia="Times New Roman" w:hAnsi="Arial" w:cs="Arial"/>
          <w:bCs/>
          <w:color w:val="40382D" w:themeColor="text2" w:themeShade="BF"/>
          <w:sz w:val="20"/>
          <w:szCs w:val="20"/>
        </w:rPr>
        <w:t>Quality Engineer,</w:t>
      </w:r>
      <w:r w:rsidR="005D34D8" w:rsidRPr="00BF13D5">
        <w:rPr>
          <w:rFonts w:ascii="Arial" w:eastAsia="Times New Roman" w:hAnsi="Arial" w:cs="Arial"/>
          <w:b w:val="0"/>
          <w:color w:val="40382D" w:themeColor="text2" w:themeShade="BF"/>
          <w:sz w:val="20"/>
          <w:szCs w:val="20"/>
        </w:rPr>
        <w:t xml:space="preserve"> John Deere</w:t>
      </w:r>
      <w:r w:rsidR="00480B53" w:rsidRPr="00BF13D5">
        <w:rPr>
          <w:rFonts w:ascii="Arial" w:eastAsia="Times New Roman" w:hAnsi="Arial" w:cs="Arial"/>
          <w:b w:val="0"/>
          <w:color w:val="40382D" w:themeColor="text2" w:themeShade="BF"/>
          <w:sz w:val="20"/>
          <w:szCs w:val="20"/>
        </w:rPr>
        <w:t xml:space="preserve"> </w:t>
      </w:r>
      <w:r w:rsidR="00B1316A">
        <w:rPr>
          <w:rFonts w:ascii="Arial" w:eastAsia="Times New Roman" w:hAnsi="Arial" w:cs="Arial"/>
          <w:b w:val="0"/>
          <w:color w:val="40382D" w:themeColor="text2" w:themeShade="BF"/>
          <w:sz w:val="20"/>
          <w:szCs w:val="20"/>
        </w:rPr>
        <w:t xml:space="preserve">Research and </w:t>
      </w:r>
      <w:r w:rsidR="00480B53" w:rsidRPr="00BF13D5">
        <w:rPr>
          <w:rFonts w:ascii="Arial" w:eastAsia="Times New Roman" w:hAnsi="Arial" w:cs="Arial"/>
          <w:b w:val="0"/>
          <w:color w:val="40382D" w:themeColor="text2" w:themeShade="BF"/>
          <w:sz w:val="20"/>
          <w:szCs w:val="20"/>
        </w:rPr>
        <w:t>Development Center</w:t>
      </w:r>
      <w:r w:rsidR="00AF48C2" w:rsidRPr="00BF13D5">
        <w:rPr>
          <w:rFonts w:ascii="Arial" w:eastAsia="Times New Roman" w:hAnsi="Arial" w:cs="Arial"/>
          <w:b w:val="0"/>
          <w:color w:val="40382D" w:themeColor="text2" w:themeShade="BF"/>
          <w:sz w:val="20"/>
          <w:szCs w:val="20"/>
        </w:rPr>
        <w:t>,</w:t>
      </w:r>
      <w:r w:rsidR="00480B53" w:rsidRPr="00BF13D5">
        <w:rPr>
          <w:rFonts w:ascii="Arial" w:eastAsia="Times New Roman" w:hAnsi="Arial" w:cs="Arial"/>
          <w:b w:val="0"/>
          <w:color w:val="40382D" w:themeColor="text2" w:themeShade="BF"/>
          <w:sz w:val="20"/>
          <w:szCs w:val="20"/>
        </w:rPr>
        <w:t xml:space="preserve"> </w:t>
      </w:r>
      <w:r w:rsidR="00AF48C2" w:rsidRPr="00BF13D5">
        <w:rPr>
          <w:rFonts w:ascii="Arial" w:eastAsia="Times New Roman" w:hAnsi="Arial" w:cs="Arial"/>
          <w:b w:val="0"/>
          <w:color w:val="40382D" w:themeColor="text2" w:themeShade="BF"/>
          <w:sz w:val="20"/>
          <w:szCs w:val="20"/>
        </w:rPr>
        <w:t>USA.</w:t>
      </w:r>
      <w:r w:rsidR="006C4C75" w:rsidRPr="00BF13D5">
        <w:rPr>
          <w:rFonts w:ascii="Arial" w:eastAsia="Times New Roman" w:hAnsi="Arial" w:cs="Arial"/>
          <w:b w:val="0"/>
          <w:color w:val="40382D" w:themeColor="text2" w:themeShade="BF"/>
          <w:sz w:val="20"/>
          <w:szCs w:val="20"/>
        </w:rPr>
        <w:t xml:space="preserve"> </w:t>
      </w:r>
      <w:r w:rsidR="00B1316A">
        <w:rPr>
          <w:rFonts w:ascii="Arial" w:eastAsia="Times New Roman" w:hAnsi="Arial" w:cs="Arial"/>
          <w:b w:val="0"/>
          <w:color w:val="40382D" w:themeColor="text2" w:themeShade="BF"/>
          <w:sz w:val="20"/>
          <w:szCs w:val="20"/>
        </w:rPr>
        <w:t xml:space="preserve">                            </w:t>
      </w:r>
      <w:r w:rsidR="00B27BEE" w:rsidRPr="00B1316A">
        <w:rPr>
          <w:rFonts w:ascii="Arial" w:eastAsia="Times New Roman" w:hAnsi="Arial" w:cs="Arial"/>
          <w:i/>
          <w:sz w:val="20"/>
          <w:szCs w:val="20"/>
        </w:rPr>
        <w:t>2</w:t>
      </w:r>
      <w:r w:rsidR="006B0BD3" w:rsidRPr="00B1316A">
        <w:rPr>
          <w:rFonts w:ascii="Arial" w:eastAsia="Times New Roman" w:hAnsi="Arial" w:cs="Arial"/>
          <w:i/>
          <w:sz w:val="20"/>
          <w:szCs w:val="20"/>
        </w:rPr>
        <w:t>017 – Present</w:t>
      </w:r>
    </w:p>
    <w:p w14:paraId="33EAFE7D" w14:textId="5CAAA635" w:rsidR="00F320B2" w:rsidRDefault="00F320B2" w:rsidP="001E1275">
      <w:pPr>
        <w:pStyle w:val="ListParagraph"/>
        <w:numPr>
          <w:ilvl w:val="0"/>
          <w:numId w:val="27"/>
        </w:numPr>
        <w:spacing w:line="240" w:lineRule="atLeast"/>
        <w:jc w:val="both"/>
        <w:rPr>
          <w:rFonts w:ascii="Arial" w:eastAsia="Times New Roman" w:hAnsi="Arial" w:cs="Arial"/>
          <w:sz w:val="20"/>
          <w:szCs w:val="20"/>
        </w:rPr>
      </w:pPr>
      <w:r w:rsidRPr="00F320B2">
        <w:rPr>
          <w:rFonts w:ascii="Arial" w:eastAsia="Times New Roman" w:hAnsi="Arial" w:cs="Arial"/>
          <w:sz w:val="20"/>
          <w:szCs w:val="20"/>
        </w:rPr>
        <w:t>Reduced repeat defects (CARs) by 70% on the MY26 program</w:t>
      </w:r>
      <w:r w:rsidR="009B5E19">
        <w:rPr>
          <w:rFonts w:ascii="Arial" w:eastAsia="Times New Roman" w:hAnsi="Arial" w:cs="Arial"/>
          <w:sz w:val="20"/>
          <w:szCs w:val="20"/>
        </w:rPr>
        <w:t xml:space="preserve"> (</w:t>
      </w:r>
      <w:r w:rsidR="009B5E19" w:rsidRPr="009B5E19">
        <w:rPr>
          <w:rFonts w:ascii="Arial" w:eastAsia="Times New Roman" w:hAnsi="Arial" w:cs="Arial"/>
          <w:sz w:val="20"/>
          <w:szCs w:val="20"/>
        </w:rPr>
        <w:t>3 phases and 3 years</w:t>
      </w:r>
      <w:r w:rsidR="009B5E19">
        <w:rPr>
          <w:rFonts w:ascii="Arial" w:eastAsia="Times New Roman" w:hAnsi="Arial" w:cs="Arial"/>
          <w:sz w:val="20"/>
          <w:szCs w:val="20"/>
        </w:rPr>
        <w:t>)</w:t>
      </w:r>
      <w:r w:rsidR="009B5E19" w:rsidRPr="009B5E19">
        <w:rPr>
          <w:rFonts w:ascii="Arial" w:eastAsia="Times New Roman" w:hAnsi="Arial" w:cs="Arial"/>
          <w:sz w:val="20"/>
          <w:szCs w:val="20"/>
        </w:rPr>
        <w:t xml:space="preserve"> </w:t>
      </w:r>
      <w:r w:rsidR="00352394">
        <w:rPr>
          <w:rFonts w:ascii="Arial" w:eastAsia="Times New Roman" w:hAnsi="Arial" w:cs="Arial"/>
          <w:sz w:val="20"/>
          <w:szCs w:val="20"/>
        </w:rPr>
        <w:t>-</w:t>
      </w:r>
      <w:r w:rsidRPr="00F320B2">
        <w:rPr>
          <w:rFonts w:ascii="Arial" w:eastAsia="Times New Roman" w:hAnsi="Arial" w:cs="Arial"/>
          <w:sz w:val="20"/>
          <w:szCs w:val="20"/>
        </w:rPr>
        <w:t xml:space="preserve"> from 83 to 16 — by implementing systematic root cause tracking across 9 quality engineers through all EPDP process gates; resolved 57 new non-conformances and dispositioned ~1,</w:t>
      </w:r>
      <w:r w:rsidR="00483271">
        <w:rPr>
          <w:rFonts w:ascii="Arial" w:eastAsia="Times New Roman" w:hAnsi="Arial" w:cs="Arial"/>
          <w:sz w:val="20"/>
          <w:szCs w:val="20"/>
        </w:rPr>
        <w:t>5</w:t>
      </w:r>
      <w:r w:rsidRPr="00F320B2">
        <w:rPr>
          <w:rFonts w:ascii="Arial" w:eastAsia="Times New Roman" w:hAnsi="Arial" w:cs="Arial"/>
          <w:sz w:val="20"/>
          <w:szCs w:val="20"/>
        </w:rPr>
        <w:t>00 field automation events across Harvester and Intelligent Solutions Group, enabling on-time release of customer-facing features including Combine Auto Unload, Smart Data Capture Controller, and embedded 32-bit software, with automation contributing an estimated 20%+ improvement in customer productivity</w:t>
      </w:r>
      <w:r>
        <w:rPr>
          <w:rFonts w:ascii="Arial" w:eastAsia="Times New Roman" w:hAnsi="Arial" w:cs="Arial"/>
          <w:sz w:val="20"/>
          <w:szCs w:val="20"/>
        </w:rPr>
        <w:t>.</w:t>
      </w:r>
    </w:p>
    <w:p w14:paraId="1609822E" w14:textId="77777777" w:rsidR="007B2AF3" w:rsidRDefault="007B2AF3" w:rsidP="00CB616F">
      <w:pPr>
        <w:pStyle w:val="ListParagraph"/>
        <w:numPr>
          <w:ilvl w:val="0"/>
          <w:numId w:val="27"/>
        </w:numPr>
        <w:spacing w:line="240" w:lineRule="atLeast"/>
        <w:jc w:val="both"/>
        <w:rPr>
          <w:rFonts w:ascii="Arial" w:eastAsia="Times New Roman" w:hAnsi="Arial" w:cs="Arial"/>
          <w:sz w:val="20"/>
          <w:szCs w:val="20"/>
        </w:rPr>
      </w:pPr>
      <w:r w:rsidRPr="007B2AF3">
        <w:rPr>
          <w:rFonts w:ascii="Arial" w:eastAsia="Times New Roman" w:hAnsi="Arial" w:cs="Arial"/>
          <w:sz w:val="20"/>
          <w:szCs w:val="20"/>
        </w:rPr>
        <w:t>Achieved 90% repeat defect reduction on the MY25 Yield 3.0 program across 3 phases and 3 years using a systems engineering approach — resolved 30 CARs and 200+ field events, presenting risk mitigation plans to leadership and product council to maintain on-time delivery</w:t>
      </w:r>
    </w:p>
    <w:p w14:paraId="596501D7" w14:textId="13046C06" w:rsidR="00E936DF" w:rsidRDefault="00E936DF" w:rsidP="006969A0">
      <w:pPr>
        <w:pStyle w:val="ListParagraph"/>
        <w:numPr>
          <w:ilvl w:val="0"/>
          <w:numId w:val="27"/>
        </w:numPr>
        <w:spacing w:line="240" w:lineRule="atLeast"/>
        <w:jc w:val="both"/>
        <w:rPr>
          <w:rFonts w:ascii="Arial" w:eastAsia="Times New Roman" w:hAnsi="Arial" w:cs="Arial"/>
          <w:sz w:val="20"/>
          <w:szCs w:val="20"/>
        </w:rPr>
      </w:pPr>
      <w:r w:rsidRPr="00E936DF">
        <w:rPr>
          <w:rFonts w:ascii="Arial" w:eastAsia="Times New Roman" w:hAnsi="Arial" w:cs="Arial"/>
          <w:sz w:val="20"/>
          <w:szCs w:val="20"/>
        </w:rPr>
        <w:t>Reduced front-end equipment frame rework by 75% during limited production build activities — recovering ~30 hours/week ($40,000 during build alone) in production labor and developing a repair solution that prevented ~100 frames from returning to the factory</w:t>
      </w:r>
      <w:r>
        <w:rPr>
          <w:rFonts w:ascii="Arial" w:eastAsia="Times New Roman" w:hAnsi="Arial" w:cs="Arial"/>
          <w:sz w:val="20"/>
          <w:szCs w:val="20"/>
        </w:rPr>
        <w:t>.</w:t>
      </w:r>
    </w:p>
    <w:p w14:paraId="15C47FF9" w14:textId="77777777" w:rsidR="004A06AB" w:rsidRDefault="004A06AB" w:rsidP="009D2BFB">
      <w:pPr>
        <w:pStyle w:val="ListParagraph"/>
        <w:numPr>
          <w:ilvl w:val="0"/>
          <w:numId w:val="27"/>
        </w:numPr>
        <w:spacing w:line="240" w:lineRule="atLeast"/>
        <w:jc w:val="both"/>
        <w:rPr>
          <w:rFonts w:ascii="Arial" w:eastAsia="Times New Roman" w:hAnsi="Arial" w:cs="Arial"/>
          <w:sz w:val="20"/>
          <w:szCs w:val="20"/>
        </w:rPr>
      </w:pPr>
      <w:r w:rsidRPr="004A06AB">
        <w:rPr>
          <w:rFonts w:ascii="Arial" w:eastAsia="Times New Roman" w:hAnsi="Arial" w:cs="Arial"/>
          <w:sz w:val="20"/>
          <w:szCs w:val="20"/>
        </w:rPr>
        <w:t>Eliminated pre-production wire harness failures across 80+ machines — working with suppliers and design engineers to identify and correct defects in ethernet cable, forward perception camera, and transmission harnesses before factory release; resolved 200+ non-conformances and ~500 field events, reducing repeat issues by 50% over the program lifecycle</w:t>
      </w:r>
      <w:r>
        <w:rPr>
          <w:rFonts w:ascii="Arial" w:eastAsia="Times New Roman" w:hAnsi="Arial" w:cs="Arial"/>
          <w:sz w:val="20"/>
          <w:szCs w:val="20"/>
        </w:rPr>
        <w:t>.</w:t>
      </w:r>
    </w:p>
    <w:p w14:paraId="7BF43479" w14:textId="77777777" w:rsidR="00E55062" w:rsidRDefault="00E55062" w:rsidP="008F72CD">
      <w:pPr>
        <w:pStyle w:val="ListParagraph"/>
        <w:numPr>
          <w:ilvl w:val="0"/>
          <w:numId w:val="27"/>
        </w:numPr>
        <w:spacing w:line="240" w:lineRule="atLeast"/>
        <w:jc w:val="both"/>
        <w:rPr>
          <w:rFonts w:ascii="Arial" w:eastAsia="Times New Roman" w:hAnsi="Arial" w:cs="Arial"/>
          <w:sz w:val="20"/>
          <w:szCs w:val="20"/>
        </w:rPr>
      </w:pPr>
      <w:r w:rsidRPr="00E55062">
        <w:rPr>
          <w:rFonts w:ascii="Arial" w:eastAsia="Times New Roman" w:hAnsi="Arial" w:cs="Arial"/>
          <w:sz w:val="20"/>
          <w:szCs w:val="20"/>
        </w:rPr>
        <w:t>Established the first-ever Verification Build process for wire harness programs — proactively segregating 10 current-product issues from development process issues and influencing cross-functional teams without direct authority to remediate all 10 before production builds began</w:t>
      </w:r>
      <w:r>
        <w:rPr>
          <w:rFonts w:ascii="Arial" w:eastAsia="Times New Roman" w:hAnsi="Arial" w:cs="Arial"/>
          <w:sz w:val="20"/>
          <w:szCs w:val="20"/>
        </w:rPr>
        <w:t>.</w:t>
      </w:r>
    </w:p>
    <w:p w14:paraId="025AD50D" w14:textId="2CB125CB" w:rsidR="00E55062" w:rsidRDefault="00E55062" w:rsidP="00C828D9">
      <w:pPr>
        <w:pStyle w:val="ListParagraph"/>
        <w:numPr>
          <w:ilvl w:val="0"/>
          <w:numId w:val="27"/>
        </w:numPr>
        <w:spacing w:line="240" w:lineRule="atLeast"/>
        <w:jc w:val="both"/>
        <w:rPr>
          <w:rFonts w:ascii="Arial" w:eastAsia="Times New Roman" w:hAnsi="Arial" w:cs="Arial"/>
          <w:sz w:val="20"/>
          <w:szCs w:val="20"/>
        </w:rPr>
      </w:pPr>
      <w:r w:rsidRPr="00E55062">
        <w:rPr>
          <w:rFonts w:ascii="Arial" w:eastAsia="Times New Roman" w:hAnsi="Arial" w:cs="Arial"/>
          <w:sz w:val="20"/>
          <w:szCs w:val="20"/>
        </w:rPr>
        <w:t>Reduced sensor-related repeat issues by 90% over 4 years across Combine and front-end equipment programs — executing 23 sensor application review meetings with multi-decade team members and suppliers across 126 sensors, processing 250+ part evaluations covering speed, temperature, pressure, position, and proximity sensor types</w:t>
      </w:r>
      <w:r w:rsidRPr="00E55062">
        <w:rPr>
          <w:rFonts w:ascii="Arial" w:eastAsia="Times New Roman" w:hAnsi="Arial" w:cs="Arial"/>
          <w:sz w:val="20"/>
          <w:szCs w:val="20"/>
        </w:rPr>
        <w:t>.</w:t>
      </w:r>
    </w:p>
    <w:p w14:paraId="2425EFCC" w14:textId="77777777" w:rsidR="0033296C" w:rsidRPr="00B0241C" w:rsidRDefault="0033296C" w:rsidP="0033296C">
      <w:pPr>
        <w:pStyle w:val="ListParagraph"/>
        <w:numPr>
          <w:ilvl w:val="0"/>
          <w:numId w:val="27"/>
        </w:numPr>
        <w:spacing w:line="240" w:lineRule="atLeast"/>
        <w:jc w:val="both"/>
        <w:rPr>
          <w:rFonts w:ascii="Arial" w:eastAsia="Times New Roman" w:hAnsi="Arial" w:cs="Arial"/>
          <w:sz w:val="20"/>
          <w:szCs w:val="20"/>
        </w:rPr>
      </w:pPr>
      <w:r w:rsidRPr="00A62FBD">
        <w:rPr>
          <w:rFonts w:ascii="Arial" w:eastAsia="Times New Roman" w:hAnsi="Arial" w:cs="Arial"/>
          <w:sz w:val="20"/>
          <w:szCs w:val="20"/>
        </w:rPr>
        <w:t xml:space="preserve">Saved </w:t>
      </w:r>
      <w:r>
        <w:rPr>
          <w:rFonts w:ascii="Arial" w:eastAsia="Times New Roman" w:hAnsi="Arial" w:cs="Arial"/>
          <w:sz w:val="20"/>
          <w:szCs w:val="20"/>
        </w:rPr>
        <w:t>2</w:t>
      </w:r>
      <w:r w:rsidRPr="00A62FBD">
        <w:rPr>
          <w:rFonts w:ascii="Arial" w:eastAsia="Times New Roman" w:hAnsi="Arial" w:cs="Arial"/>
          <w:sz w:val="20"/>
          <w:szCs w:val="20"/>
        </w:rPr>
        <w:t xml:space="preserve">50+ engineering hours ($30,000/year) by consolidating redundant design and assembly review meetings into a unified process </w:t>
      </w:r>
      <w:r>
        <w:rPr>
          <w:rFonts w:ascii="Arial" w:eastAsia="Times New Roman" w:hAnsi="Arial" w:cs="Arial"/>
          <w:sz w:val="20"/>
          <w:szCs w:val="20"/>
        </w:rPr>
        <w:t>-</w:t>
      </w:r>
      <w:r w:rsidRPr="00A62FBD">
        <w:rPr>
          <w:rFonts w:ascii="Arial" w:eastAsia="Times New Roman" w:hAnsi="Arial" w:cs="Arial"/>
          <w:sz w:val="20"/>
          <w:szCs w:val="20"/>
        </w:rPr>
        <w:t xml:space="preserve"> subsequently adopted globally under the direction of the Global Quality Manager</w:t>
      </w:r>
      <w:r w:rsidRPr="00B0241C">
        <w:rPr>
          <w:rFonts w:ascii="Arial" w:eastAsia="Times New Roman" w:hAnsi="Arial" w:cs="Arial"/>
          <w:sz w:val="20"/>
          <w:szCs w:val="20"/>
        </w:rPr>
        <w:t xml:space="preserve">. </w:t>
      </w:r>
    </w:p>
    <w:p w14:paraId="1B060332" w14:textId="4F36BF6F" w:rsidR="006B0BD3" w:rsidRPr="00DA1805" w:rsidRDefault="005D34D8" w:rsidP="00B27BEE">
      <w:pPr>
        <w:pStyle w:val="SectionHeading"/>
        <w:spacing w:before="0" w:line="240" w:lineRule="atLeast"/>
        <w:rPr>
          <w:rFonts w:ascii="Arial" w:eastAsia="Times New Roman" w:hAnsi="Arial" w:cs="Arial"/>
          <w:i/>
          <w:sz w:val="20"/>
          <w:szCs w:val="20"/>
        </w:rPr>
      </w:pPr>
      <w:r w:rsidRPr="00DA1805">
        <w:rPr>
          <w:rFonts w:ascii="Arial" w:eastAsia="Times New Roman" w:hAnsi="Arial" w:cs="Arial"/>
          <w:i/>
          <w:sz w:val="20"/>
          <w:szCs w:val="20"/>
        </w:rPr>
        <w:t>Module Leader, Quality Services,</w:t>
      </w:r>
      <w:r w:rsidRPr="00DA1805">
        <w:rPr>
          <w:rFonts w:ascii="Arial" w:eastAsia="Times New Roman" w:hAnsi="Arial" w:cs="Arial"/>
          <w:b w:val="0"/>
          <w:i/>
          <w:sz w:val="20"/>
          <w:szCs w:val="20"/>
        </w:rPr>
        <w:t xml:space="preserve"> </w:t>
      </w:r>
      <w:bookmarkStart w:id="0" w:name="_Hlk30766389"/>
      <w:r w:rsidR="00480B53" w:rsidRPr="00DA1805">
        <w:rPr>
          <w:rFonts w:ascii="Arial" w:eastAsia="Times New Roman" w:hAnsi="Arial" w:cs="Arial"/>
          <w:b w:val="0"/>
          <w:i/>
          <w:sz w:val="20"/>
          <w:szCs w:val="20"/>
        </w:rPr>
        <w:t>John Deere</w:t>
      </w:r>
      <w:r w:rsidR="00480B53">
        <w:rPr>
          <w:rFonts w:ascii="Arial" w:eastAsia="Times New Roman" w:hAnsi="Arial" w:cs="Arial"/>
          <w:b w:val="0"/>
          <w:i/>
          <w:sz w:val="20"/>
          <w:szCs w:val="20"/>
        </w:rPr>
        <w:t xml:space="preserve"> Harvester Works</w:t>
      </w:r>
      <w:r w:rsidR="00B27BEE" w:rsidRPr="00B27BEE">
        <w:rPr>
          <w:rFonts w:ascii="Arial" w:eastAsia="Times New Roman" w:hAnsi="Arial" w:cs="Arial"/>
          <w:b w:val="0"/>
          <w:i/>
          <w:sz w:val="20"/>
          <w:szCs w:val="20"/>
        </w:rPr>
        <w:t xml:space="preserve"> </w:t>
      </w:r>
      <w:r w:rsidR="00B27BEE">
        <w:rPr>
          <w:rFonts w:ascii="Arial" w:eastAsia="Times New Roman" w:hAnsi="Arial" w:cs="Arial"/>
          <w:b w:val="0"/>
          <w:i/>
          <w:sz w:val="20"/>
          <w:szCs w:val="20"/>
        </w:rPr>
        <w:t>(Combines),</w:t>
      </w:r>
      <w:r w:rsidR="00480B53">
        <w:rPr>
          <w:rFonts w:ascii="Arial" w:eastAsia="Times New Roman" w:hAnsi="Arial" w:cs="Arial"/>
          <w:b w:val="0"/>
          <w:i/>
          <w:sz w:val="20"/>
          <w:szCs w:val="20"/>
        </w:rPr>
        <w:t xml:space="preserve"> USA</w:t>
      </w:r>
      <w:bookmarkEnd w:id="0"/>
      <w:r w:rsidR="00480B53">
        <w:rPr>
          <w:rFonts w:ascii="Arial" w:eastAsia="Times New Roman" w:hAnsi="Arial" w:cs="Arial"/>
          <w:b w:val="0"/>
          <w:i/>
          <w:sz w:val="20"/>
          <w:szCs w:val="20"/>
        </w:rPr>
        <w:t xml:space="preserve">. </w:t>
      </w:r>
      <w:r w:rsidR="0048294C">
        <w:rPr>
          <w:rFonts w:ascii="Arial" w:eastAsia="Times New Roman" w:hAnsi="Arial" w:cs="Arial"/>
          <w:i/>
          <w:sz w:val="20"/>
          <w:szCs w:val="20"/>
        </w:rPr>
        <w:t xml:space="preserve">      </w:t>
      </w:r>
      <w:r w:rsidR="00480B53">
        <w:rPr>
          <w:rFonts w:ascii="Arial" w:eastAsia="Times New Roman" w:hAnsi="Arial" w:cs="Arial"/>
          <w:i/>
          <w:sz w:val="20"/>
          <w:szCs w:val="20"/>
        </w:rPr>
        <w:t xml:space="preserve">          </w:t>
      </w:r>
      <w:r w:rsidR="0048294C">
        <w:rPr>
          <w:rFonts w:ascii="Arial" w:eastAsia="Times New Roman" w:hAnsi="Arial" w:cs="Arial"/>
          <w:i/>
          <w:sz w:val="20"/>
          <w:szCs w:val="20"/>
        </w:rPr>
        <w:t xml:space="preserve">      </w:t>
      </w:r>
      <w:r w:rsidR="00480B53">
        <w:rPr>
          <w:rFonts w:ascii="Arial" w:eastAsia="Times New Roman" w:hAnsi="Arial" w:cs="Arial"/>
          <w:i/>
          <w:sz w:val="20"/>
          <w:szCs w:val="20"/>
        </w:rPr>
        <w:t xml:space="preserve">           </w:t>
      </w:r>
      <w:r w:rsidR="006B0BD3" w:rsidRPr="00DA1805">
        <w:rPr>
          <w:rFonts w:ascii="Arial" w:eastAsia="Times New Roman" w:hAnsi="Arial" w:cs="Arial"/>
          <w:i/>
          <w:sz w:val="20"/>
          <w:szCs w:val="20"/>
        </w:rPr>
        <w:t>2016</w:t>
      </w:r>
      <w:r w:rsidR="0048294C">
        <w:rPr>
          <w:rFonts w:ascii="Arial" w:eastAsia="Times New Roman" w:hAnsi="Arial" w:cs="Arial"/>
          <w:i/>
          <w:sz w:val="20"/>
          <w:szCs w:val="20"/>
        </w:rPr>
        <w:t xml:space="preserve"> </w:t>
      </w:r>
      <w:r w:rsidR="006B0BD3" w:rsidRPr="00DA1805">
        <w:rPr>
          <w:rFonts w:ascii="Arial" w:eastAsia="Times New Roman" w:hAnsi="Arial" w:cs="Arial"/>
          <w:i/>
          <w:sz w:val="20"/>
          <w:szCs w:val="20"/>
        </w:rPr>
        <w:t>–</w:t>
      </w:r>
      <w:r w:rsidR="0048294C">
        <w:rPr>
          <w:rFonts w:ascii="Arial" w:eastAsia="Times New Roman" w:hAnsi="Arial" w:cs="Arial"/>
          <w:i/>
          <w:sz w:val="20"/>
          <w:szCs w:val="20"/>
        </w:rPr>
        <w:t xml:space="preserve"> </w:t>
      </w:r>
      <w:r w:rsidR="006B0BD3" w:rsidRPr="00DA1805">
        <w:rPr>
          <w:rFonts w:ascii="Arial" w:eastAsia="Times New Roman" w:hAnsi="Arial" w:cs="Arial"/>
          <w:i/>
          <w:sz w:val="20"/>
          <w:szCs w:val="20"/>
        </w:rPr>
        <w:t>2017</w:t>
      </w:r>
    </w:p>
    <w:p w14:paraId="2C8CDAC8" w14:textId="77777777" w:rsidR="00D90137" w:rsidRDefault="00D90137" w:rsidP="007F4547">
      <w:pPr>
        <w:pStyle w:val="ListParagraph"/>
        <w:numPr>
          <w:ilvl w:val="0"/>
          <w:numId w:val="27"/>
        </w:numPr>
        <w:spacing w:line="240" w:lineRule="atLeast"/>
        <w:jc w:val="both"/>
        <w:rPr>
          <w:rFonts w:ascii="Arial" w:eastAsia="Times New Roman" w:hAnsi="Arial" w:cs="Arial"/>
          <w:sz w:val="20"/>
          <w:szCs w:val="20"/>
        </w:rPr>
      </w:pPr>
      <w:r w:rsidRPr="00D90137">
        <w:rPr>
          <w:rFonts w:ascii="Arial" w:eastAsia="Times New Roman" w:hAnsi="Arial" w:cs="Arial"/>
          <w:sz w:val="20"/>
          <w:szCs w:val="20"/>
        </w:rPr>
        <w:t>Implemented 100% cross-training of Combine and front-end equipment line inspectors — eliminating overtime violations and saving ~$30,000/year during multi-shift factory operations, the first time cross-training had been achieved in Harvester Works history</w:t>
      </w:r>
      <w:r>
        <w:rPr>
          <w:rFonts w:ascii="Arial" w:eastAsia="Times New Roman" w:hAnsi="Arial" w:cs="Arial"/>
          <w:sz w:val="20"/>
          <w:szCs w:val="20"/>
        </w:rPr>
        <w:t>.</w:t>
      </w:r>
    </w:p>
    <w:p w14:paraId="4D604244" w14:textId="58129149" w:rsidR="00D90137" w:rsidRPr="00A5242E" w:rsidRDefault="00D90137" w:rsidP="00ED4805">
      <w:pPr>
        <w:pStyle w:val="ListParagraph"/>
        <w:numPr>
          <w:ilvl w:val="0"/>
          <w:numId w:val="27"/>
        </w:numPr>
        <w:spacing w:line="240" w:lineRule="atLeast"/>
        <w:jc w:val="both"/>
        <w:rPr>
          <w:rFonts w:ascii="Arial" w:eastAsia="Times New Roman" w:hAnsi="Arial" w:cs="Arial"/>
          <w:sz w:val="20"/>
          <w:szCs w:val="20"/>
        </w:rPr>
      </w:pPr>
      <w:r w:rsidRPr="00A5242E">
        <w:rPr>
          <w:rFonts w:ascii="Arial" w:eastAsia="Times New Roman" w:hAnsi="Arial" w:cs="Arial"/>
          <w:sz w:val="20"/>
          <w:szCs w:val="20"/>
        </w:rPr>
        <w:t>Led a 35-inspector team across multiple shifts — built a semi-automated staffing model matching inspector qualifications to line requirements in real time, reducing absenteeism-related production disruptions by ~20% at Harvester Works</w:t>
      </w:r>
      <w:r w:rsidR="00A5242E" w:rsidRPr="00A5242E">
        <w:rPr>
          <w:rFonts w:ascii="Arial" w:eastAsia="Times New Roman" w:hAnsi="Arial" w:cs="Arial"/>
          <w:sz w:val="20"/>
          <w:szCs w:val="20"/>
        </w:rPr>
        <w:t>.</w:t>
      </w:r>
    </w:p>
    <w:p w14:paraId="596527BC" w14:textId="035ACC67" w:rsidR="006B0BD3" w:rsidRPr="00DA1805" w:rsidRDefault="005D34D8" w:rsidP="0005692E">
      <w:pPr>
        <w:pStyle w:val="SectionHeading"/>
        <w:spacing w:before="0" w:line="240" w:lineRule="atLeast"/>
        <w:jc w:val="both"/>
        <w:rPr>
          <w:rFonts w:ascii="Arial" w:eastAsia="Times New Roman" w:hAnsi="Arial" w:cs="Arial"/>
          <w:i/>
          <w:sz w:val="20"/>
          <w:szCs w:val="20"/>
        </w:rPr>
      </w:pPr>
      <w:r w:rsidRPr="00DA1805">
        <w:rPr>
          <w:rFonts w:ascii="Arial" w:eastAsia="Times New Roman" w:hAnsi="Arial" w:cs="Arial"/>
          <w:i/>
          <w:sz w:val="20"/>
          <w:szCs w:val="20"/>
        </w:rPr>
        <w:t xml:space="preserve">Quality Engineer, </w:t>
      </w:r>
      <w:r w:rsidR="00206BEF">
        <w:rPr>
          <w:rFonts w:ascii="Arial" w:eastAsia="Times New Roman" w:hAnsi="Arial" w:cs="Arial"/>
          <w:i/>
          <w:sz w:val="20"/>
          <w:szCs w:val="20"/>
        </w:rPr>
        <w:t>OF</w:t>
      </w:r>
      <w:r w:rsidRPr="00DA1805">
        <w:rPr>
          <w:rFonts w:ascii="Arial" w:eastAsia="Times New Roman" w:hAnsi="Arial" w:cs="Arial"/>
          <w:i/>
          <w:sz w:val="20"/>
          <w:szCs w:val="20"/>
        </w:rPr>
        <w:t xml:space="preserve">P, </w:t>
      </w:r>
      <w:r w:rsidR="00480B53" w:rsidRPr="00DA1805">
        <w:rPr>
          <w:rFonts w:ascii="Arial" w:eastAsia="Times New Roman" w:hAnsi="Arial" w:cs="Arial"/>
          <w:b w:val="0"/>
          <w:i/>
          <w:sz w:val="20"/>
          <w:szCs w:val="20"/>
        </w:rPr>
        <w:t>John Deere</w:t>
      </w:r>
      <w:r w:rsidR="00480B53">
        <w:rPr>
          <w:rFonts w:ascii="Arial" w:eastAsia="Times New Roman" w:hAnsi="Arial" w:cs="Arial"/>
          <w:b w:val="0"/>
          <w:i/>
          <w:sz w:val="20"/>
          <w:szCs w:val="20"/>
        </w:rPr>
        <w:t xml:space="preserve"> Harvester Works</w:t>
      </w:r>
      <w:r w:rsidR="00B27BEE">
        <w:rPr>
          <w:rFonts w:ascii="Arial" w:eastAsia="Times New Roman" w:hAnsi="Arial" w:cs="Arial"/>
          <w:b w:val="0"/>
          <w:i/>
          <w:sz w:val="20"/>
          <w:szCs w:val="20"/>
        </w:rPr>
        <w:t xml:space="preserve"> (Combines)</w:t>
      </w:r>
      <w:r w:rsidR="00480B53">
        <w:rPr>
          <w:rFonts w:ascii="Arial" w:eastAsia="Times New Roman" w:hAnsi="Arial" w:cs="Arial"/>
          <w:b w:val="0"/>
          <w:i/>
          <w:sz w:val="20"/>
          <w:szCs w:val="20"/>
        </w:rPr>
        <w:t xml:space="preserve">, USA </w:t>
      </w:r>
      <w:r w:rsidR="00480B53">
        <w:rPr>
          <w:rFonts w:ascii="Arial" w:eastAsia="Times New Roman" w:hAnsi="Arial" w:cs="Arial"/>
          <w:i/>
          <w:sz w:val="20"/>
          <w:szCs w:val="20"/>
        </w:rPr>
        <w:t xml:space="preserve">                         </w:t>
      </w:r>
      <w:r w:rsidR="007E453A" w:rsidRPr="00DA1805">
        <w:rPr>
          <w:rFonts w:ascii="Arial" w:eastAsia="Times New Roman" w:hAnsi="Arial" w:cs="Arial"/>
          <w:i/>
          <w:sz w:val="20"/>
          <w:szCs w:val="20"/>
        </w:rPr>
        <w:t xml:space="preserve">       </w:t>
      </w:r>
      <w:r w:rsidR="0048294C">
        <w:rPr>
          <w:rFonts w:ascii="Arial" w:eastAsia="Times New Roman" w:hAnsi="Arial" w:cs="Arial"/>
          <w:i/>
          <w:sz w:val="20"/>
          <w:szCs w:val="20"/>
        </w:rPr>
        <w:t xml:space="preserve">                 </w:t>
      </w:r>
      <w:r w:rsidR="006B0BD3" w:rsidRPr="00DA1805">
        <w:rPr>
          <w:rFonts w:ascii="Arial" w:eastAsia="Times New Roman" w:hAnsi="Arial" w:cs="Arial"/>
          <w:i/>
          <w:sz w:val="20"/>
          <w:szCs w:val="20"/>
        </w:rPr>
        <w:t>2014 – 2016</w:t>
      </w:r>
    </w:p>
    <w:p w14:paraId="549FF8F7" w14:textId="75638C14" w:rsidR="00CB6A6E" w:rsidRPr="00CB6A6E" w:rsidRDefault="000E0013" w:rsidP="00E86B9F">
      <w:pPr>
        <w:pStyle w:val="ListParagraph"/>
        <w:numPr>
          <w:ilvl w:val="0"/>
          <w:numId w:val="27"/>
        </w:numPr>
        <w:spacing w:line="240" w:lineRule="atLeast"/>
        <w:jc w:val="both"/>
        <w:rPr>
          <w:rFonts w:ascii="Arial" w:eastAsia="Times New Roman" w:hAnsi="Arial" w:cs="Arial"/>
          <w:i/>
          <w:sz w:val="20"/>
          <w:szCs w:val="20"/>
        </w:rPr>
      </w:pPr>
      <w:r w:rsidRPr="00CB6A6E">
        <w:rPr>
          <w:rFonts w:ascii="Arial" w:eastAsia="Times New Roman" w:hAnsi="Arial" w:cs="Arial"/>
          <w:sz w:val="20"/>
          <w:szCs w:val="20"/>
        </w:rPr>
        <w:t>Estimated</w:t>
      </w:r>
      <w:r w:rsidR="007E6D3A" w:rsidRPr="00CB6A6E">
        <w:rPr>
          <w:rFonts w:ascii="Arial" w:eastAsia="Times New Roman" w:hAnsi="Arial" w:cs="Arial"/>
          <w:sz w:val="20"/>
          <w:szCs w:val="20"/>
        </w:rPr>
        <w:t xml:space="preserve"> </w:t>
      </w:r>
      <w:r w:rsidRPr="00CB6A6E">
        <w:rPr>
          <w:rFonts w:ascii="Arial" w:eastAsia="Times New Roman" w:hAnsi="Arial" w:cs="Arial"/>
          <w:sz w:val="20"/>
          <w:szCs w:val="20"/>
        </w:rPr>
        <w:t>50% reduction of defects associated with the top 5 combine warranty issues</w:t>
      </w:r>
      <w:r w:rsidR="000F2F57" w:rsidRPr="00CB6A6E">
        <w:rPr>
          <w:rFonts w:ascii="Arial" w:eastAsia="Times New Roman" w:hAnsi="Arial" w:cs="Arial"/>
          <w:sz w:val="20"/>
          <w:szCs w:val="20"/>
        </w:rPr>
        <w:t xml:space="preserve"> including 80% reduction in ladder damage </w:t>
      </w:r>
      <w:r w:rsidR="00871DC2" w:rsidRPr="00CB6A6E">
        <w:rPr>
          <w:rFonts w:ascii="Arial" w:eastAsia="Times New Roman" w:hAnsi="Arial" w:cs="Arial"/>
          <w:sz w:val="20"/>
          <w:szCs w:val="20"/>
        </w:rPr>
        <w:t>by driving corrective actions across supplie</w:t>
      </w:r>
      <w:r w:rsidR="00CE3DBD" w:rsidRPr="00CB6A6E">
        <w:rPr>
          <w:rFonts w:ascii="Arial" w:eastAsia="Times New Roman" w:hAnsi="Arial" w:cs="Arial"/>
          <w:sz w:val="20"/>
          <w:szCs w:val="20"/>
        </w:rPr>
        <w:t>r</w:t>
      </w:r>
      <w:r w:rsidR="00871DC2" w:rsidRPr="00CB6A6E">
        <w:rPr>
          <w:rFonts w:ascii="Arial" w:eastAsia="Times New Roman" w:hAnsi="Arial" w:cs="Arial"/>
          <w:sz w:val="20"/>
          <w:szCs w:val="20"/>
        </w:rPr>
        <w:t xml:space="preserve">s and </w:t>
      </w:r>
      <w:r w:rsidR="00587779" w:rsidRPr="00CB6A6E">
        <w:rPr>
          <w:rFonts w:ascii="Arial" w:eastAsia="Times New Roman" w:hAnsi="Arial" w:cs="Arial"/>
          <w:sz w:val="20"/>
          <w:szCs w:val="20"/>
        </w:rPr>
        <w:t>cross-functional stakeholders in feeder departments</w:t>
      </w:r>
      <w:r w:rsidR="00CD6C9E" w:rsidRPr="00CB6A6E">
        <w:rPr>
          <w:rFonts w:ascii="Arial" w:eastAsia="Times New Roman" w:hAnsi="Arial" w:cs="Arial"/>
          <w:sz w:val="20"/>
          <w:szCs w:val="20"/>
        </w:rPr>
        <w:t>, reducing</w:t>
      </w:r>
      <w:r w:rsidR="004105AC" w:rsidRPr="00CB6A6E">
        <w:rPr>
          <w:rFonts w:ascii="Arial" w:eastAsia="Times New Roman" w:hAnsi="Arial" w:cs="Arial"/>
          <w:sz w:val="20"/>
          <w:szCs w:val="20"/>
        </w:rPr>
        <w:t xml:space="preserve"> warranty cost of </w:t>
      </w:r>
      <w:r w:rsidR="00A946D6" w:rsidRPr="00CB6A6E">
        <w:rPr>
          <w:rFonts w:ascii="Arial" w:eastAsia="Times New Roman" w:hAnsi="Arial" w:cs="Arial"/>
          <w:sz w:val="20"/>
          <w:szCs w:val="20"/>
        </w:rPr>
        <w:t xml:space="preserve">$ </w:t>
      </w:r>
      <w:r w:rsidR="006F3DE1" w:rsidRPr="00CB6A6E">
        <w:rPr>
          <w:rFonts w:ascii="Arial" w:eastAsia="Times New Roman" w:hAnsi="Arial" w:cs="Arial"/>
          <w:sz w:val="20"/>
          <w:szCs w:val="20"/>
        </w:rPr>
        <w:t>8</w:t>
      </w:r>
      <w:r w:rsidR="00A946D6" w:rsidRPr="00CB6A6E">
        <w:rPr>
          <w:rFonts w:ascii="Arial" w:eastAsia="Times New Roman" w:hAnsi="Arial" w:cs="Arial"/>
          <w:sz w:val="20"/>
          <w:szCs w:val="20"/>
        </w:rPr>
        <w:t>5,000/year for the products I worked with</w:t>
      </w:r>
      <w:r w:rsidR="00E46B54" w:rsidRPr="00CB6A6E">
        <w:rPr>
          <w:rFonts w:ascii="Arial" w:eastAsia="Times New Roman" w:hAnsi="Arial" w:cs="Arial"/>
          <w:sz w:val="20"/>
          <w:szCs w:val="20"/>
        </w:rPr>
        <w:t xml:space="preserve"> - including 80% ladder damage reduction, auger engagement improvements, hydraulic valve leak elimination, and rear axle motor spindle failure prevention.</w:t>
      </w:r>
      <w:r w:rsidR="00CD6C9E" w:rsidRPr="00CB6A6E">
        <w:rPr>
          <w:rFonts w:ascii="Arial" w:eastAsia="Times New Roman" w:hAnsi="Arial" w:cs="Arial"/>
          <w:sz w:val="20"/>
          <w:szCs w:val="20"/>
        </w:rPr>
        <w:t xml:space="preserve"> </w:t>
      </w:r>
      <w:r w:rsidR="00587779" w:rsidRPr="00CB6A6E">
        <w:rPr>
          <w:rFonts w:ascii="Arial" w:eastAsia="Times New Roman" w:hAnsi="Arial" w:cs="Arial"/>
          <w:sz w:val="20"/>
          <w:szCs w:val="20"/>
        </w:rPr>
        <w:t xml:space="preserve"> </w:t>
      </w:r>
    </w:p>
    <w:p w14:paraId="6FBB750F" w14:textId="181F0C80" w:rsidR="002812FD" w:rsidRPr="00DA1805" w:rsidRDefault="00F020B5" w:rsidP="0005692E">
      <w:pPr>
        <w:pStyle w:val="SectionHeading"/>
        <w:spacing w:before="0" w:line="240" w:lineRule="atLeast"/>
        <w:jc w:val="both"/>
        <w:rPr>
          <w:rFonts w:ascii="Arial" w:eastAsia="Times New Roman" w:hAnsi="Arial" w:cs="Arial"/>
          <w:i/>
          <w:sz w:val="20"/>
          <w:szCs w:val="20"/>
        </w:rPr>
      </w:pPr>
      <w:r w:rsidRPr="00DA1805">
        <w:rPr>
          <w:rFonts w:ascii="Arial" w:eastAsia="Times New Roman" w:hAnsi="Arial" w:cs="Arial"/>
          <w:i/>
          <w:sz w:val="20"/>
          <w:szCs w:val="20"/>
        </w:rPr>
        <w:t xml:space="preserve">Logistics </w:t>
      </w:r>
      <w:r w:rsidR="00A87AF3" w:rsidRPr="00DA1805">
        <w:rPr>
          <w:rFonts w:ascii="Arial" w:eastAsia="Times New Roman" w:hAnsi="Arial" w:cs="Arial"/>
          <w:i/>
          <w:sz w:val="20"/>
          <w:szCs w:val="20"/>
        </w:rPr>
        <w:t xml:space="preserve">Engineer, </w:t>
      </w:r>
      <w:r w:rsidR="00A87AF3" w:rsidRPr="00DA1805">
        <w:rPr>
          <w:rFonts w:ascii="Arial" w:eastAsia="Times New Roman" w:hAnsi="Arial" w:cs="Arial"/>
          <w:b w:val="0"/>
          <w:i/>
          <w:sz w:val="20"/>
          <w:szCs w:val="20"/>
        </w:rPr>
        <w:t>J B Hunt</w:t>
      </w:r>
      <w:r w:rsidR="00B27BEE">
        <w:rPr>
          <w:rFonts w:ascii="Arial" w:eastAsia="Times New Roman" w:hAnsi="Arial" w:cs="Arial"/>
          <w:b w:val="0"/>
          <w:i/>
          <w:sz w:val="20"/>
          <w:szCs w:val="20"/>
        </w:rPr>
        <w:t xml:space="preserve"> (Logistics Company)</w:t>
      </w:r>
      <w:r w:rsidR="005336E7">
        <w:rPr>
          <w:rFonts w:ascii="Arial" w:eastAsia="Times New Roman" w:hAnsi="Arial" w:cs="Arial"/>
          <w:b w:val="0"/>
          <w:i/>
          <w:sz w:val="20"/>
          <w:szCs w:val="20"/>
        </w:rPr>
        <w:t xml:space="preserve">, Arkansas, USA          </w:t>
      </w:r>
      <w:r w:rsidR="00A87AF3" w:rsidRPr="00DA1805">
        <w:rPr>
          <w:rFonts w:ascii="Arial" w:eastAsia="Times New Roman" w:hAnsi="Arial" w:cs="Arial"/>
          <w:i/>
          <w:sz w:val="20"/>
          <w:szCs w:val="20"/>
        </w:rPr>
        <w:tab/>
      </w:r>
      <w:r w:rsidR="00A87AF3" w:rsidRPr="00DA1805">
        <w:rPr>
          <w:rFonts w:ascii="Arial" w:eastAsia="Times New Roman" w:hAnsi="Arial" w:cs="Arial"/>
          <w:i/>
          <w:sz w:val="20"/>
          <w:szCs w:val="20"/>
        </w:rPr>
        <w:tab/>
      </w:r>
      <w:r w:rsidR="00680D9F" w:rsidRPr="00DA1805">
        <w:rPr>
          <w:rFonts w:ascii="Arial" w:eastAsia="Times New Roman" w:hAnsi="Arial" w:cs="Arial"/>
          <w:i/>
          <w:sz w:val="20"/>
          <w:szCs w:val="20"/>
        </w:rPr>
        <w:t xml:space="preserve"> </w:t>
      </w:r>
      <w:r w:rsidR="00D91366" w:rsidRPr="00DA1805">
        <w:rPr>
          <w:rFonts w:ascii="Arial" w:eastAsia="Times New Roman" w:hAnsi="Arial" w:cs="Arial"/>
          <w:b w:val="0"/>
          <w:i/>
          <w:sz w:val="20"/>
          <w:szCs w:val="20"/>
        </w:rPr>
        <w:t xml:space="preserve"> </w:t>
      </w:r>
      <w:r w:rsidR="004E04C1" w:rsidRPr="00DA1805">
        <w:rPr>
          <w:rFonts w:ascii="Arial" w:eastAsia="Times New Roman" w:hAnsi="Arial" w:cs="Arial"/>
          <w:b w:val="0"/>
          <w:i/>
          <w:sz w:val="20"/>
          <w:szCs w:val="20"/>
        </w:rPr>
        <w:t xml:space="preserve"> </w:t>
      </w:r>
      <w:r w:rsidR="007D5459" w:rsidRPr="00DA1805">
        <w:rPr>
          <w:rFonts w:ascii="Arial" w:eastAsia="Times New Roman" w:hAnsi="Arial" w:cs="Arial"/>
          <w:b w:val="0"/>
          <w:i/>
          <w:sz w:val="20"/>
          <w:szCs w:val="20"/>
        </w:rPr>
        <w:t xml:space="preserve">   </w:t>
      </w:r>
      <w:r w:rsidR="004E04C1" w:rsidRPr="00DA1805">
        <w:rPr>
          <w:rFonts w:ascii="Arial" w:eastAsia="Times New Roman" w:hAnsi="Arial" w:cs="Arial"/>
          <w:b w:val="0"/>
          <w:i/>
          <w:sz w:val="20"/>
          <w:szCs w:val="20"/>
        </w:rPr>
        <w:t xml:space="preserve"> </w:t>
      </w:r>
      <w:r w:rsidR="007D5459" w:rsidRPr="00DA1805">
        <w:rPr>
          <w:rFonts w:ascii="Arial" w:eastAsia="Times New Roman" w:hAnsi="Arial" w:cs="Arial"/>
          <w:b w:val="0"/>
          <w:i/>
          <w:sz w:val="20"/>
          <w:szCs w:val="20"/>
        </w:rPr>
        <w:t xml:space="preserve">  </w:t>
      </w:r>
      <w:r w:rsidR="0048294C">
        <w:rPr>
          <w:rFonts w:ascii="Arial" w:eastAsia="Times New Roman" w:hAnsi="Arial" w:cs="Arial"/>
          <w:b w:val="0"/>
          <w:i/>
          <w:sz w:val="20"/>
          <w:szCs w:val="20"/>
        </w:rPr>
        <w:t xml:space="preserve">                </w:t>
      </w:r>
      <w:r w:rsidR="002812FD" w:rsidRPr="00DA1805">
        <w:rPr>
          <w:rFonts w:ascii="Arial" w:eastAsia="Times New Roman" w:hAnsi="Arial" w:cs="Arial"/>
          <w:i/>
          <w:sz w:val="20"/>
          <w:szCs w:val="20"/>
        </w:rPr>
        <w:t>2013</w:t>
      </w:r>
      <w:bookmarkStart w:id="1" w:name="_Hlk29563023"/>
      <w:r w:rsidR="001F6750" w:rsidRPr="00DA1805">
        <w:rPr>
          <w:rFonts w:ascii="Arial" w:eastAsia="Times New Roman" w:hAnsi="Arial" w:cs="Arial"/>
          <w:i/>
          <w:sz w:val="20"/>
          <w:szCs w:val="20"/>
        </w:rPr>
        <w:t xml:space="preserve"> </w:t>
      </w:r>
      <w:r w:rsidR="00814777" w:rsidRPr="00DA1805">
        <w:rPr>
          <w:rFonts w:ascii="Arial" w:eastAsia="Times New Roman" w:hAnsi="Arial" w:cs="Arial"/>
          <w:i/>
          <w:sz w:val="20"/>
          <w:szCs w:val="20"/>
        </w:rPr>
        <w:t>–</w:t>
      </w:r>
      <w:r w:rsidR="00A87AF3" w:rsidRPr="00DA1805">
        <w:rPr>
          <w:rFonts w:ascii="Arial" w:eastAsia="Times New Roman" w:hAnsi="Arial" w:cs="Arial"/>
          <w:i/>
          <w:sz w:val="20"/>
          <w:szCs w:val="20"/>
        </w:rPr>
        <w:t xml:space="preserve"> </w:t>
      </w:r>
      <w:bookmarkEnd w:id="1"/>
      <w:r w:rsidR="00814777" w:rsidRPr="00DA1805">
        <w:rPr>
          <w:rFonts w:ascii="Arial" w:eastAsia="Times New Roman" w:hAnsi="Arial" w:cs="Arial"/>
          <w:i/>
          <w:sz w:val="20"/>
          <w:szCs w:val="20"/>
        </w:rPr>
        <w:t>2013</w:t>
      </w:r>
    </w:p>
    <w:p w14:paraId="41A83A6A" w14:textId="4C9E8A31" w:rsidR="00C4292A" w:rsidRPr="00C4292A" w:rsidRDefault="00C4292A" w:rsidP="00C4292A">
      <w:pPr>
        <w:pStyle w:val="ListParagraph"/>
        <w:numPr>
          <w:ilvl w:val="0"/>
          <w:numId w:val="27"/>
        </w:numPr>
        <w:spacing w:line="240" w:lineRule="atLeast"/>
        <w:jc w:val="both"/>
        <w:rPr>
          <w:rFonts w:ascii="Arial" w:eastAsia="Times New Roman" w:hAnsi="Arial" w:cs="Arial"/>
          <w:sz w:val="20"/>
          <w:szCs w:val="20"/>
        </w:rPr>
      </w:pPr>
      <w:r w:rsidRPr="00C4292A">
        <w:rPr>
          <w:rFonts w:ascii="Arial" w:eastAsia="Times New Roman" w:hAnsi="Arial" w:cs="Arial"/>
          <w:sz w:val="20"/>
          <w:szCs w:val="20"/>
        </w:rPr>
        <w:t>Delivered back-end cost update analysis for intermodal logistics routing decisions — identifying an estimated $250,000 in savings by redirecting routes to eliminate empty container hauling back to the departure depot</w:t>
      </w:r>
      <w:r>
        <w:rPr>
          <w:rFonts w:ascii="Arial" w:eastAsia="Times New Roman" w:hAnsi="Arial" w:cs="Arial"/>
          <w:sz w:val="20"/>
          <w:szCs w:val="20"/>
        </w:rPr>
        <w:t>.</w:t>
      </w:r>
    </w:p>
    <w:p w14:paraId="359B8CBE" w14:textId="5B78BAEF" w:rsidR="002812FD" w:rsidRPr="00DA1805" w:rsidRDefault="001502B9" w:rsidP="0005692E">
      <w:pPr>
        <w:pStyle w:val="SectionHeading"/>
        <w:spacing w:before="0" w:line="240" w:lineRule="auto"/>
        <w:jc w:val="both"/>
        <w:rPr>
          <w:rFonts w:ascii="Arial" w:eastAsia="Times New Roman" w:hAnsi="Arial" w:cs="Arial"/>
          <w:i/>
          <w:sz w:val="20"/>
          <w:szCs w:val="20"/>
        </w:rPr>
      </w:pPr>
      <w:r w:rsidRPr="00DA1805">
        <w:rPr>
          <w:rFonts w:ascii="Arial" w:eastAsia="Times New Roman" w:hAnsi="Arial" w:cs="Arial"/>
          <w:i/>
          <w:sz w:val="20"/>
          <w:szCs w:val="20"/>
        </w:rPr>
        <w:lastRenderedPageBreak/>
        <w:t xml:space="preserve">Quality </w:t>
      </w:r>
      <w:r w:rsidR="002812FD" w:rsidRPr="00DA1805">
        <w:rPr>
          <w:rFonts w:ascii="Arial" w:eastAsia="Times New Roman" w:hAnsi="Arial" w:cs="Arial"/>
          <w:i/>
          <w:sz w:val="20"/>
          <w:szCs w:val="20"/>
        </w:rPr>
        <w:t xml:space="preserve">Project Manager, </w:t>
      </w:r>
      <w:r w:rsidR="00A87AF3" w:rsidRPr="00DA1805">
        <w:rPr>
          <w:rFonts w:ascii="Arial" w:eastAsia="Times New Roman" w:hAnsi="Arial" w:cs="Arial"/>
          <w:b w:val="0"/>
          <w:i/>
          <w:sz w:val="20"/>
          <w:szCs w:val="20"/>
        </w:rPr>
        <w:t xml:space="preserve">Pella </w:t>
      </w:r>
      <w:r w:rsidR="00954644">
        <w:rPr>
          <w:rFonts w:ascii="Arial" w:eastAsia="Times New Roman" w:hAnsi="Arial" w:cs="Arial"/>
          <w:b w:val="0"/>
          <w:i/>
          <w:sz w:val="20"/>
          <w:szCs w:val="20"/>
        </w:rPr>
        <w:t xml:space="preserve">(Windows, </w:t>
      </w:r>
      <w:r w:rsidR="00304231">
        <w:rPr>
          <w:rFonts w:ascii="Arial" w:eastAsia="Times New Roman" w:hAnsi="Arial" w:cs="Arial"/>
          <w:b w:val="0"/>
          <w:i/>
          <w:sz w:val="20"/>
          <w:szCs w:val="20"/>
        </w:rPr>
        <w:t>C</w:t>
      </w:r>
      <w:r w:rsidR="00954644">
        <w:rPr>
          <w:rFonts w:ascii="Arial" w:eastAsia="Times New Roman" w:hAnsi="Arial" w:cs="Arial"/>
          <w:b w:val="0"/>
          <w:i/>
          <w:sz w:val="20"/>
          <w:szCs w:val="20"/>
        </w:rPr>
        <w:t xml:space="preserve">urtain wall, and </w:t>
      </w:r>
      <w:r w:rsidR="00304231">
        <w:rPr>
          <w:rFonts w:ascii="Arial" w:eastAsia="Times New Roman" w:hAnsi="Arial" w:cs="Arial"/>
          <w:b w:val="0"/>
          <w:i/>
          <w:sz w:val="20"/>
          <w:szCs w:val="20"/>
        </w:rPr>
        <w:t>D</w:t>
      </w:r>
      <w:r w:rsidR="00954644">
        <w:rPr>
          <w:rFonts w:ascii="Arial" w:eastAsia="Times New Roman" w:hAnsi="Arial" w:cs="Arial"/>
          <w:b w:val="0"/>
          <w:i/>
          <w:sz w:val="20"/>
          <w:szCs w:val="20"/>
        </w:rPr>
        <w:t>oors)</w:t>
      </w:r>
      <w:r w:rsidR="005336E7">
        <w:rPr>
          <w:rFonts w:ascii="Arial" w:eastAsia="Times New Roman" w:hAnsi="Arial" w:cs="Arial"/>
          <w:b w:val="0"/>
          <w:i/>
          <w:sz w:val="20"/>
          <w:szCs w:val="20"/>
        </w:rPr>
        <w:t xml:space="preserve">, </w:t>
      </w:r>
      <w:r w:rsidR="003B608A">
        <w:rPr>
          <w:rFonts w:ascii="Arial" w:eastAsia="Times New Roman" w:hAnsi="Arial" w:cs="Arial"/>
          <w:b w:val="0"/>
          <w:i/>
          <w:sz w:val="20"/>
          <w:szCs w:val="20"/>
        </w:rPr>
        <w:t>Missouri</w:t>
      </w:r>
      <w:r w:rsidR="005336E7">
        <w:rPr>
          <w:rFonts w:ascii="Arial" w:eastAsia="Times New Roman" w:hAnsi="Arial" w:cs="Arial"/>
          <w:b w:val="0"/>
          <w:i/>
          <w:sz w:val="20"/>
          <w:szCs w:val="20"/>
        </w:rPr>
        <w:t xml:space="preserve">, USA </w:t>
      </w:r>
      <w:r w:rsidR="00050181" w:rsidRPr="00DA1805">
        <w:rPr>
          <w:rFonts w:ascii="Arial" w:eastAsia="Times New Roman" w:hAnsi="Arial" w:cs="Arial"/>
          <w:b w:val="0"/>
          <w:i/>
          <w:sz w:val="20"/>
          <w:szCs w:val="20"/>
        </w:rPr>
        <w:t xml:space="preserve"> </w:t>
      </w:r>
      <w:r w:rsidR="001B3EB1">
        <w:rPr>
          <w:rFonts w:ascii="Arial" w:eastAsia="Times New Roman" w:hAnsi="Arial" w:cs="Arial"/>
          <w:b w:val="0"/>
          <w:i/>
          <w:sz w:val="20"/>
          <w:szCs w:val="20"/>
        </w:rPr>
        <w:t xml:space="preserve">       </w:t>
      </w:r>
      <w:r w:rsidR="00D91366" w:rsidRPr="00DA1805">
        <w:rPr>
          <w:rFonts w:ascii="Arial" w:eastAsia="Times New Roman" w:hAnsi="Arial" w:cs="Arial"/>
          <w:b w:val="0"/>
          <w:i/>
          <w:sz w:val="20"/>
          <w:szCs w:val="20"/>
        </w:rPr>
        <w:t xml:space="preserve"> </w:t>
      </w:r>
      <w:r w:rsidR="00050181" w:rsidRPr="00DA1805">
        <w:rPr>
          <w:rFonts w:ascii="Arial" w:eastAsia="Times New Roman" w:hAnsi="Arial" w:cs="Arial"/>
          <w:b w:val="0"/>
          <w:i/>
          <w:sz w:val="20"/>
          <w:szCs w:val="20"/>
        </w:rPr>
        <w:t xml:space="preserve">  </w:t>
      </w:r>
      <w:r w:rsidR="007D5459" w:rsidRPr="00DA1805">
        <w:rPr>
          <w:rFonts w:ascii="Arial" w:eastAsia="Times New Roman" w:hAnsi="Arial" w:cs="Arial"/>
          <w:b w:val="0"/>
          <w:i/>
          <w:sz w:val="20"/>
          <w:szCs w:val="20"/>
        </w:rPr>
        <w:t xml:space="preserve">    </w:t>
      </w:r>
      <w:r w:rsidR="007E453A" w:rsidRPr="00DA1805">
        <w:rPr>
          <w:rFonts w:ascii="Arial" w:eastAsia="Times New Roman" w:hAnsi="Arial" w:cs="Arial"/>
          <w:b w:val="0"/>
          <w:i/>
          <w:sz w:val="20"/>
          <w:szCs w:val="20"/>
        </w:rPr>
        <w:t xml:space="preserve"> </w:t>
      </w:r>
      <w:r w:rsidR="0048294C">
        <w:rPr>
          <w:rFonts w:ascii="Arial" w:eastAsia="Times New Roman" w:hAnsi="Arial" w:cs="Arial"/>
          <w:b w:val="0"/>
          <w:i/>
          <w:sz w:val="20"/>
          <w:szCs w:val="20"/>
        </w:rPr>
        <w:t xml:space="preserve">                 </w:t>
      </w:r>
      <w:r w:rsidR="002812FD" w:rsidRPr="00DA1805">
        <w:rPr>
          <w:rFonts w:ascii="Arial" w:eastAsia="Times New Roman" w:hAnsi="Arial" w:cs="Arial"/>
          <w:i/>
          <w:sz w:val="20"/>
          <w:szCs w:val="20"/>
        </w:rPr>
        <w:t xml:space="preserve">2011 </w:t>
      </w:r>
      <w:r w:rsidR="007E453A" w:rsidRPr="00DA1805">
        <w:rPr>
          <w:rFonts w:ascii="Arial" w:eastAsia="Times New Roman" w:hAnsi="Arial" w:cs="Arial"/>
          <w:i/>
          <w:sz w:val="20"/>
          <w:szCs w:val="20"/>
        </w:rPr>
        <w:t>–</w:t>
      </w:r>
      <w:r w:rsidR="0048294C">
        <w:rPr>
          <w:rFonts w:ascii="Arial" w:eastAsia="Times New Roman" w:hAnsi="Arial" w:cs="Arial"/>
          <w:i/>
          <w:sz w:val="20"/>
          <w:szCs w:val="20"/>
        </w:rPr>
        <w:t xml:space="preserve"> </w:t>
      </w:r>
      <w:r w:rsidR="002812FD" w:rsidRPr="00DA1805">
        <w:rPr>
          <w:rFonts w:ascii="Arial" w:eastAsia="Times New Roman" w:hAnsi="Arial" w:cs="Arial"/>
          <w:i/>
          <w:sz w:val="20"/>
          <w:szCs w:val="20"/>
        </w:rPr>
        <w:t>2012</w:t>
      </w:r>
    </w:p>
    <w:p w14:paraId="29E6D05D" w14:textId="77777777" w:rsidR="00B274E7" w:rsidRDefault="00B274E7" w:rsidP="003E53CD">
      <w:pPr>
        <w:pStyle w:val="SectionHeading"/>
        <w:numPr>
          <w:ilvl w:val="0"/>
          <w:numId w:val="21"/>
        </w:numPr>
        <w:spacing w:before="0" w:line="240" w:lineRule="auto"/>
        <w:jc w:val="both"/>
        <w:rPr>
          <w:rFonts w:ascii="Arial" w:hAnsi="Arial" w:cs="Arial"/>
          <w:b w:val="0"/>
          <w:color w:val="40382D"/>
          <w:sz w:val="20"/>
          <w:szCs w:val="20"/>
        </w:rPr>
      </w:pPr>
      <w:r w:rsidRPr="00B274E7">
        <w:rPr>
          <w:rFonts w:ascii="Arial" w:hAnsi="Arial" w:cs="Arial"/>
          <w:b w:val="0"/>
          <w:color w:val="40382D"/>
          <w:sz w:val="20"/>
          <w:szCs w:val="20"/>
        </w:rPr>
        <w:t>Reduced daily part rejection by 20% on painted mullions and jambs (~$125,000/year savings) — revising and implementing preventive maintenance plans for paint curing ovens and conveyor systems, targeting dust and flake deposition as root causes</w:t>
      </w:r>
      <w:r>
        <w:rPr>
          <w:rFonts w:ascii="Arial" w:hAnsi="Arial" w:cs="Arial"/>
          <w:b w:val="0"/>
          <w:color w:val="40382D"/>
          <w:sz w:val="20"/>
          <w:szCs w:val="20"/>
        </w:rPr>
        <w:t>.</w:t>
      </w:r>
    </w:p>
    <w:p w14:paraId="064E7034" w14:textId="77777777" w:rsidR="00B274E7" w:rsidRDefault="00B274E7" w:rsidP="00B274E7">
      <w:pPr>
        <w:pStyle w:val="SectionHeading"/>
        <w:numPr>
          <w:ilvl w:val="0"/>
          <w:numId w:val="21"/>
        </w:numPr>
        <w:spacing w:before="0" w:line="240" w:lineRule="auto"/>
        <w:jc w:val="both"/>
        <w:rPr>
          <w:rFonts w:ascii="Arial" w:hAnsi="Arial" w:cs="Arial"/>
          <w:b w:val="0"/>
          <w:color w:val="40382D"/>
          <w:sz w:val="20"/>
          <w:szCs w:val="20"/>
        </w:rPr>
      </w:pPr>
      <w:r w:rsidRPr="00B274E7">
        <w:rPr>
          <w:rFonts w:ascii="Arial" w:hAnsi="Arial" w:cs="Arial"/>
          <w:b w:val="0"/>
          <w:color w:val="40382D"/>
          <w:sz w:val="20"/>
          <w:szCs w:val="20"/>
        </w:rPr>
        <w:t>Improved product quality and reduced scuff-related rejection by 10% (~$1,000/day) through new material stacking methods and revised operational guidelines for window and curtain wall assemblies</w:t>
      </w:r>
      <w:r>
        <w:rPr>
          <w:rFonts w:ascii="Arial" w:hAnsi="Arial" w:cs="Arial"/>
          <w:b w:val="0"/>
          <w:color w:val="40382D"/>
          <w:sz w:val="20"/>
          <w:szCs w:val="20"/>
        </w:rPr>
        <w:t>.</w:t>
      </w:r>
    </w:p>
    <w:p w14:paraId="5A951258" w14:textId="77777777" w:rsidR="006151EF" w:rsidRDefault="006151EF" w:rsidP="0005692E">
      <w:pPr>
        <w:pStyle w:val="SectionHeading"/>
        <w:spacing w:before="0" w:line="240" w:lineRule="auto"/>
        <w:jc w:val="both"/>
        <w:rPr>
          <w:rFonts w:ascii="Arial" w:eastAsia="Times New Roman" w:hAnsi="Arial" w:cs="Arial"/>
          <w:i/>
          <w:sz w:val="20"/>
          <w:szCs w:val="20"/>
        </w:rPr>
      </w:pPr>
    </w:p>
    <w:p w14:paraId="28CE64AA" w14:textId="11E35DE0" w:rsidR="002812FD" w:rsidRPr="00DA1805" w:rsidRDefault="002812FD" w:rsidP="0005692E">
      <w:pPr>
        <w:pStyle w:val="SectionHeading"/>
        <w:spacing w:before="0" w:line="240" w:lineRule="auto"/>
        <w:jc w:val="both"/>
        <w:rPr>
          <w:rFonts w:ascii="Arial" w:eastAsia="Times New Roman" w:hAnsi="Arial" w:cs="Arial"/>
          <w:bCs/>
          <w:i/>
          <w:sz w:val="20"/>
          <w:szCs w:val="20"/>
        </w:rPr>
      </w:pPr>
      <w:r w:rsidRPr="00DA1805">
        <w:rPr>
          <w:rFonts w:ascii="Arial" w:eastAsia="Times New Roman" w:hAnsi="Arial" w:cs="Arial"/>
          <w:i/>
          <w:sz w:val="20"/>
          <w:szCs w:val="20"/>
        </w:rPr>
        <w:t>Farm</w:t>
      </w:r>
      <w:r w:rsidRPr="00DA1805">
        <w:rPr>
          <w:rFonts w:ascii="Arial" w:eastAsia="Times New Roman" w:hAnsi="Arial" w:cs="Arial"/>
          <w:bCs/>
          <w:i/>
          <w:sz w:val="20"/>
          <w:szCs w:val="20"/>
        </w:rPr>
        <w:t xml:space="preserve"> Machinery Specialist, </w:t>
      </w:r>
      <w:r w:rsidR="00D91366" w:rsidRPr="00DA1805">
        <w:rPr>
          <w:rFonts w:ascii="Arial" w:eastAsia="Times New Roman" w:hAnsi="Arial" w:cs="Arial"/>
          <w:b w:val="0"/>
          <w:bCs/>
          <w:i/>
          <w:sz w:val="20"/>
          <w:szCs w:val="20"/>
        </w:rPr>
        <w:t>Divi</w:t>
      </w:r>
      <w:r w:rsidRPr="00DA1805">
        <w:rPr>
          <w:rFonts w:ascii="Arial" w:eastAsia="Times New Roman" w:hAnsi="Arial" w:cs="Arial"/>
          <w:b w:val="0"/>
          <w:bCs/>
          <w:i/>
          <w:sz w:val="20"/>
          <w:szCs w:val="20"/>
        </w:rPr>
        <w:t>s</w:t>
      </w:r>
      <w:r w:rsidR="00D91366" w:rsidRPr="00DA1805">
        <w:rPr>
          <w:rFonts w:ascii="Arial" w:eastAsia="Times New Roman" w:hAnsi="Arial" w:cs="Arial"/>
          <w:b w:val="0"/>
          <w:bCs/>
          <w:i/>
          <w:sz w:val="20"/>
          <w:szCs w:val="20"/>
        </w:rPr>
        <w:t>ion of Agriculture, University of Arkansas</w:t>
      </w:r>
      <w:r w:rsidR="005336E7">
        <w:rPr>
          <w:rFonts w:ascii="Arial" w:eastAsia="Times New Roman" w:hAnsi="Arial" w:cs="Arial"/>
          <w:b w:val="0"/>
          <w:bCs/>
          <w:i/>
          <w:sz w:val="20"/>
          <w:szCs w:val="20"/>
        </w:rPr>
        <w:t>, USA</w:t>
      </w:r>
      <w:r w:rsidR="00D91366" w:rsidRPr="00DA1805">
        <w:rPr>
          <w:rFonts w:ascii="Arial" w:eastAsia="Times New Roman" w:hAnsi="Arial" w:cs="Arial"/>
          <w:b w:val="0"/>
          <w:bCs/>
          <w:i/>
          <w:sz w:val="20"/>
          <w:szCs w:val="20"/>
        </w:rPr>
        <w:tab/>
        <w:t xml:space="preserve">              </w:t>
      </w:r>
      <w:r w:rsidR="00680D9F" w:rsidRPr="00DA1805">
        <w:rPr>
          <w:rFonts w:ascii="Arial" w:eastAsia="Times New Roman" w:hAnsi="Arial" w:cs="Arial"/>
          <w:b w:val="0"/>
          <w:bCs/>
          <w:i/>
          <w:sz w:val="20"/>
          <w:szCs w:val="20"/>
        </w:rPr>
        <w:t xml:space="preserve"> </w:t>
      </w:r>
      <w:r w:rsidR="00D91366" w:rsidRPr="00DA1805">
        <w:rPr>
          <w:rFonts w:ascii="Arial" w:eastAsia="Times New Roman" w:hAnsi="Arial" w:cs="Arial"/>
          <w:b w:val="0"/>
          <w:bCs/>
          <w:i/>
          <w:sz w:val="20"/>
          <w:szCs w:val="20"/>
        </w:rPr>
        <w:t xml:space="preserve"> </w:t>
      </w:r>
      <w:r w:rsidR="007D5459" w:rsidRPr="00DA1805">
        <w:rPr>
          <w:rFonts w:ascii="Arial" w:eastAsia="Times New Roman" w:hAnsi="Arial" w:cs="Arial"/>
          <w:b w:val="0"/>
          <w:bCs/>
          <w:i/>
          <w:sz w:val="20"/>
          <w:szCs w:val="20"/>
        </w:rPr>
        <w:t xml:space="preserve">    </w:t>
      </w:r>
      <w:r w:rsidR="007E453A" w:rsidRPr="00DA1805">
        <w:rPr>
          <w:rFonts w:ascii="Arial" w:eastAsia="Times New Roman" w:hAnsi="Arial" w:cs="Arial"/>
          <w:b w:val="0"/>
          <w:bCs/>
          <w:i/>
          <w:sz w:val="20"/>
          <w:szCs w:val="20"/>
        </w:rPr>
        <w:t xml:space="preserve"> </w:t>
      </w:r>
      <w:r w:rsidR="0048294C">
        <w:rPr>
          <w:rFonts w:ascii="Arial" w:eastAsia="Times New Roman" w:hAnsi="Arial" w:cs="Arial"/>
          <w:b w:val="0"/>
          <w:bCs/>
          <w:i/>
          <w:sz w:val="20"/>
          <w:szCs w:val="20"/>
        </w:rPr>
        <w:t xml:space="preserve">                 </w:t>
      </w:r>
      <w:r w:rsidRPr="00DA1805">
        <w:rPr>
          <w:rFonts w:ascii="Arial" w:eastAsia="Times New Roman" w:hAnsi="Arial" w:cs="Arial"/>
          <w:bCs/>
          <w:i/>
          <w:sz w:val="20"/>
          <w:szCs w:val="20"/>
        </w:rPr>
        <w:t>2007</w:t>
      </w:r>
      <w:r w:rsidR="007E453A" w:rsidRPr="00DA1805">
        <w:rPr>
          <w:rFonts w:ascii="Arial" w:eastAsia="Times New Roman" w:hAnsi="Arial" w:cs="Arial"/>
          <w:i/>
          <w:sz w:val="20"/>
          <w:szCs w:val="20"/>
        </w:rPr>
        <w:t xml:space="preserve"> –</w:t>
      </w:r>
      <w:r w:rsidRPr="00DA1805">
        <w:rPr>
          <w:rFonts w:ascii="Arial" w:eastAsia="Times New Roman" w:hAnsi="Arial" w:cs="Arial"/>
          <w:bCs/>
          <w:i/>
          <w:sz w:val="20"/>
          <w:szCs w:val="20"/>
        </w:rPr>
        <w:t xml:space="preserve"> 2011</w:t>
      </w:r>
    </w:p>
    <w:p w14:paraId="37DC98E2" w14:textId="77777777" w:rsidR="003B6F75" w:rsidRDefault="003B6F75" w:rsidP="004E4436">
      <w:pPr>
        <w:pStyle w:val="ListParagraph"/>
        <w:numPr>
          <w:ilvl w:val="0"/>
          <w:numId w:val="27"/>
        </w:numPr>
        <w:spacing w:line="240" w:lineRule="atLeast"/>
        <w:jc w:val="both"/>
        <w:rPr>
          <w:rFonts w:ascii="Arial" w:eastAsia="Times New Roman" w:hAnsi="Arial" w:cs="Arial"/>
          <w:sz w:val="20"/>
          <w:szCs w:val="20"/>
        </w:rPr>
      </w:pPr>
      <w:r w:rsidRPr="003B6F75">
        <w:rPr>
          <w:rFonts w:ascii="Arial" w:eastAsia="Times New Roman" w:hAnsi="Arial" w:cs="Arial"/>
          <w:sz w:val="20"/>
          <w:szCs w:val="20"/>
        </w:rPr>
        <w:t>Secured $500,000+ in research grants as Principal Investigator — published 35+ peer-reviewed articles on precision agriculture and machinery performance using field trial and statistical analysis methods, earning documented recognition from John Deere, USDA, Cotton Incorporated, and multiple universities</w:t>
      </w:r>
      <w:r>
        <w:rPr>
          <w:rFonts w:ascii="Arial" w:eastAsia="Times New Roman" w:hAnsi="Arial" w:cs="Arial"/>
          <w:sz w:val="20"/>
          <w:szCs w:val="20"/>
        </w:rPr>
        <w:t>.</w:t>
      </w:r>
    </w:p>
    <w:p w14:paraId="7F21354B" w14:textId="1D54B942" w:rsidR="00D026F2" w:rsidRPr="00786BB1" w:rsidRDefault="006151EF" w:rsidP="004E4436">
      <w:pPr>
        <w:pStyle w:val="ListParagraph"/>
        <w:numPr>
          <w:ilvl w:val="0"/>
          <w:numId w:val="27"/>
        </w:numPr>
        <w:spacing w:line="240" w:lineRule="atLeast"/>
        <w:jc w:val="both"/>
        <w:rPr>
          <w:rFonts w:ascii="Arial" w:eastAsia="Times New Roman" w:hAnsi="Arial" w:cs="Arial"/>
          <w:sz w:val="20"/>
          <w:szCs w:val="20"/>
        </w:rPr>
      </w:pPr>
      <w:r w:rsidRPr="006151EF">
        <w:rPr>
          <w:rFonts w:ascii="Arial" w:eastAsia="Times New Roman" w:hAnsi="Arial" w:cs="Arial"/>
          <w:sz w:val="20"/>
          <w:szCs w:val="20"/>
        </w:rPr>
        <w:t>Obtained $50,000+ in funding for cotton picker soil compaction research and $40,000 for an ATV accident simulation project — applying field measurement and simulation analysis to identify improvement opportunities for newly launched John Deere equipment and a collaborator agency in accident restoration</w:t>
      </w:r>
      <w:r w:rsidR="00D026F2" w:rsidRPr="00786BB1">
        <w:rPr>
          <w:rFonts w:ascii="Arial" w:eastAsia="Times New Roman" w:hAnsi="Arial" w:cs="Arial"/>
          <w:sz w:val="20"/>
          <w:szCs w:val="20"/>
        </w:rPr>
        <w:t>.</w:t>
      </w:r>
    </w:p>
    <w:p w14:paraId="456EDECF" w14:textId="77777777" w:rsidR="006151EF" w:rsidRPr="006151EF" w:rsidRDefault="006151EF" w:rsidP="0066293D">
      <w:pPr>
        <w:pStyle w:val="ListParagraph"/>
        <w:numPr>
          <w:ilvl w:val="0"/>
          <w:numId w:val="27"/>
        </w:numPr>
        <w:jc w:val="both"/>
        <w:rPr>
          <w:rFonts w:ascii="Arial" w:hAnsi="Arial" w:cs="Arial"/>
          <w:color w:val="40382D"/>
          <w:sz w:val="20"/>
          <w:szCs w:val="20"/>
        </w:rPr>
      </w:pPr>
      <w:r w:rsidRPr="006151EF">
        <w:rPr>
          <w:rFonts w:ascii="Arial" w:eastAsia="Times New Roman" w:hAnsi="Arial" w:cs="Arial"/>
          <w:sz w:val="20"/>
          <w:szCs w:val="20"/>
        </w:rPr>
        <w:t>Planned and executed 3 educational and training programs on machinery preparation, safety, and precision ag technologies — delivering content at local, regional, state, and national levels as the university's extension representative, directly increasing practitioner adoption of precision agriculture tools across the state</w:t>
      </w:r>
      <w:r>
        <w:rPr>
          <w:rFonts w:ascii="Arial" w:eastAsia="Times New Roman" w:hAnsi="Arial" w:cs="Arial"/>
          <w:sz w:val="20"/>
          <w:szCs w:val="20"/>
        </w:rPr>
        <w:t>.</w:t>
      </w:r>
    </w:p>
    <w:p w14:paraId="3677B403" w14:textId="5FBB6A35" w:rsidR="002812FD" w:rsidRPr="00DA1805" w:rsidRDefault="002812FD" w:rsidP="00D026F2">
      <w:pPr>
        <w:pStyle w:val="SectionHeading"/>
        <w:spacing w:before="0" w:line="240" w:lineRule="auto"/>
        <w:jc w:val="both"/>
        <w:rPr>
          <w:rFonts w:ascii="Arial" w:eastAsia="Times New Roman" w:hAnsi="Arial" w:cs="Arial"/>
          <w:bCs/>
          <w:i/>
          <w:sz w:val="20"/>
          <w:szCs w:val="20"/>
        </w:rPr>
      </w:pPr>
      <w:r w:rsidRPr="00DA1805">
        <w:rPr>
          <w:rFonts w:ascii="Arial" w:eastAsia="Times New Roman" w:hAnsi="Arial" w:cs="Arial"/>
          <w:bCs/>
          <w:i/>
          <w:sz w:val="20"/>
          <w:szCs w:val="20"/>
        </w:rPr>
        <w:t>Sr</w:t>
      </w:r>
      <w:r w:rsidR="00CE0350" w:rsidRPr="00DA1805">
        <w:rPr>
          <w:rFonts w:ascii="Arial" w:eastAsia="Times New Roman" w:hAnsi="Arial" w:cs="Arial"/>
          <w:bCs/>
          <w:i/>
          <w:sz w:val="20"/>
          <w:szCs w:val="20"/>
        </w:rPr>
        <w:t>.</w:t>
      </w:r>
      <w:r w:rsidRPr="00DA1805">
        <w:rPr>
          <w:rFonts w:ascii="Arial" w:eastAsia="Times New Roman" w:hAnsi="Arial" w:cs="Arial"/>
          <w:bCs/>
          <w:i/>
          <w:sz w:val="20"/>
          <w:szCs w:val="20"/>
        </w:rPr>
        <w:t xml:space="preserve"> Research Assistant,</w:t>
      </w:r>
      <w:r w:rsidR="007D5459" w:rsidRPr="00DA1805">
        <w:rPr>
          <w:rFonts w:ascii="Arial" w:eastAsia="Times New Roman" w:hAnsi="Arial" w:cs="Arial"/>
          <w:bCs/>
          <w:i/>
          <w:sz w:val="20"/>
          <w:szCs w:val="20"/>
        </w:rPr>
        <w:t xml:space="preserve"> </w:t>
      </w:r>
      <w:r w:rsidRPr="00DA1805">
        <w:rPr>
          <w:rFonts w:ascii="Arial" w:eastAsia="Times New Roman" w:hAnsi="Arial" w:cs="Arial"/>
          <w:b w:val="0"/>
          <w:bCs/>
          <w:i/>
          <w:sz w:val="20"/>
          <w:szCs w:val="20"/>
        </w:rPr>
        <w:t xml:space="preserve">Agricultural Engineering, </w:t>
      </w:r>
      <w:r w:rsidR="007D5459" w:rsidRPr="00DA1805">
        <w:rPr>
          <w:rFonts w:ascii="Arial" w:eastAsia="Times New Roman" w:hAnsi="Arial" w:cs="Arial"/>
          <w:b w:val="0"/>
          <w:bCs/>
          <w:i/>
          <w:sz w:val="20"/>
          <w:szCs w:val="20"/>
        </w:rPr>
        <w:t xml:space="preserve">Universities (South Dakota and </w:t>
      </w:r>
      <w:r w:rsidR="00786BB1" w:rsidRPr="00DA1805">
        <w:rPr>
          <w:rFonts w:ascii="Arial" w:eastAsia="Times New Roman" w:hAnsi="Arial" w:cs="Arial"/>
          <w:b w:val="0"/>
          <w:bCs/>
          <w:i/>
          <w:sz w:val="20"/>
          <w:szCs w:val="20"/>
        </w:rPr>
        <w:t>Arkansas</w:t>
      </w:r>
      <w:r w:rsidR="00786BB1">
        <w:rPr>
          <w:rFonts w:ascii="Arial" w:eastAsia="Times New Roman" w:hAnsi="Arial" w:cs="Arial"/>
          <w:b w:val="0"/>
          <w:bCs/>
          <w:i/>
          <w:sz w:val="20"/>
          <w:szCs w:val="20"/>
        </w:rPr>
        <w:t xml:space="preserve">)  </w:t>
      </w:r>
      <w:r w:rsidR="00A26943">
        <w:rPr>
          <w:rFonts w:ascii="Arial" w:eastAsia="Times New Roman" w:hAnsi="Arial" w:cs="Arial"/>
          <w:b w:val="0"/>
          <w:bCs/>
          <w:i/>
          <w:sz w:val="20"/>
          <w:szCs w:val="20"/>
        </w:rPr>
        <w:t xml:space="preserve">        </w:t>
      </w:r>
      <w:r w:rsidR="00F81BB4">
        <w:rPr>
          <w:rFonts w:ascii="Arial" w:eastAsia="Times New Roman" w:hAnsi="Arial" w:cs="Arial"/>
          <w:b w:val="0"/>
          <w:bCs/>
          <w:i/>
          <w:sz w:val="20"/>
          <w:szCs w:val="20"/>
        </w:rPr>
        <w:t xml:space="preserve">         </w:t>
      </w:r>
      <w:r w:rsidR="0048294C">
        <w:rPr>
          <w:rFonts w:ascii="Arial" w:eastAsia="Times New Roman" w:hAnsi="Arial" w:cs="Arial"/>
          <w:b w:val="0"/>
          <w:bCs/>
          <w:i/>
          <w:sz w:val="20"/>
          <w:szCs w:val="20"/>
        </w:rPr>
        <w:t xml:space="preserve"> </w:t>
      </w:r>
      <w:r w:rsidRPr="00DA1805">
        <w:rPr>
          <w:rFonts w:ascii="Arial" w:eastAsia="Times New Roman" w:hAnsi="Arial" w:cs="Arial"/>
          <w:bCs/>
          <w:i/>
          <w:sz w:val="20"/>
          <w:szCs w:val="20"/>
        </w:rPr>
        <w:t>200</w:t>
      </w:r>
      <w:r w:rsidR="001B5C90" w:rsidRPr="00DA1805">
        <w:rPr>
          <w:rFonts w:ascii="Arial" w:eastAsia="Times New Roman" w:hAnsi="Arial" w:cs="Arial"/>
          <w:bCs/>
          <w:i/>
          <w:sz w:val="20"/>
          <w:szCs w:val="20"/>
        </w:rPr>
        <w:t>1</w:t>
      </w:r>
      <w:r w:rsidRPr="00DA1805">
        <w:rPr>
          <w:rFonts w:ascii="Arial" w:eastAsia="Times New Roman" w:hAnsi="Arial" w:cs="Arial"/>
          <w:bCs/>
          <w:i/>
          <w:sz w:val="20"/>
          <w:szCs w:val="20"/>
        </w:rPr>
        <w:t xml:space="preserve"> </w:t>
      </w:r>
      <w:r w:rsidR="00A14B18" w:rsidRPr="00DA1805">
        <w:rPr>
          <w:rFonts w:ascii="Arial" w:eastAsia="Times New Roman" w:hAnsi="Arial" w:cs="Arial"/>
          <w:i/>
          <w:sz w:val="20"/>
          <w:szCs w:val="20"/>
        </w:rPr>
        <w:t>–</w:t>
      </w:r>
      <w:r w:rsidR="00A14B18" w:rsidRPr="00DA1805">
        <w:rPr>
          <w:rFonts w:ascii="Arial" w:eastAsia="Times New Roman" w:hAnsi="Arial" w:cs="Arial"/>
          <w:bCs/>
          <w:i/>
          <w:sz w:val="20"/>
          <w:szCs w:val="20"/>
        </w:rPr>
        <w:t xml:space="preserve"> </w:t>
      </w:r>
      <w:r w:rsidR="00A14B18">
        <w:rPr>
          <w:rFonts w:ascii="Arial" w:eastAsia="Times New Roman" w:hAnsi="Arial" w:cs="Arial"/>
          <w:bCs/>
          <w:i/>
          <w:sz w:val="20"/>
          <w:szCs w:val="20"/>
        </w:rPr>
        <w:t>2006</w:t>
      </w:r>
    </w:p>
    <w:p w14:paraId="0BFBB20F" w14:textId="44B26463" w:rsidR="007E453A" w:rsidRPr="00456E72" w:rsidRDefault="00456E72" w:rsidP="00456E72">
      <w:pPr>
        <w:pStyle w:val="ListParagraph"/>
        <w:numPr>
          <w:ilvl w:val="0"/>
          <w:numId w:val="27"/>
        </w:numPr>
        <w:jc w:val="both"/>
        <w:rPr>
          <w:rFonts w:ascii="Arial" w:eastAsia="Times New Roman" w:hAnsi="Arial" w:cs="Arial"/>
          <w:sz w:val="20"/>
          <w:szCs w:val="20"/>
        </w:rPr>
      </w:pPr>
      <w:r w:rsidRPr="00456E72">
        <w:rPr>
          <w:rFonts w:ascii="Arial" w:eastAsia="Times New Roman" w:hAnsi="Arial" w:cs="Arial"/>
          <w:sz w:val="20"/>
          <w:szCs w:val="20"/>
        </w:rPr>
        <w:t xml:space="preserve">Completed 3 major precision agriculture research projects (sugarbeet, cotton, soybean) </w:t>
      </w:r>
      <w:r w:rsidR="00511DC6">
        <w:rPr>
          <w:rFonts w:ascii="Arial" w:eastAsia="Times New Roman" w:hAnsi="Arial" w:cs="Arial"/>
          <w:sz w:val="20"/>
          <w:szCs w:val="20"/>
        </w:rPr>
        <w:t>-</w:t>
      </w:r>
      <w:r w:rsidRPr="00456E72">
        <w:rPr>
          <w:rFonts w:ascii="Arial" w:eastAsia="Times New Roman" w:hAnsi="Arial" w:cs="Arial"/>
          <w:sz w:val="20"/>
          <w:szCs w:val="20"/>
        </w:rPr>
        <w:t xml:space="preserve"> published results across 35 artifacts including 1 Ph.D. dissertation, 2 theses, 3 peer-reviewed journal articles, 6 proceedings, and 23 international conference presentations</w:t>
      </w:r>
      <w:r w:rsidRPr="00456E72">
        <w:rPr>
          <w:rFonts w:ascii="Arial" w:eastAsia="Times New Roman" w:hAnsi="Arial" w:cs="Arial"/>
          <w:sz w:val="20"/>
          <w:szCs w:val="20"/>
        </w:rPr>
        <w:t>.</w:t>
      </w:r>
    </w:p>
    <w:p w14:paraId="51EA9F2C" w14:textId="77777777" w:rsidR="00496212" w:rsidRPr="00DA1805" w:rsidRDefault="002812FD" w:rsidP="00460400">
      <w:pPr>
        <w:pStyle w:val="SectionHeading"/>
        <w:spacing w:before="0" w:line="240" w:lineRule="auto"/>
        <w:rPr>
          <w:rFonts w:ascii="Arial" w:eastAsia="Times New Roman" w:hAnsi="Arial" w:cs="Arial"/>
          <w:i/>
          <w:sz w:val="20"/>
          <w:szCs w:val="20"/>
        </w:rPr>
      </w:pPr>
      <w:r w:rsidRPr="00DA1805">
        <w:rPr>
          <w:rFonts w:ascii="Arial" w:eastAsia="Times New Roman" w:hAnsi="Arial" w:cs="Arial"/>
          <w:i/>
          <w:sz w:val="20"/>
          <w:szCs w:val="20"/>
        </w:rPr>
        <w:t>Deputy Chief Engineer (Q</w:t>
      </w:r>
      <w:r w:rsidR="00D04D7F" w:rsidRPr="00DA1805">
        <w:rPr>
          <w:rFonts w:ascii="Arial" w:eastAsia="Times New Roman" w:hAnsi="Arial" w:cs="Arial"/>
          <w:i/>
          <w:sz w:val="20"/>
          <w:szCs w:val="20"/>
        </w:rPr>
        <w:t>.C &amp; R&amp;D</w:t>
      </w:r>
      <w:r w:rsidRPr="00DA1805">
        <w:rPr>
          <w:rFonts w:ascii="Arial" w:eastAsia="Times New Roman" w:hAnsi="Arial" w:cs="Arial"/>
          <w:i/>
          <w:sz w:val="20"/>
          <w:szCs w:val="20"/>
        </w:rPr>
        <w:t>),</w:t>
      </w:r>
      <w:r w:rsidRPr="00DA1805">
        <w:rPr>
          <w:rFonts w:ascii="Arial" w:eastAsia="Times New Roman" w:hAnsi="Arial" w:cs="Arial"/>
          <w:b w:val="0"/>
          <w:i/>
          <w:sz w:val="20"/>
          <w:szCs w:val="20"/>
        </w:rPr>
        <w:t xml:space="preserve"> </w:t>
      </w:r>
      <w:r w:rsidRPr="00DA1805">
        <w:rPr>
          <w:rFonts w:ascii="Arial" w:eastAsia="Times New Roman" w:hAnsi="Arial" w:cs="Arial"/>
          <w:b w:val="0"/>
          <w:bCs/>
          <w:i/>
          <w:sz w:val="20"/>
          <w:szCs w:val="20"/>
        </w:rPr>
        <w:t>Walchandnagar Industries Limited</w:t>
      </w:r>
      <w:r w:rsidR="00460400">
        <w:rPr>
          <w:rFonts w:ascii="Arial" w:eastAsia="Times New Roman" w:hAnsi="Arial" w:cs="Arial"/>
          <w:b w:val="0"/>
          <w:bCs/>
          <w:i/>
          <w:sz w:val="20"/>
          <w:szCs w:val="20"/>
        </w:rPr>
        <w:t xml:space="preserve"> (Heavy Engineering)</w:t>
      </w:r>
      <w:r w:rsidRPr="00DA1805">
        <w:rPr>
          <w:rFonts w:ascii="Arial" w:eastAsia="Times New Roman" w:hAnsi="Arial" w:cs="Arial"/>
          <w:b w:val="0"/>
          <w:bCs/>
          <w:i/>
          <w:sz w:val="20"/>
          <w:szCs w:val="20"/>
        </w:rPr>
        <w:t>,</w:t>
      </w:r>
      <w:r w:rsidR="00D91366" w:rsidRPr="00DA1805">
        <w:rPr>
          <w:rFonts w:ascii="Arial" w:eastAsia="Times New Roman" w:hAnsi="Arial" w:cs="Arial"/>
          <w:b w:val="0"/>
          <w:bCs/>
          <w:i/>
          <w:sz w:val="20"/>
          <w:szCs w:val="20"/>
        </w:rPr>
        <w:t xml:space="preserve"> </w:t>
      </w:r>
      <w:r w:rsidR="00076CD6" w:rsidRPr="00DA1805">
        <w:rPr>
          <w:rFonts w:ascii="Arial" w:eastAsia="Times New Roman" w:hAnsi="Arial" w:cs="Arial"/>
          <w:b w:val="0"/>
          <w:i/>
          <w:sz w:val="20"/>
          <w:szCs w:val="20"/>
        </w:rPr>
        <w:t>India</w:t>
      </w:r>
      <w:r w:rsidR="00460400">
        <w:rPr>
          <w:rFonts w:ascii="Arial" w:eastAsia="Times New Roman" w:hAnsi="Arial" w:cs="Arial"/>
          <w:b w:val="0"/>
          <w:i/>
          <w:sz w:val="20"/>
          <w:szCs w:val="20"/>
        </w:rPr>
        <w:t xml:space="preserve">     </w:t>
      </w:r>
      <w:r w:rsidR="0048294C">
        <w:rPr>
          <w:rFonts w:ascii="Arial" w:eastAsia="Times New Roman" w:hAnsi="Arial" w:cs="Arial"/>
          <w:b w:val="0"/>
          <w:i/>
          <w:sz w:val="20"/>
          <w:szCs w:val="20"/>
        </w:rPr>
        <w:t xml:space="preserve">  </w:t>
      </w:r>
      <w:r w:rsidRPr="00DA1805">
        <w:rPr>
          <w:rFonts w:ascii="Arial" w:eastAsia="Times New Roman" w:hAnsi="Arial" w:cs="Arial"/>
          <w:i/>
          <w:sz w:val="20"/>
          <w:szCs w:val="20"/>
        </w:rPr>
        <w:t>1995</w:t>
      </w:r>
      <w:r w:rsidR="00D91366" w:rsidRPr="00DA1805">
        <w:rPr>
          <w:rFonts w:ascii="Arial" w:eastAsia="Times New Roman" w:hAnsi="Arial" w:cs="Arial"/>
          <w:i/>
          <w:sz w:val="20"/>
          <w:szCs w:val="20"/>
        </w:rPr>
        <w:t xml:space="preserve"> </w:t>
      </w:r>
      <w:r w:rsidR="007E453A" w:rsidRPr="00DA1805">
        <w:rPr>
          <w:rFonts w:ascii="Arial" w:eastAsia="Times New Roman" w:hAnsi="Arial" w:cs="Arial"/>
          <w:i/>
          <w:sz w:val="20"/>
          <w:szCs w:val="20"/>
        </w:rPr>
        <w:t>–</w:t>
      </w:r>
      <w:r w:rsidR="00F8601D">
        <w:rPr>
          <w:rFonts w:ascii="Arial" w:eastAsia="Times New Roman" w:hAnsi="Arial" w:cs="Arial"/>
          <w:i/>
          <w:sz w:val="20"/>
          <w:szCs w:val="20"/>
        </w:rPr>
        <w:t xml:space="preserve"> </w:t>
      </w:r>
      <w:r w:rsidRPr="00DA1805">
        <w:rPr>
          <w:rFonts w:ascii="Arial" w:eastAsia="Times New Roman" w:hAnsi="Arial" w:cs="Arial"/>
          <w:i/>
          <w:sz w:val="20"/>
          <w:szCs w:val="20"/>
        </w:rPr>
        <w:t>2001</w:t>
      </w:r>
    </w:p>
    <w:p w14:paraId="31795620" w14:textId="3B840BD0" w:rsidR="00511DC6" w:rsidRDefault="00511DC6" w:rsidP="002D4A4A">
      <w:pPr>
        <w:pStyle w:val="ListParagraph"/>
        <w:numPr>
          <w:ilvl w:val="0"/>
          <w:numId w:val="27"/>
        </w:numPr>
        <w:jc w:val="both"/>
        <w:rPr>
          <w:rFonts w:ascii="Arial" w:eastAsia="Times New Roman" w:hAnsi="Arial" w:cs="Arial"/>
          <w:sz w:val="20"/>
          <w:szCs w:val="20"/>
        </w:rPr>
      </w:pPr>
      <w:r w:rsidRPr="00511DC6">
        <w:rPr>
          <w:rFonts w:ascii="Arial" w:eastAsia="Times New Roman" w:hAnsi="Arial" w:cs="Arial"/>
          <w:sz w:val="20"/>
          <w:szCs w:val="20"/>
        </w:rPr>
        <w:t>Led QC/QA for a 6,000 metric ton nuclear power plant steel structure and defense programs including rocket nozzles, cones, booster assemblies, and missile launchers — contributing to a $250,000 early-completion</w:t>
      </w:r>
      <w:r w:rsidR="00092802">
        <w:rPr>
          <w:rFonts w:ascii="Arial" w:eastAsia="Times New Roman" w:hAnsi="Arial" w:cs="Arial"/>
          <w:sz w:val="20"/>
          <w:szCs w:val="20"/>
        </w:rPr>
        <w:t xml:space="preserve"> </w:t>
      </w:r>
      <w:r w:rsidRPr="00511DC6">
        <w:rPr>
          <w:rFonts w:ascii="Arial" w:eastAsia="Times New Roman" w:hAnsi="Arial" w:cs="Arial"/>
          <w:sz w:val="20"/>
          <w:szCs w:val="20"/>
        </w:rPr>
        <w:t>bonus awarded by the Government of India</w:t>
      </w:r>
      <w:r>
        <w:rPr>
          <w:rFonts w:ascii="Arial" w:eastAsia="Times New Roman" w:hAnsi="Arial" w:cs="Arial"/>
          <w:sz w:val="20"/>
          <w:szCs w:val="20"/>
        </w:rPr>
        <w:t>.</w:t>
      </w:r>
    </w:p>
    <w:p w14:paraId="14C5ED90" w14:textId="77777777" w:rsidR="00E05D19" w:rsidRPr="00E05D19" w:rsidRDefault="00E05D19" w:rsidP="00E05D19">
      <w:pPr>
        <w:pStyle w:val="ListParagraph"/>
        <w:numPr>
          <w:ilvl w:val="0"/>
          <w:numId w:val="27"/>
        </w:numPr>
        <w:jc w:val="both"/>
        <w:rPr>
          <w:rFonts w:ascii="Arial" w:eastAsia="Times New Roman" w:hAnsi="Arial" w:cs="Arial"/>
          <w:sz w:val="20"/>
          <w:szCs w:val="20"/>
        </w:rPr>
      </w:pPr>
      <w:r w:rsidRPr="00E05D19">
        <w:rPr>
          <w:rFonts w:ascii="Arial" w:eastAsia="Times New Roman" w:hAnsi="Arial" w:cs="Arial"/>
          <w:sz w:val="20"/>
          <w:szCs w:val="20"/>
        </w:rPr>
        <w:t>Managed end-to-end R&amp;D for a walk-behind sugarcane harvester — sole owner of all operations from ideation through design, manufacturing, and field testing, delivering 25 working prototypes within 8 months for field operation trials</w:t>
      </w:r>
      <w:r w:rsidRPr="00E05D19">
        <w:rPr>
          <w:rFonts w:ascii="Arial" w:eastAsia="Times New Roman" w:hAnsi="Arial" w:cs="Arial"/>
          <w:sz w:val="20"/>
          <w:szCs w:val="20"/>
        </w:rPr>
        <w:t>.</w:t>
      </w:r>
    </w:p>
    <w:p w14:paraId="6D15DE14" w14:textId="483AD9E4" w:rsidR="00496212" w:rsidRPr="00DA1805" w:rsidRDefault="0073508C" w:rsidP="0005692E">
      <w:pPr>
        <w:pStyle w:val="SectionHeading"/>
        <w:spacing w:before="0" w:line="240" w:lineRule="auto"/>
        <w:jc w:val="both"/>
        <w:rPr>
          <w:rFonts w:ascii="Arial" w:eastAsia="Times New Roman" w:hAnsi="Arial" w:cs="Arial"/>
          <w:bCs/>
          <w:i/>
          <w:sz w:val="20"/>
          <w:szCs w:val="20"/>
        </w:rPr>
      </w:pPr>
      <w:r w:rsidRPr="00DA1805">
        <w:rPr>
          <w:rFonts w:ascii="Arial" w:eastAsia="Times New Roman" w:hAnsi="Arial" w:cs="Arial"/>
          <w:bCs/>
          <w:i/>
          <w:sz w:val="20"/>
          <w:szCs w:val="20"/>
        </w:rPr>
        <w:t>Production Engineer</w:t>
      </w:r>
      <w:r w:rsidR="002812FD" w:rsidRPr="00DA1805">
        <w:rPr>
          <w:rFonts w:ascii="Arial" w:eastAsia="Times New Roman" w:hAnsi="Arial" w:cs="Arial"/>
          <w:bCs/>
          <w:i/>
          <w:sz w:val="20"/>
          <w:szCs w:val="20"/>
        </w:rPr>
        <w:t xml:space="preserve">, </w:t>
      </w:r>
      <w:r w:rsidR="002812FD" w:rsidRPr="00DA1805">
        <w:rPr>
          <w:rFonts w:ascii="Arial" w:eastAsia="Times New Roman" w:hAnsi="Arial" w:cs="Arial"/>
          <w:b w:val="0"/>
          <w:bCs/>
          <w:i/>
          <w:sz w:val="20"/>
          <w:szCs w:val="20"/>
        </w:rPr>
        <w:t>Elpro International Limited</w:t>
      </w:r>
      <w:r w:rsidR="00460400">
        <w:rPr>
          <w:rFonts w:ascii="Arial" w:eastAsia="Times New Roman" w:hAnsi="Arial" w:cs="Arial"/>
          <w:b w:val="0"/>
          <w:bCs/>
          <w:i/>
          <w:sz w:val="20"/>
          <w:szCs w:val="20"/>
        </w:rPr>
        <w:t xml:space="preserve"> (X-Ray Machines)</w:t>
      </w:r>
      <w:r w:rsidR="002812FD" w:rsidRPr="00DA1805">
        <w:rPr>
          <w:rFonts w:ascii="Arial" w:eastAsia="Times New Roman" w:hAnsi="Arial" w:cs="Arial"/>
          <w:b w:val="0"/>
          <w:i/>
          <w:sz w:val="20"/>
          <w:szCs w:val="20"/>
        </w:rPr>
        <w:t>, India</w:t>
      </w:r>
      <w:r w:rsidR="00D91366" w:rsidRPr="00DA1805">
        <w:rPr>
          <w:rFonts w:ascii="Arial" w:eastAsia="Times New Roman" w:hAnsi="Arial" w:cs="Arial"/>
          <w:b w:val="0"/>
          <w:i/>
          <w:sz w:val="20"/>
          <w:szCs w:val="20"/>
        </w:rPr>
        <w:tab/>
      </w:r>
      <w:r w:rsidR="00460400">
        <w:rPr>
          <w:rFonts w:ascii="Arial" w:eastAsia="Times New Roman" w:hAnsi="Arial" w:cs="Arial"/>
          <w:b w:val="0"/>
          <w:i/>
          <w:sz w:val="20"/>
          <w:szCs w:val="20"/>
        </w:rPr>
        <w:t xml:space="preserve"> </w:t>
      </w:r>
      <w:r w:rsidR="009373FC" w:rsidRPr="00DA1805">
        <w:rPr>
          <w:rFonts w:ascii="Arial" w:eastAsia="Times New Roman" w:hAnsi="Arial" w:cs="Arial"/>
          <w:b w:val="0"/>
          <w:i/>
          <w:sz w:val="20"/>
          <w:szCs w:val="20"/>
        </w:rPr>
        <w:t xml:space="preserve">            </w:t>
      </w:r>
      <w:r w:rsidR="002812FD" w:rsidRPr="00DA1805">
        <w:rPr>
          <w:rFonts w:ascii="Arial" w:eastAsia="Times New Roman" w:hAnsi="Arial" w:cs="Arial"/>
          <w:b w:val="0"/>
          <w:i/>
          <w:sz w:val="20"/>
          <w:szCs w:val="20"/>
        </w:rPr>
        <w:t xml:space="preserve"> </w:t>
      </w:r>
      <w:r w:rsidR="004F015C" w:rsidRPr="00DA1805">
        <w:rPr>
          <w:rFonts w:ascii="Arial" w:eastAsia="Times New Roman" w:hAnsi="Arial" w:cs="Arial"/>
          <w:b w:val="0"/>
          <w:i/>
          <w:sz w:val="20"/>
          <w:szCs w:val="20"/>
        </w:rPr>
        <w:t xml:space="preserve">  </w:t>
      </w:r>
      <w:r w:rsidR="007D5459" w:rsidRPr="00DA1805">
        <w:rPr>
          <w:rFonts w:ascii="Arial" w:eastAsia="Times New Roman" w:hAnsi="Arial" w:cs="Arial"/>
          <w:b w:val="0"/>
          <w:i/>
          <w:sz w:val="20"/>
          <w:szCs w:val="20"/>
        </w:rPr>
        <w:t xml:space="preserve">      </w:t>
      </w:r>
      <w:r w:rsidR="00F8601D">
        <w:rPr>
          <w:rFonts w:ascii="Arial" w:eastAsia="Times New Roman" w:hAnsi="Arial" w:cs="Arial"/>
          <w:b w:val="0"/>
          <w:i/>
          <w:sz w:val="20"/>
          <w:szCs w:val="20"/>
        </w:rPr>
        <w:t xml:space="preserve">                </w:t>
      </w:r>
      <w:r w:rsidR="002812FD" w:rsidRPr="00DA1805">
        <w:rPr>
          <w:rFonts w:ascii="Arial" w:eastAsia="Times New Roman" w:hAnsi="Arial" w:cs="Arial"/>
          <w:bCs/>
          <w:i/>
          <w:sz w:val="20"/>
          <w:szCs w:val="20"/>
        </w:rPr>
        <w:t>1994</w:t>
      </w:r>
      <w:r w:rsidR="0042683E" w:rsidRPr="00DA1805">
        <w:rPr>
          <w:rFonts w:ascii="Arial" w:eastAsia="Times New Roman" w:hAnsi="Arial" w:cs="Arial"/>
          <w:bCs/>
          <w:i/>
          <w:sz w:val="20"/>
          <w:szCs w:val="20"/>
        </w:rPr>
        <w:t xml:space="preserve"> </w:t>
      </w:r>
      <w:r w:rsidR="0042683E" w:rsidRPr="00DA1805">
        <w:rPr>
          <w:rFonts w:ascii="Arial" w:eastAsia="Times New Roman" w:hAnsi="Arial" w:cs="Arial"/>
          <w:i/>
          <w:sz w:val="20"/>
          <w:szCs w:val="20"/>
        </w:rPr>
        <w:t>–</w:t>
      </w:r>
      <w:r w:rsidR="00D91366" w:rsidRPr="00DA1805">
        <w:rPr>
          <w:rFonts w:ascii="Arial" w:eastAsia="Times New Roman" w:hAnsi="Arial" w:cs="Arial"/>
          <w:bCs/>
          <w:i/>
          <w:sz w:val="20"/>
          <w:szCs w:val="20"/>
        </w:rPr>
        <w:t xml:space="preserve"> </w:t>
      </w:r>
      <w:r w:rsidR="002812FD" w:rsidRPr="00DA1805">
        <w:rPr>
          <w:rFonts w:ascii="Arial" w:eastAsia="Times New Roman" w:hAnsi="Arial" w:cs="Arial"/>
          <w:bCs/>
          <w:i/>
          <w:sz w:val="20"/>
          <w:szCs w:val="20"/>
        </w:rPr>
        <w:t>1995</w:t>
      </w:r>
    </w:p>
    <w:p w14:paraId="599D3A9F" w14:textId="6606D59F" w:rsidR="00092802" w:rsidRPr="00092802" w:rsidRDefault="002C697D" w:rsidP="00092802">
      <w:pPr>
        <w:pStyle w:val="ListParagraph"/>
        <w:numPr>
          <w:ilvl w:val="0"/>
          <w:numId w:val="34"/>
        </w:numPr>
        <w:autoSpaceDE w:val="0"/>
        <w:autoSpaceDN w:val="0"/>
        <w:spacing w:after="0"/>
        <w:rPr>
          <w:rFonts w:ascii="Arial" w:eastAsia="Times New Roman" w:hAnsi="Arial" w:cs="Arial"/>
          <w:b/>
          <w:i/>
          <w:spacing w:val="-3"/>
          <w:sz w:val="20"/>
          <w:szCs w:val="20"/>
        </w:rPr>
      </w:pPr>
      <w:bookmarkStart w:id="2" w:name="_Hlk30763578"/>
      <w:r w:rsidRPr="00092802">
        <w:rPr>
          <w:rFonts w:ascii="Arial" w:eastAsia="Times New Roman" w:hAnsi="Arial" w:cs="Arial"/>
          <w:sz w:val="20"/>
          <w:szCs w:val="20"/>
        </w:rPr>
        <w:t>Improved manufacturing efficiency by 3% on medical X-ray machine and press shop lines identifying and correcting e.g., setup time loss through process engineering analysis</w:t>
      </w:r>
      <w:r w:rsidR="00092802">
        <w:rPr>
          <w:rFonts w:ascii="Arial" w:eastAsia="Times New Roman" w:hAnsi="Arial" w:cs="Arial"/>
          <w:sz w:val="20"/>
          <w:szCs w:val="20"/>
        </w:rPr>
        <w:t>.</w:t>
      </w:r>
    </w:p>
    <w:p w14:paraId="6F38F95C" w14:textId="77777777" w:rsidR="001936ED" w:rsidRDefault="001936ED" w:rsidP="001936ED">
      <w:pPr>
        <w:autoSpaceDE w:val="0"/>
        <w:autoSpaceDN w:val="0"/>
        <w:spacing w:after="0"/>
        <w:rPr>
          <w:rFonts w:ascii="Arial" w:eastAsia="Times New Roman" w:hAnsi="Arial" w:cs="Arial"/>
          <w:b/>
          <w:i/>
          <w:spacing w:val="-3"/>
          <w:sz w:val="20"/>
          <w:szCs w:val="20"/>
        </w:rPr>
      </w:pPr>
    </w:p>
    <w:p w14:paraId="3AD2B7D0" w14:textId="39DD05EC" w:rsidR="006879D7" w:rsidRPr="001936ED" w:rsidRDefault="00E063B3" w:rsidP="001936ED">
      <w:pPr>
        <w:autoSpaceDE w:val="0"/>
        <w:autoSpaceDN w:val="0"/>
        <w:spacing w:after="0"/>
        <w:rPr>
          <w:rFonts w:ascii="Arial" w:eastAsia="Times New Roman" w:hAnsi="Arial" w:cs="Arial"/>
          <w:b/>
          <w:i/>
          <w:spacing w:val="-3"/>
          <w:sz w:val="20"/>
          <w:szCs w:val="20"/>
        </w:rPr>
      </w:pPr>
      <w:r w:rsidRPr="001936ED">
        <w:rPr>
          <w:rFonts w:ascii="Arial" w:eastAsia="Times New Roman" w:hAnsi="Arial" w:cs="Arial"/>
          <w:b/>
          <w:i/>
          <w:spacing w:val="-3"/>
          <w:sz w:val="20"/>
          <w:szCs w:val="20"/>
        </w:rPr>
        <w:t>Technical</w:t>
      </w:r>
      <w:r w:rsidR="006879D7" w:rsidRPr="001936ED">
        <w:rPr>
          <w:rFonts w:ascii="Arial" w:eastAsia="Times New Roman" w:hAnsi="Arial" w:cs="Arial"/>
          <w:b/>
          <w:i/>
          <w:spacing w:val="-3"/>
          <w:sz w:val="20"/>
          <w:szCs w:val="20"/>
        </w:rPr>
        <w:t xml:space="preserve"> Skills</w:t>
      </w:r>
    </w:p>
    <w:p w14:paraId="57ABA327" w14:textId="23E65B22" w:rsidR="00E063B3" w:rsidRPr="00E063B3" w:rsidRDefault="00E063B3" w:rsidP="00E063B3">
      <w:pPr>
        <w:pStyle w:val="ListParagraph"/>
        <w:numPr>
          <w:ilvl w:val="0"/>
          <w:numId w:val="27"/>
        </w:numPr>
        <w:spacing w:line="240" w:lineRule="atLeast"/>
        <w:jc w:val="both"/>
        <w:rPr>
          <w:rFonts w:ascii="Arial" w:eastAsia="Times New Roman" w:hAnsi="Arial" w:cs="Arial"/>
          <w:sz w:val="20"/>
          <w:szCs w:val="20"/>
        </w:rPr>
      </w:pPr>
      <w:r w:rsidRPr="00E063B3">
        <w:rPr>
          <w:rFonts w:ascii="Arial" w:eastAsia="Times New Roman" w:hAnsi="Arial" w:cs="Arial"/>
          <w:sz w:val="20"/>
          <w:szCs w:val="20"/>
        </w:rPr>
        <w:t xml:space="preserve">Quality </w:t>
      </w:r>
      <w:r w:rsidR="00FA78D2" w:rsidRPr="00E063B3">
        <w:rPr>
          <w:rFonts w:ascii="Arial" w:eastAsia="Times New Roman" w:hAnsi="Arial" w:cs="Arial"/>
          <w:sz w:val="20"/>
          <w:szCs w:val="20"/>
        </w:rPr>
        <w:t>Systems</w:t>
      </w:r>
      <w:r w:rsidR="00703FA6">
        <w:rPr>
          <w:rFonts w:ascii="Arial" w:eastAsia="Times New Roman" w:hAnsi="Arial" w:cs="Arial"/>
          <w:sz w:val="20"/>
          <w:szCs w:val="20"/>
        </w:rPr>
        <w:t xml:space="preserve"> Tools</w:t>
      </w:r>
      <w:r w:rsidR="00FA78D2" w:rsidRPr="00E063B3">
        <w:rPr>
          <w:rFonts w:ascii="Arial" w:eastAsia="Times New Roman" w:hAnsi="Arial" w:cs="Arial"/>
          <w:sz w:val="20"/>
          <w:szCs w:val="20"/>
        </w:rPr>
        <w:t>:</w:t>
      </w:r>
      <w:r w:rsidR="009F7AA4">
        <w:rPr>
          <w:rFonts w:ascii="Arial" w:eastAsia="Times New Roman" w:hAnsi="Arial" w:cs="Arial"/>
          <w:sz w:val="20"/>
          <w:szCs w:val="20"/>
        </w:rPr>
        <w:t xml:space="preserve"> </w:t>
      </w:r>
      <w:r w:rsidRPr="00E063B3">
        <w:rPr>
          <w:rFonts w:ascii="Arial" w:eastAsia="Times New Roman" w:hAnsi="Arial" w:cs="Arial"/>
          <w:sz w:val="20"/>
          <w:szCs w:val="20"/>
        </w:rPr>
        <w:t xml:space="preserve">FMEA (System &amp; Process), </w:t>
      </w:r>
      <w:r w:rsidR="00FD7EBD">
        <w:rPr>
          <w:rFonts w:ascii="Arial" w:eastAsia="Times New Roman" w:hAnsi="Arial" w:cs="Arial"/>
          <w:sz w:val="20"/>
          <w:szCs w:val="20"/>
        </w:rPr>
        <w:t xml:space="preserve">8D </w:t>
      </w:r>
      <w:r w:rsidRPr="00E063B3">
        <w:rPr>
          <w:rFonts w:ascii="Arial" w:eastAsia="Times New Roman" w:hAnsi="Arial" w:cs="Arial"/>
          <w:sz w:val="20"/>
          <w:szCs w:val="20"/>
        </w:rPr>
        <w:t>NCCA Management, Root Cause Analysis, EPDP, VB</w:t>
      </w:r>
    </w:p>
    <w:p w14:paraId="6E9EE123" w14:textId="1D8EF467" w:rsidR="00E063B3" w:rsidRPr="00E063B3" w:rsidRDefault="00E063B3" w:rsidP="00E063B3">
      <w:pPr>
        <w:pStyle w:val="ListParagraph"/>
        <w:numPr>
          <w:ilvl w:val="0"/>
          <w:numId w:val="27"/>
        </w:numPr>
        <w:spacing w:line="240" w:lineRule="atLeast"/>
        <w:jc w:val="both"/>
        <w:rPr>
          <w:rFonts w:ascii="Arial" w:eastAsia="Times New Roman" w:hAnsi="Arial" w:cs="Arial"/>
          <w:sz w:val="20"/>
          <w:szCs w:val="20"/>
        </w:rPr>
      </w:pPr>
      <w:r w:rsidRPr="00E063B3">
        <w:rPr>
          <w:rFonts w:ascii="Arial" w:eastAsia="Times New Roman" w:hAnsi="Arial" w:cs="Arial"/>
          <w:sz w:val="20"/>
          <w:szCs w:val="20"/>
        </w:rPr>
        <w:t xml:space="preserve">Data &amp; </w:t>
      </w:r>
      <w:r w:rsidR="00FA78D2" w:rsidRPr="00E063B3">
        <w:rPr>
          <w:rFonts w:ascii="Arial" w:eastAsia="Times New Roman" w:hAnsi="Arial" w:cs="Arial"/>
          <w:sz w:val="20"/>
          <w:szCs w:val="20"/>
        </w:rPr>
        <w:t>Analytics:</w:t>
      </w:r>
      <w:r w:rsidR="009F7AA4">
        <w:rPr>
          <w:rFonts w:ascii="Arial" w:eastAsia="Times New Roman" w:hAnsi="Arial" w:cs="Arial"/>
          <w:sz w:val="20"/>
          <w:szCs w:val="20"/>
        </w:rPr>
        <w:t xml:space="preserve"> </w:t>
      </w:r>
      <w:r w:rsidR="00435772" w:rsidRPr="00E063B3">
        <w:rPr>
          <w:rFonts w:ascii="Arial" w:eastAsia="Times New Roman" w:hAnsi="Arial" w:cs="Arial"/>
          <w:sz w:val="20"/>
          <w:szCs w:val="20"/>
        </w:rPr>
        <w:t>Statistical Process Control,</w:t>
      </w:r>
      <w:r w:rsidR="00435772">
        <w:rPr>
          <w:rFonts w:ascii="Arial" w:eastAsia="Times New Roman" w:hAnsi="Arial" w:cs="Arial"/>
          <w:sz w:val="20"/>
          <w:szCs w:val="20"/>
        </w:rPr>
        <w:t xml:space="preserve"> </w:t>
      </w:r>
      <w:r w:rsidRPr="00E063B3">
        <w:rPr>
          <w:rFonts w:ascii="Arial" w:eastAsia="Times New Roman" w:hAnsi="Arial" w:cs="Arial"/>
          <w:sz w:val="20"/>
          <w:szCs w:val="20"/>
        </w:rPr>
        <w:t xml:space="preserve">SQL, R / RStudio, SAS, JMP, SAP (Quality &amp; HR modules) </w:t>
      </w:r>
    </w:p>
    <w:p w14:paraId="602FF0FA" w14:textId="5CBE7883" w:rsidR="00E063B3" w:rsidRPr="00E063B3" w:rsidRDefault="00E063B3" w:rsidP="00E063B3">
      <w:pPr>
        <w:pStyle w:val="ListParagraph"/>
        <w:numPr>
          <w:ilvl w:val="0"/>
          <w:numId w:val="27"/>
        </w:numPr>
        <w:spacing w:line="240" w:lineRule="atLeast"/>
        <w:jc w:val="both"/>
        <w:rPr>
          <w:rFonts w:ascii="Arial" w:eastAsia="Times New Roman" w:hAnsi="Arial" w:cs="Arial"/>
          <w:sz w:val="20"/>
          <w:szCs w:val="20"/>
        </w:rPr>
      </w:pPr>
      <w:r w:rsidRPr="00E063B3">
        <w:rPr>
          <w:rFonts w:ascii="Arial" w:eastAsia="Times New Roman" w:hAnsi="Arial" w:cs="Arial"/>
          <w:sz w:val="20"/>
          <w:szCs w:val="20"/>
        </w:rPr>
        <w:t xml:space="preserve">Engineering </w:t>
      </w:r>
      <w:r w:rsidR="00FA78D2" w:rsidRPr="00E063B3">
        <w:rPr>
          <w:rFonts w:ascii="Arial" w:eastAsia="Times New Roman" w:hAnsi="Arial" w:cs="Arial"/>
          <w:sz w:val="20"/>
          <w:szCs w:val="20"/>
        </w:rPr>
        <w:t>Tools:</w:t>
      </w:r>
      <w:r w:rsidR="009F7AA4">
        <w:rPr>
          <w:rFonts w:ascii="Arial" w:eastAsia="Times New Roman" w:hAnsi="Arial" w:cs="Arial"/>
          <w:sz w:val="20"/>
          <w:szCs w:val="20"/>
        </w:rPr>
        <w:t xml:space="preserve"> </w:t>
      </w:r>
      <w:r w:rsidRPr="00E063B3">
        <w:rPr>
          <w:rFonts w:ascii="Arial" w:eastAsia="Times New Roman" w:hAnsi="Arial" w:cs="Arial"/>
          <w:sz w:val="20"/>
          <w:szCs w:val="20"/>
        </w:rPr>
        <w:t xml:space="preserve">AutoCAD, Pro/E, </w:t>
      </w:r>
      <w:r w:rsidR="00255D5D">
        <w:rPr>
          <w:rFonts w:ascii="Arial" w:eastAsia="Times New Roman" w:hAnsi="Arial" w:cs="Arial"/>
          <w:sz w:val="20"/>
          <w:szCs w:val="20"/>
        </w:rPr>
        <w:t xml:space="preserve">Creo View, </w:t>
      </w:r>
      <w:r w:rsidRPr="00E063B3">
        <w:rPr>
          <w:rFonts w:ascii="Arial" w:eastAsia="Times New Roman" w:hAnsi="Arial" w:cs="Arial"/>
          <w:sz w:val="20"/>
          <w:szCs w:val="20"/>
        </w:rPr>
        <w:t>ANSYS, SolidWorks, ArcGIS, ENVI, ERDAS IMAGINE</w:t>
      </w:r>
    </w:p>
    <w:p w14:paraId="599A5A7F" w14:textId="3C156ADC" w:rsidR="009F712B" w:rsidRPr="00026815" w:rsidRDefault="009F712B" w:rsidP="00026815">
      <w:pPr>
        <w:autoSpaceDE w:val="0"/>
        <w:autoSpaceDN w:val="0"/>
        <w:spacing w:after="0" w:line="240" w:lineRule="auto"/>
        <w:rPr>
          <w:rFonts w:ascii="Arial" w:eastAsia="Times New Roman" w:hAnsi="Arial" w:cs="Arial"/>
          <w:b/>
          <w:i/>
          <w:spacing w:val="-3"/>
          <w:sz w:val="20"/>
          <w:szCs w:val="20"/>
        </w:rPr>
      </w:pPr>
      <w:r w:rsidRPr="00026815">
        <w:rPr>
          <w:rFonts w:ascii="Arial" w:eastAsia="Times New Roman" w:hAnsi="Arial" w:cs="Arial"/>
          <w:b/>
          <w:i/>
          <w:spacing w:val="-3"/>
          <w:sz w:val="20"/>
          <w:szCs w:val="20"/>
        </w:rPr>
        <w:t>Certifications</w:t>
      </w:r>
      <w:bookmarkEnd w:id="2"/>
    </w:p>
    <w:p w14:paraId="63D84567" w14:textId="451C11C0" w:rsidR="0028143A" w:rsidRDefault="0028143A" w:rsidP="0005692E">
      <w:pPr>
        <w:pStyle w:val="SectionHeading"/>
        <w:numPr>
          <w:ilvl w:val="0"/>
          <w:numId w:val="21"/>
        </w:numPr>
        <w:spacing w:before="0" w:line="240" w:lineRule="auto"/>
        <w:jc w:val="both"/>
        <w:rPr>
          <w:rFonts w:ascii="Arial" w:hAnsi="Arial" w:cs="Arial"/>
          <w:b w:val="0"/>
          <w:color w:val="40382D"/>
          <w:sz w:val="20"/>
          <w:szCs w:val="20"/>
        </w:rPr>
      </w:pPr>
      <w:r>
        <w:rPr>
          <w:rFonts w:ascii="Arial" w:hAnsi="Arial" w:cs="Arial"/>
          <w:b w:val="0"/>
          <w:color w:val="40382D"/>
          <w:sz w:val="20"/>
          <w:szCs w:val="20"/>
        </w:rPr>
        <w:t xml:space="preserve">Systems Engineering Fundamentals, Caltech, </w:t>
      </w:r>
      <w:r w:rsidRPr="0028143A">
        <w:rPr>
          <w:rFonts w:ascii="Arial" w:hAnsi="Arial" w:cs="Arial"/>
          <w:bCs/>
          <w:i/>
          <w:iCs/>
          <w:color w:val="40382D"/>
          <w:sz w:val="20"/>
          <w:szCs w:val="20"/>
        </w:rPr>
        <w:t>2022</w:t>
      </w:r>
    </w:p>
    <w:p w14:paraId="118E8FA2" w14:textId="149CF10D" w:rsidR="009F712B" w:rsidRPr="00DA1805" w:rsidRDefault="009F712B" w:rsidP="0005692E">
      <w:pPr>
        <w:pStyle w:val="SectionHeading"/>
        <w:numPr>
          <w:ilvl w:val="0"/>
          <w:numId w:val="21"/>
        </w:numPr>
        <w:spacing w:before="0" w:line="240" w:lineRule="auto"/>
        <w:jc w:val="both"/>
        <w:rPr>
          <w:rFonts w:ascii="Arial" w:hAnsi="Arial" w:cs="Arial"/>
          <w:b w:val="0"/>
          <w:color w:val="40382D"/>
          <w:sz w:val="20"/>
          <w:szCs w:val="20"/>
        </w:rPr>
      </w:pPr>
      <w:r w:rsidRPr="00DA1805">
        <w:rPr>
          <w:rFonts w:ascii="Arial" w:hAnsi="Arial" w:cs="Arial"/>
          <w:b w:val="0"/>
          <w:color w:val="40382D"/>
          <w:sz w:val="20"/>
          <w:szCs w:val="20"/>
        </w:rPr>
        <w:t xml:space="preserve">Business Analytics Certification, University of Iowa, </w:t>
      </w:r>
      <w:r w:rsidRPr="00DA1805">
        <w:rPr>
          <w:rFonts w:ascii="Arial" w:eastAsia="Times New Roman" w:hAnsi="Arial" w:cs="Arial"/>
          <w:bCs/>
          <w:i/>
          <w:sz w:val="20"/>
          <w:szCs w:val="20"/>
        </w:rPr>
        <w:t>2019</w:t>
      </w:r>
    </w:p>
    <w:p w14:paraId="2528F6FF" w14:textId="77777777" w:rsidR="0025034C" w:rsidRDefault="009F712B" w:rsidP="0078432B">
      <w:pPr>
        <w:pStyle w:val="SectionHeading"/>
        <w:numPr>
          <w:ilvl w:val="0"/>
          <w:numId w:val="21"/>
        </w:numPr>
        <w:spacing w:before="0" w:line="240" w:lineRule="atLeast"/>
        <w:jc w:val="both"/>
        <w:rPr>
          <w:rFonts w:ascii="Arial" w:hAnsi="Arial" w:cs="Arial"/>
          <w:b w:val="0"/>
          <w:color w:val="40382D"/>
          <w:sz w:val="20"/>
          <w:szCs w:val="20"/>
        </w:rPr>
      </w:pPr>
      <w:r w:rsidRPr="00173428">
        <w:rPr>
          <w:rFonts w:ascii="Arial" w:hAnsi="Arial" w:cs="Arial"/>
          <w:b w:val="0"/>
          <w:color w:val="40382D"/>
          <w:sz w:val="20"/>
          <w:szCs w:val="20"/>
        </w:rPr>
        <w:t xml:space="preserve">Held Level II Certifications in Non-destructive techniques - magnetic particles, ultrasonic, and liquid penetrant ISNT and ASNT, </w:t>
      </w:r>
      <w:r w:rsidRPr="00173428">
        <w:rPr>
          <w:rFonts w:ascii="Arial" w:eastAsia="Times New Roman" w:hAnsi="Arial" w:cs="Arial"/>
          <w:bCs/>
          <w:i/>
          <w:sz w:val="20"/>
          <w:szCs w:val="20"/>
        </w:rPr>
        <w:t>1997-1999.</w:t>
      </w:r>
      <w:r w:rsidRPr="00173428">
        <w:rPr>
          <w:rFonts w:ascii="Arial" w:hAnsi="Arial" w:cs="Arial"/>
          <w:b w:val="0"/>
          <w:color w:val="40382D"/>
          <w:sz w:val="20"/>
          <w:szCs w:val="20"/>
        </w:rPr>
        <w:t xml:space="preserve"> </w:t>
      </w:r>
    </w:p>
    <w:p w14:paraId="720A4964" w14:textId="77777777" w:rsidR="007745FF" w:rsidRDefault="007745FF" w:rsidP="00026815">
      <w:pPr>
        <w:autoSpaceDE w:val="0"/>
        <w:autoSpaceDN w:val="0"/>
        <w:spacing w:after="0" w:line="240" w:lineRule="auto"/>
        <w:rPr>
          <w:rFonts w:ascii="Arial" w:eastAsia="Times New Roman" w:hAnsi="Arial" w:cs="Arial"/>
          <w:b/>
          <w:i/>
          <w:spacing w:val="-3"/>
          <w:sz w:val="20"/>
          <w:szCs w:val="20"/>
        </w:rPr>
      </w:pPr>
    </w:p>
    <w:p w14:paraId="015543BA" w14:textId="759F0EDE" w:rsidR="007135EC" w:rsidRPr="00026815" w:rsidRDefault="007745FF" w:rsidP="00026815">
      <w:pPr>
        <w:autoSpaceDE w:val="0"/>
        <w:autoSpaceDN w:val="0"/>
        <w:spacing w:after="0" w:line="240" w:lineRule="auto"/>
        <w:rPr>
          <w:rFonts w:ascii="Arial" w:eastAsia="Times New Roman" w:hAnsi="Arial" w:cs="Arial"/>
          <w:b/>
          <w:i/>
          <w:spacing w:val="-3"/>
          <w:sz w:val="20"/>
          <w:szCs w:val="20"/>
        </w:rPr>
      </w:pPr>
      <w:r>
        <w:rPr>
          <w:rFonts w:ascii="Arial" w:eastAsia="Times New Roman" w:hAnsi="Arial" w:cs="Arial"/>
          <w:b/>
          <w:i/>
          <w:spacing w:val="-3"/>
          <w:sz w:val="20"/>
          <w:szCs w:val="20"/>
        </w:rPr>
        <w:t xml:space="preserve">Leadership and Community </w:t>
      </w:r>
      <w:r w:rsidR="003C0A6A" w:rsidRPr="00026815">
        <w:rPr>
          <w:rFonts w:ascii="Arial" w:eastAsia="Times New Roman" w:hAnsi="Arial" w:cs="Arial"/>
          <w:b/>
          <w:i/>
          <w:spacing w:val="-3"/>
          <w:sz w:val="20"/>
          <w:szCs w:val="20"/>
        </w:rPr>
        <w:t>Service</w:t>
      </w:r>
      <w:r w:rsidR="00BE6021" w:rsidRPr="00026815">
        <w:rPr>
          <w:rFonts w:ascii="Arial" w:eastAsia="Times New Roman" w:hAnsi="Arial" w:cs="Arial"/>
          <w:b/>
          <w:i/>
          <w:spacing w:val="-3"/>
          <w:sz w:val="20"/>
          <w:szCs w:val="20"/>
        </w:rPr>
        <w:t xml:space="preserve"> </w:t>
      </w:r>
    </w:p>
    <w:p w14:paraId="09A03E6E" w14:textId="7665A672" w:rsidR="00A27AF7" w:rsidRPr="00C05B10" w:rsidRDefault="00A27AF7" w:rsidP="00A27AF7">
      <w:pPr>
        <w:pStyle w:val="ListParagraph"/>
        <w:numPr>
          <w:ilvl w:val="0"/>
          <w:numId w:val="27"/>
        </w:numPr>
        <w:spacing w:line="240" w:lineRule="atLeast"/>
        <w:jc w:val="both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 xml:space="preserve">Raised and donated approximately $30,000 to various non-profit organizations via sale of handcrafted wooden cultural artifacts that I built and via personal funds for helping underprivileged and orphaned children </w:t>
      </w:r>
      <w:r w:rsidR="00882B44">
        <w:rPr>
          <w:rFonts w:ascii="Arial" w:eastAsia="Times New Roman" w:hAnsi="Arial" w:cs="Arial"/>
          <w:sz w:val="20"/>
          <w:szCs w:val="20"/>
        </w:rPr>
        <w:t xml:space="preserve">towards </w:t>
      </w:r>
      <w:r>
        <w:rPr>
          <w:rFonts w:ascii="Arial" w:eastAsia="Times New Roman" w:hAnsi="Arial" w:cs="Arial"/>
          <w:sz w:val="20"/>
          <w:szCs w:val="20"/>
        </w:rPr>
        <w:t xml:space="preserve">education and secure life.  </w:t>
      </w:r>
    </w:p>
    <w:p w14:paraId="71291E2A" w14:textId="4C79FC02" w:rsidR="003C0A6A" w:rsidRPr="004F61F8" w:rsidRDefault="00C05B10" w:rsidP="004F61F8">
      <w:pPr>
        <w:pStyle w:val="ListParagraph"/>
        <w:numPr>
          <w:ilvl w:val="0"/>
          <w:numId w:val="27"/>
        </w:numPr>
        <w:spacing w:line="240" w:lineRule="atLeast"/>
        <w:jc w:val="both"/>
        <w:rPr>
          <w:rFonts w:ascii="Arial" w:eastAsia="Times New Roman" w:hAnsi="Arial" w:cs="Arial"/>
          <w:sz w:val="20"/>
          <w:szCs w:val="20"/>
        </w:rPr>
      </w:pPr>
      <w:r w:rsidRPr="00C05B10">
        <w:rPr>
          <w:rFonts w:ascii="Arial" w:eastAsia="Times New Roman" w:hAnsi="Arial" w:cs="Arial"/>
          <w:sz w:val="20"/>
          <w:szCs w:val="20"/>
        </w:rPr>
        <w:t xml:space="preserve">Founded a community language school (8 teachers, 27 students) </w:t>
      </w:r>
      <w:r>
        <w:rPr>
          <w:rFonts w:ascii="Arial" w:eastAsia="Times New Roman" w:hAnsi="Arial" w:cs="Arial"/>
          <w:sz w:val="20"/>
          <w:szCs w:val="20"/>
        </w:rPr>
        <w:t>-</w:t>
      </w:r>
      <w:r w:rsidRPr="00C05B10">
        <w:rPr>
          <w:rFonts w:ascii="Arial" w:eastAsia="Times New Roman" w:hAnsi="Arial" w:cs="Arial"/>
          <w:sz w:val="20"/>
          <w:szCs w:val="20"/>
        </w:rPr>
        <w:t xml:space="preserve"> established, led, and successfully transitioned operations.</w:t>
      </w:r>
    </w:p>
    <w:sectPr w:rsidR="003C0A6A" w:rsidRPr="004F61F8" w:rsidSect="004F1A6A">
      <w:footerReference w:type="default" r:id="rId11"/>
      <w:headerReference w:type="first" r:id="rId12"/>
      <w:footerReference w:type="first" r:id="rId13"/>
      <w:type w:val="continuous"/>
      <w:pgSz w:w="12240" w:h="15840"/>
      <w:pgMar w:top="1620" w:right="900" w:bottom="900" w:left="900" w:header="450" w:footer="37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8452B6" w14:textId="77777777" w:rsidR="009520FE" w:rsidRDefault="009520FE">
      <w:pPr>
        <w:spacing w:after="0" w:line="240" w:lineRule="auto"/>
      </w:pPr>
      <w:r>
        <w:separator/>
      </w:r>
    </w:p>
  </w:endnote>
  <w:endnote w:type="continuationSeparator" w:id="0">
    <w:p w14:paraId="7378F7E0" w14:textId="77777777" w:rsidR="009520FE" w:rsidRDefault="009520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1A99A9" w14:textId="67AD4826" w:rsidR="004A4883" w:rsidRDefault="00525ECB">
    <w:pPr>
      <w:pStyle w:val="Footer"/>
    </w:pPr>
    <w:r>
      <w:rPr>
        <w:noProof/>
        <w:color w:val="93A299" w:themeColor="accent1"/>
      </w:rPr>
      <mc:AlternateContent>
        <mc:Choice Requires="wps">
          <w:drawing>
            <wp:anchor distT="0" distB="0" distL="114300" distR="114300" simplePos="0" relativeHeight="251662336" behindDoc="0" locked="0" layoutInCell="0" allowOverlap="1" wp14:anchorId="7DB5C2ED" wp14:editId="40E1BC66">
              <wp:simplePos x="0" y="0"/>
              <wp:positionH relativeFrom="page">
                <wp:posOffset>0</wp:posOffset>
              </wp:positionH>
              <wp:positionV relativeFrom="page">
                <wp:posOffset>9594215</wp:posOffset>
              </wp:positionV>
              <wp:extent cx="7772400" cy="273050"/>
              <wp:effectExtent l="0" t="0" r="0" b="12700"/>
              <wp:wrapNone/>
              <wp:docPr id="3" name="MSIPCM8d134926b66e420ae29db8b8" descr="{&quot;HashCode&quot;:166838815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2CE74EEE" w14:textId="3ADA1EDF" w:rsidR="00525ECB" w:rsidRPr="00525ECB" w:rsidRDefault="00525ECB" w:rsidP="00525ECB">
                          <w:pPr>
                            <w:spacing w:after="0"/>
                            <w:jc w:val="right"/>
                            <w:rPr>
                              <w:rFonts w:ascii="Calibri" w:hAnsi="Calibri" w:cs="Calibri"/>
                              <w:color w:val="FF0000"/>
                              <w:sz w:val="20"/>
                            </w:rPr>
                          </w:pPr>
                          <w:r w:rsidRPr="00525ECB">
                            <w:rPr>
                              <w:rFonts w:ascii="Calibri" w:hAnsi="Calibri" w:cs="Calibri"/>
                              <w:color w:val="FF0000"/>
                              <w:sz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25400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B5C2ED" id="_x0000_t202" coordsize="21600,21600" o:spt="202" path="m,l,21600r21600,l21600,xe">
              <v:stroke joinstyle="miter"/>
              <v:path gradientshapeok="t" o:connecttype="rect"/>
            </v:shapetype>
            <v:shape id="MSIPCM8d134926b66e420ae29db8b8" o:spid="_x0000_s1026" type="#_x0000_t202" alt="{&quot;HashCode&quot;:166838815,&quot;Height&quot;:792.0,&quot;Width&quot;:612.0,&quot;Placement&quot;:&quot;Footer&quot;,&quot;Index&quot;:&quot;Primary&quot;,&quot;Section&quot;:1,&quot;Top&quot;:0.0,&quot;Left&quot;:0.0}" style="position:absolute;margin-left:0;margin-top:755.45pt;width:612pt;height:21.5pt;z-index:251662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" o:allowincell="f" filled="f" stroked="f" strokeweight=".5pt">
              <v:textbox inset=",0,20pt,0">
                <w:txbxContent>
                  <w:p w14:paraId="2CE74EEE" w14:textId="3ADA1EDF" w:rsidR="00525ECB" w:rsidRPr="00525ECB" w:rsidRDefault="00525ECB" w:rsidP="00525ECB">
                    <w:pPr>
                      <w:spacing w:after="0"/>
                      <w:jc w:val="right"/>
                      <w:rPr>
                        <w:rFonts w:ascii="Calibri" w:hAnsi="Calibri" w:cs="Calibri"/>
                        <w:color w:val="FF0000"/>
                        <w:sz w:val="20"/>
                      </w:rPr>
                    </w:pPr>
                    <w:r w:rsidRPr="00525ECB">
                      <w:rPr>
                        <w:rFonts w:ascii="Calibri" w:hAnsi="Calibri" w:cs="Calibri"/>
                        <w:color w:val="FF0000"/>
                        <w:sz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604456">
      <w:rPr>
        <w:noProof/>
        <w:color w:val="93A299" w:themeColor="accent1"/>
      </w:rPr>
      <mc:AlternateContent>
        <mc:Choice Requires="wps">
          <w:drawing>
            <wp:anchor distT="0" distB="0" distL="114300" distR="114300" simplePos="0" relativeHeight="251645952" behindDoc="1" locked="0" layoutInCell="1" allowOverlap="1" wp14:anchorId="2175EC8E" wp14:editId="4400C419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473950" cy="9693275"/>
              <wp:effectExtent l="0" t="0" r="3175" b="3175"/>
              <wp:wrapNone/>
              <wp:docPr id="2" name="Bkgd: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473950" cy="9693275"/>
                      </a:xfrm>
                      <a:prstGeom prst="roundRect">
                        <a:avLst>
                          <a:gd name="adj" fmla="val 1736"/>
                        </a:avLst>
                      </a:prstGeom>
                      <a:blipFill dpi="0" rotWithShape="1">
                        <a:blip r:embed="rId1">
                          <a:duotone>
                            <a:schemeClr val="lt1">
                              <a:lumMod val="70000"/>
                              <a:lumOff val="30000"/>
                            </a:schemeClr>
                            <a:srgbClr val="FFFFFF"/>
                          </a:duotone>
                        </a:blip>
                        <a:srcRect/>
                        <a:tile tx="0" ty="0" sx="100000" sy="100000" flip="none" algn="tl"/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771596" w14:textId="77777777" w:rsidR="004A4883" w:rsidRDefault="004A4883">
                          <w:pPr>
                            <w:rPr>
                              <w:rFonts w:eastAsia="Times New Roman"/>
                            </w:rPr>
                          </w:pPr>
                        </w:p>
                      </w:txbxContent>
                    </wps:txbx>
                    <wps:bodyPr rot="0" vert="horz" wrap="square" lIns="91405" tIns="45702" rIns="91405" bIns="45702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96200</wp14:pctWidth>
              </wp14:sizeRelH>
              <wp14:sizeRelV relativeFrom="page">
                <wp14:pctHeight>96400</wp14:pctHeight>
              </wp14:sizeRelV>
            </wp:anchor>
          </w:drawing>
        </mc:Choice>
        <mc:Fallback>
          <w:pict>
            <v:roundrect w14:anchorId="2175EC8E" id="Bkgd: 1" o:spid="_x0000_s1027" style="position:absolute;margin-left:0;margin-top:0;width:588.5pt;height:763.25pt;z-index:-251670528;visibility:visible;mso-wrap-style:square;mso-width-percent:962;mso-height-percent:964;mso-wrap-distance-left:9pt;mso-wrap-distance-top:0;mso-wrap-distance-right:9pt;mso-wrap-distance-bottom:0;mso-position-horizontal:center;mso-position-horizontal-relative:page;mso-position-vertical:center;mso-position-vertical-relative:page;mso-width-percent:962;mso-height-percent:964;mso-width-relative:page;mso-height-relative:page;v-text-anchor:middle" arcsize="1138f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" stroked="f" strokeweight="1pt">
              <v:fill r:id="rId2" o:title="" recolor="t" rotate="t" type="tile"/>
              <v:imagedata recolortarget="white [2257]"/>
              <v:textbox inset="2.53903mm,1.2695mm,2.53903mm,1.2695mm">
                <w:txbxContent>
                  <w:p w14:paraId="51771596" w14:textId="77777777" w:rsidR="004A4883" w:rsidRDefault="004A4883">
                    <w:pPr>
                      <w:rPr>
                        <w:rFonts w:eastAsia="Times New Roman"/>
                      </w:rPr>
                    </w:pPr>
                  </w:p>
                </w:txbxContent>
              </v:textbox>
              <w10:wrap anchorx="page" anchory="page"/>
            </v:roundrect>
          </w:pict>
        </mc:Fallback>
      </mc:AlternateContent>
    </w:r>
    <w:r w:rsidR="00604456">
      <w:rPr>
        <w:noProof/>
        <w:color w:val="93A299" w:themeColor="accent1"/>
      </w:rPr>
      <mc:AlternateContent>
        <mc:Choice Requires="wps">
          <w:drawing>
            <wp:anchor distT="0" distB="0" distL="114300" distR="114300" simplePos="0" relativeHeight="251650048" behindDoc="1" locked="0" layoutInCell="1" allowOverlap="1" wp14:anchorId="6C6FDBFB" wp14:editId="1A57116A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7188200" cy="9217660"/>
              <wp:effectExtent l="0" t="0" r="8255" b="635"/>
              <wp:wrapNone/>
              <wp:docPr id="6" name="Bkgd: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188200" cy="921766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83136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A98111" w14:textId="77777777" w:rsidR="004A4883" w:rsidRDefault="004A4883">
                          <w:pPr>
                            <w:rPr>
                              <w:rFonts w:eastAsia="Times New Roman"/>
                            </w:rPr>
                          </w:pPr>
                        </w:p>
                      </w:txbxContent>
                    </wps:txbx>
                    <wps:bodyPr rot="0" vert="horz" wrap="square" lIns="91405" tIns="45702" rIns="91405" bIns="45702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108500</wp14:pctWidth>
              </wp14:sizeRelH>
              <wp14:sizeRelV relativeFrom="margin">
                <wp14:pctHeight>104000</wp14:pctHeight>
              </wp14:sizeRelV>
            </wp:anchor>
          </w:drawing>
        </mc:Choice>
        <mc:Fallback>
          <w:pict>
            <v:rect w14:anchorId="6C6FDBFB" id="Bkgd: 2" o:spid="_x0000_s1028" style="position:absolute;margin-left:0;margin-top:0;width:566pt;height:725.8pt;z-index:-251666432;visibility:visible;mso-wrap-style:square;mso-width-percent:1085;mso-height-percent:1040;mso-wrap-distance-left:9pt;mso-wrap-distance-top:0;mso-wrap-distance-right:9pt;mso-wrap-distance-bottom:0;mso-position-horizontal:center;mso-position-horizontal-relative:margin;mso-position-vertical:center;mso-position-vertical-relative:margin;mso-width-percent:1085;mso-height-percent:104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" stroked="f" strokeweight="2pt">
              <v:fill opacity="54484f"/>
              <v:textbox inset="2.53903mm,1.2695mm,2.53903mm,1.2695mm">
                <w:txbxContent>
                  <w:p w14:paraId="42A98111" w14:textId="77777777" w:rsidR="004A4883" w:rsidRDefault="004A4883">
                    <w:pPr>
                      <w:rPr>
                        <w:rFonts w:eastAsia="Times New Roman"/>
                      </w:rPr>
                    </w:pPr>
                  </w:p>
                </w:txbxContent>
              </v:textbox>
              <w10:wrap anchorx="margin" anchory="margin"/>
            </v:rect>
          </w:pict>
        </mc:Fallback>
      </mc:AlternateContent>
    </w:r>
    <w:r w:rsidR="00604456">
      <w:rPr>
        <w:noProof/>
        <w:color w:val="93A299" w:themeColor="accent1"/>
      </w:rPr>
      <mc:AlternateContent>
        <mc:Choice Requires="wps">
          <w:drawing>
            <wp:anchor distT="0" distB="0" distL="114300" distR="114300" simplePos="0" relativeHeight="251654144" behindDoc="1" locked="0" layoutInCell="1" allowOverlap="1" wp14:anchorId="1943D246" wp14:editId="59E674D6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6913245" cy="8862695"/>
              <wp:effectExtent l="0" t="0" r="635" b="0"/>
              <wp:wrapNone/>
              <wp:docPr id="5" name="Bkgd: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913245" cy="8862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 cmpd="dbl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DD84F8" w14:textId="77777777" w:rsidR="004A4883" w:rsidRDefault="004A4883">
                          <w:pPr>
                            <w:rPr>
                              <w:rFonts w:eastAsia="Times New Roman"/>
                            </w:rPr>
                          </w:pPr>
                        </w:p>
                      </w:txbxContent>
                    </wps:txbx>
                    <wps:bodyPr rot="0" vert="horz" wrap="square" lIns="91405" tIns="45702" rIns="91405" bIns="45702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104300</wp14:pctWidth>
              </wp14:sizeRelH>
              <wp14:sizeRelV relativeFrom="margin">
                <wp14:pctHeight>100000</wp14:pctHeight>
              </wp14:sizeRelV>
            </wp:anchor>
          </w:drawing>
        </mc:Choice>
        <mc:Fallback>
          <w:pict>
            <v:rect w14:anchorId="1943D246" id="Bkgd: 3" o:spid="_x0000_s1029" style="position:absolute;margin-left:0;margin-top:0;width:544.35pt;height:697.85pt;z-index:-251662336;visibility:visible;mso-wrap-style:square;mso-width-percent:1043;mso-height-percent:1000;mso-wrap-distance-left:9pt;mso-wrap-distance-top:0;mso-wrap-distance-right:9pt;mso-wrap-distance-bottom:0;mso-position-horizontal:center;mso-position-horizontal-relative:margin;mso-position-vertical:center;mso-position-vertical-relative:margin;mso-width-percent:1043;mso-height-percent:100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" stroked="f" strokeweight=".5pt">
              <v:stroke linestyle="thinThin"/>
              <v:textbox inset="2.53903mm,1.2695mm,2.53903mm,1.2695mm">
                <w:txbxContent>
                  <w:p w14:paraId="72DD84F8" w14:textId="77777777" w:rsidR="004A4883" w:rsidRDefault="004A4883">
                    <w:pPr>
                      <w:rPr>
                        <w:rFonts w:eastAsia="Times New Roman"/>
                      </w:rPr>
                    </w:pPr>
                  </w:p>
                </w:txbxContent>
              </v:textbox>
              <w10:wrap anchorx="margin" anchory="margin"/>
            </v:rect>
          </w:pict>
        </mc:Fallback>
      </mc:AlternateContent>
    </w:r>
    <w:r w:rsidR="00604456">
      <w:rPr>
        <w:noProof/>
        <w:color w:val="93A299" w:themeColor="accent1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91D126D" wp14:editId="6B58D3E2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margin">
                    <wp14:pctPosVOffset>100000</wp14:pctPosVOffset>
                  </wp:positionV>
                </mc:Choice>
                <mc:Fallback>
                  <wp:positionV relativeFrom="page">
                    <wp:posOffset>9486900</wp:posOffset>
                  </wp:positionV>
                </mc:Fallback>
              </mc:AlternateContent>
              <wp:extent cx="6833235" cy="246380"/>
              <wp:effectExtent l="0" t="0" r="3810" b="1270"/>
              <wp:wrapSquare wrapText="bothSides"/>
              <wp:docPr id="13" name="Date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33235" cy="2463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133C64B" w14:textId="77777777" w:rsidR="004A4883" w:rsidRDefault="009520FE">
                          <w:pPr>
                            <w:spacing w:after="0" w:line="240" w:lineRule="auto"/>
                            <w:jc w:val="center"/>
                            <w:rPr>
                              <w:color w:val="A6A6A6" w:themeColor="background1" w:themeShade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A6A6A6" w:themeColor="background1" w:themeShade="A6"/>
                                <w:sz w:val="18"/>
                                <w:szCs w:val="18"/>
                              </w:rPr>
                              <w:alias w:val="Author"/>
                              <w:id w:val="-1660617785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r w:rsidR="00F61507">
                                <w:rPr>
                                  <w:color w:val="A6A6A6" w:themeColor="background1" w:themeShade="A6"/>
                                  <w:sz w:val="18"/>
                                  <w:szCs w:val="18"/>
                                </w:rPr>
                                <w:t>SUBODH KULKARNI</w:t>
                              </w:r>
                            </w:sdtContent>
                          </w:sdt>
                          <w:r w:rsidR="00ED14C0">
                            <w:rPr>
                              <w:b/>
                              <w:bCs/>
                              <w:color w:val="A6A6A6" w:themeColor="background1" w:themeShade="A6"/>
                              <w:sz w:val="18"/>
                              <w:szCs w:val="18"/>
                            </w:rPr>
                            <w:t xml:space="preserve"> </w:t>
                          </w:r>
                          <w:r w:rsidR="00ED14C0">
                            <w:rPr>
                              <w:color w:val="A6A6A6" w:themeColor="background1" w:themeShade="A6"/>
                              <w:sz w:val="18"/>
                              <w:szCs w:val="18"/>
                            </w:rPr>
                            <w:t xml:space="preserve">  Page </w:t>
                          </w:r>
                          <w:r w:rsidR="00C50C73">
                            <w:rPr>
                              <w:color w:val="A6A6A6" w:themeColor="background1" w:themeShade="A6"/>
                              <w:sz w:val="18"/>
                              <w:szCs w:val="18"/>
                            </w:rPr>
                            <w:fldChar w:fldCharType="begin"/>
                          </w:r>
                          <w:r w:rsidR="00ED14C0">
                            <w:rPr>
                              <w:color w:val="A6A6A6" w:themeColor="background1" w:themeShade="A6"/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="00C50C73">
                            <w:rPr>
                              <w:color w:val="A6A6A6" w:themeColor="background1" w:themeShade="A6"/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814777">
                            <w:rPr>
                              <w:noProof/>
                              <w:color w:val="A6A6A6" w:themeColor="background1" w:themeShade="A6"/>
                              <w:sz w:val="18"/>
                              <w:szCs w:val="18"/>
                            </w:rPr>
                            <w:t>2</w:t>
                          </w:r>
                          <w:r w:rsidR="00C50C73">
                            <w:rPr>
                              <w:noProof/>
                              <w:color w:val="A6A6A6" w:themeColor="background1" w:themeShade="A6"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103100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91D126D" id="Date" o:spid="_x0000_s1030" style="position:absolute;margin-left:0;margin-top:0;width:538.05pt;height:19.4pt;z-index:251658240;visibility:visible;mso-wrap-style:square;mso-width-percent:1031;mso-height-percent:0;mso-top-percent:1000;mso-wrap-distance-left:9pt;mso-wrap-distance-top:0;mso-wrap-distance-right:9pt;mso-wrap-distance-bottom:0;mso-position-horizontal:center;mso-position-horizontal-relative:margin;mso-position-vertical-relative:margin;mso-width-percent:1031;mso-height-percent:0;mso-top-percent:10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" filled="f" stroked="f" strokeweight="2pt">
              <v:textbox inset="0,0,0,0">
                <w:txbxContent>
                  <w:p w14:paraId="2133C64B" w14:textId="77777777" w:rsidR="004A4883" w:rsidRDefault="0028555C">
                    <w:pPr>
                      <w:spacing w:after="0" w:line="240" w:lineRule="auto"/>
                      <w:jc w:val="center"/>
                      <w:rPr>
                        <w:color w:val="A6A6A6" w:themeColor="background1" w:themeShade="A6"/>
                        <w:sz w:val="18"/>
                        <w:szCs w:val="18"/>
                      </w:rPr>
                    </w:pPr>
                    <w:sdt>
                      <w:sdtPr>
                        <w:rPr>
                          <w:color w:val="A6A6A6" w:themeColor="background1" w:themeShade="A6"/>
                          <w:sz w:val="18"/>
                          <w:szCs w:val="18"/>
                        </w:rPr>
                        <w:alias w:val="Author"/>
                        <w:id w:val="-1660617785"/>
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<w:text/>
                      </w:sdtPr>
                      <w:sdtEndPr/>
                      <w:sdtContent>
                        <w:r w:rsidR="00F61507">
                          <w:rPr>
                            <w:color w:val="A6A6A6" w:themeColor="background1" w:themeShade="A6"/>
                            <w:sz w:val="18"/>
                            <w:szCs w:val="18"/>
                          </w:rPr>
                          <w:t>SUBODH KULKARNI</w:t>
                        </w:r>
                      </w:sdtContent>
                    </w:sdt>
                    <w:r w:rsidR="00ED14C0">
                      <w:rPr>
                        <w:b/>
                        <w:bCs/>
                        <w:color w:val="A6A6A6" w:themeColor="background1" w:themeShade="A6"/>
                        <w:sz w:val="18"/>
                        <w:szCs w:val="18"/>
                      </w:rPr>
                      <w:t xml:space="preserve"> </w:t>
                    </w:r>
                    <w:r w:rsidR="00ED14C0">
                      <w:rPr>
                        <w:color w:val="A6A6A6" w:themeColor="background1" w:themeShade="A6"/>
                        <w:sz w:val="18"/>
                        <w:szCs w:val="18"/>
                      </w:rPr>
                      <w:t xml:space="preserve">  Page </w:t>
                    </w:r>
                    <w:r w:rsidR="00C50C73">
                      <w:rPr>
                        <w:color w:val="A6A6A6" w:themeColor="background1" w:themeShade="A6"/>
                        <w:sz w:val="18"/>
                        <w:szCs w:val="18"/>
                      </w:rPr>
                      <w:fldChar w:fldCharType="begin"/>
                    </w:r>
                    <w:r w:rsidR="00ED14C0">
                      <w:rPr>
                        <w:color w:val="A6A6A6" w:themeColor="background1" w:themeShade="A6"/>
                        <w:sz w:val="18"/>
                        <w:szCs w:val="18"/>
                      </w:rPr>
                      <w:instrText xml:space="preserve"> PAGE   \* MERGEFORMAT </w:instrText>
                    </w:r>
                    <w:r w:rsidR="00C50C73">
                      <w:rPr>
                        <w:color w:val="A6A6A6" w:themeColor="background1" w:themeShade="A6"/>
                        <w:sz w:val="18"/>
                        <w:szCs w:val="18"/>
                      </w:rPr>
                      <w:fldChar w:fldCharType="separate"/>
                    </w:r>
                    <w:r w:rsidR="00814777">
                      <w:rPr>
                        <w:noProof/>
                        <w:color w:val="A6A6A6" w:themeColor="background1" w:themeShade="A6"/>
                        <w:sz w:val="18"/>
                        <w:szCs w:val="18"/>
                      </w:rPr>
                      <w:t>2</w:t>
                    </w:r>
                    <w:r w:rsidR="00C50C73">
                      <w:rPr>
                        <w:noProof/>
                        <w:color w:val="A6A6A6" w:themeColor="background1" w:themeShade="A6"/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29A44" w14:textId="7BBEB86A" w:rsidR="00050181" w:rsidRDefault="00525ECB">
    <w:pPr>
      <w:pStyle w:val="Footer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0" allowOverlap="1" wp14:anchorId="5EB5C25A" wp14:editId="56CF6517">
              <wp:simplePos x="0" y="0"/>
              <wp:positionH relativeFrom="page">
                <wp:posOffset>0</wp:posOffset>
              </wp:positionH>
              <wp:positionV relativeFrom="page">
                <wp:posOffset>9594215</wp:posOffset>
              </wp:positionV>
              <wp:extent cx="7772400" cy="273050"/>
              <wp:effectExtent l="0" t="0" r="0" b="12700"/>
              <wp:wrapNone/>
              <wp:docPr id="4" name="MSIPCMbfa048b9ab755501fa12ff8a" descr="{&quot;HashCode&quot;:166838815,&quot;Height&quot;:792.0,&quot;Width&quot;:612.0,&quot;Placement&quot;:&quot;Footer&quot;,&quot;Index&quot;:&quot;FirstPage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54486FBA" w14:textId="65FC760C" w:rsidR="00525ECB" w:rsidRPr="00525ECB" w:rsidRDefault="00525ECB" w:rsidP="00525ECB">
                          <w:pPr>
                            <w:spacing w:after="0"/>
                            <w:jc w:val="right"/>
                            <w:rPr>
                              <w:rFonts w:ascii="Calibri" w:hAnsi="Calibri" w:cs="Calibri"/>
                              <w:color w:val="FF0000"/>
                              <w:sz w:val="20"/>
                            </w:rPr>
                          </w:pPr>
                          <w:r w:rsidRPr="00525ECB">
                            <w:rPr>
                              <w:rFonts w:ascii="Calibri" w:hAnsi="Calibri" w:cs="Calibri"/>
                              <w:color w:val="FF0000"/>
                              <w:sz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25400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B5C25A" id="_x0000_t202" coordsize="21600,21600" o:spt="202" path="m,l,21600r21600,l21600,xe">
              <v:stroke joinstyle="miter"/>
              <v:path gradientshapeok="t" o:connecttype="rect"/>
            </v:shapetype>
            <v:shape id="MSIPCMbfa048b9ab755501fa12ff8a" o:spid="_x0000_s1031" type="#_x0000_t202" alt="{&quot;HashCode&quot;:166838815,&quot;Height&quot;:792.0,&quot;Width&quot;:612.0,&quot;Placement&quot;:&quot;Footer&quot;,&quot;Index&quot;:&quot;FirstPage&quot;,&quot;Section&quot;:1,&quot;Top&quot;:0.0,&quot;Left&quot;:0.0}" style="position:absolute;left:0;text-align:left;margin-left:0;margin-top:755.45pt;width:612pt;height:21.5pt;z-index:2516664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" o:allowincell="f" filled="f" stroked="f" strokeweight=".5pt">
              <v:textbox inset=",0,20pt,0">
                <w:txbxContent>
                  <w:p w14:paraId="54486FBA" w14:textId="65FC760C" w:rsidR="00525ECB" w:rsidRPr="00525ECB" w:rsidRDefault="00525ECB" w:rsidP="00525ECB">
                    <w:pPr>
                      <w:spacing w:after="0"/>
                      <w:jc w:val="right"/>
                      <w:rPr>
                        <w:rFonts w:ascii="Calibri" w:hAnsi="Calibri" w:cs="Calibri"/>
                        <w:color w:val="FF0000"/>
                        <w:sz w:val="20"/>
                      </w:rPr>
                    </w:pPr>
                    <w:r w:rsidRPr="00525ECB">
                      <w:rPr>
                        <w:rFonts w:ascii="Calibri" w:hAnsi="Calibri" w:cs="Calibri"/>
                        <w:color w:val="FF0000"/>
                        <w:sz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sdt>
      <w:sdtPr>
        <w:id w:val="2080378278"/>
        <w:docPartObj>
          <w:docPartGallery w:val="Page Numbers (Bottom of Page)"/>
          <w:docPartUnique/>
        </w:docPartObj>
      </w:sdtPr>
      <w:sdtEndPr/>
      <w:sdtContent>
        <w:sdt>
          <w:sdtPr>
            <w:id w:val="565050477"/>
            <w:docPartObj>
              <w:docPartGallery w:val="Page Numbers (Top of Page)"/>
              <w:docPartUnique/>
            </w:docPartObj>
          </w:sdtPr>
          <w:sdtEndPr/>
          <w:sdtContent>
            <w:r w:rsidR="00050181" w:rsidRPr="00050181">
              <w:rPr>
                <w:rFonts w:ascii="Arial" w:hAnsi="Arial" w:cs="Arial"/>
                <w:sz w:val="16"/>
                <w:szCs w:val="16"/>
              </w:rPr>
              <w:t xml:space="preserve">Page </w:t>
            </w:r>
            <w:r w:rsidR="00050181" w:rsidRPr="00050181">
              <w:rPr>
                <w:rFonts w:ascii="Arial" w:hAnsi="Arial" w:cs="Arial"/>
                <w:b/>
                <w:sz w:val="16"/>
                <w:szCs w:val="16"/>
              </w:rPr>
              <w:fldChar w:fldCharType="begin"/>
            </w:r>
            <w:r w:rsidR="00050181" w:rsidRPr="00050181">
              <w:rPr>
                <w:rFonts w:ascii="Arial" w:hAnsi="Arial" w:cs="Arial"/>
                <w:b/>
                <w:sz w:val="16"/>
                <w:szCs w:val="16"/>
              </w:rPr>
              <w:instrText xml:space="preserve"> PAGE </w:instrText>
            </w:r>
            <w:r w:rsidR="00050181" w:rsidRPr="00050181">
              <w:rPr>
                <w:rFonts w:ascii="Arial" w:hAnsi="Arial" w:cs="Arial"/>
                <w:b/>
                <w:sz w:val="16"/>
                <w:szCs w:val="16"/>
              </w:rPr>
              <w:fldChar w:fldCharType="separate"/>
            </w:r>
            <w:r w:rsidR="00814777">
              <w:rPr>
                <w:rFonts w:ascii="Arial" w:hAnsi="Arial" w:cs="Arial"/>
                <w:b/>
                <w:noProof/>
                <w:sz w:val="16"/>
                <w:szCs w:val="16"/>
              </w:rPr>
              <w:t>1</w:t>
            </w:r>
            <w:r w:rsidR="00050181" w:rsidRPr="00050181">
              <w:rPr>
                <w:rFonts w:ascii="Arial" w:hAnsi="Arial" w:cs="Arial"/>
                <w:b/>
                <w:sz w:val="16"/>
                <w:szCs w:val="16"/>
              </w:rPr>
              <w:fldChar w:fldCharType="end"/>
            </w:r>
            <w:r w:rsidR="00050181" w:rsidRPr="00050181">
              <w:rPr>
                <w:rFonts w:ascii="Arial" w:hAnsi="Arial" w:cs="Arial"/>
                <w:sz w:val="16"/>
                <w:szCs w:val="16"/>
              </w:rPr>
              <w:t xml:space="preserve"> of </w:t>
            </w:r>
            <w:r w:rsidR="00050181" w:rsidRPr="00050181">
              <w:rPr>
                <w:rFonts w:ascii="Arial" w:hAnsi="Arial" w:cs="Arial"/>
                <w:b/>
                <w:sz w:val="16"/>
                <w:szCs w:val="16"/>
              </w:rPr>
              <w:fldChar w:fldCharType="begin"/>
            </w:r>
            <w:r w:rsidR="00050181" w:rsidRPr="00050181">
              <w:rPr>
                <w:rFonts w:ascii="Arial" w:hAnsi="Arial" w:cs="Arial"/>
                <w:b/>
                <w:sz w:val="16"/>
                <w:szCs w:val="16"/>
              </w:rPr>
              <w:instrText xml:space="preserve"> NUMPAGES  </w:instrText>
            </w:r>
            <w:r w:rsidR="00050181" w:rsidRPr="00050181">
              <w:rPr>
                <w:rFonts w:ascii="Arial" w:hAnsi="Arial" w:cs="Arial"/>
                <w:b/>
                <w:sz w:val="16"/>
                <w:szCs w:val="16"/>
              </w:rPr>
              <w:fldChar w:fldCharType="separate"/>
            </w:r>
            <w:r w:rsidR="00814777">
              <w:rPr>
                <w:rFonts w:ascii="Arial" w:hAnsi="Arial" w:cs="Arial"/>
                <w:b/>
                <w:noProof/>
                <w:sz w:val="16"/>
                <w:szCs w:val="16"/>
              </w:rPr>
              <w:t>1</w:t>
            </w:r>
            <w:r w:rsidR="00050181" w:rsidRPr="00050181">
              <w:rPr>
                <w:rFonts w:ascii="Arial" w:hAnsi="Arial" w:cs="Arial"/>
                <w:b/>
                <w:sz w:val="16"/>
                <w:szCs w:val="16"/>
              </w:rPr>
              <w:fldChar w:fldCharType="end"/>
            </w:r>
          </w:sdtContent>
        </w:sdt>
      </w:sdtContent>
    </w:sdt>
  </w:p>
  <w:p w14:paraId="0D74F7C0" w14:textId="77777777" w:rsidR="00050181" w:rsidRDefault="000501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2F1C61" w14:textId="77777777" w:rsidR="009520FE" w:rsidRDefault="009520FE">
      <w:pPr>
        <w:spacing w:after="0" w:line="240" w:lineRule="auto"/>
      </w:pPr>
      <w:r>
        <w:separator/>
      </w:r>
    </w:p>
  </w:footnote>
  <w:footnote w:type="continuationSeparator" w:id="0">
    <w:p w14:paraId="5A3E50DE" w14:textId="77777777" w:rsidR="009520FE" w:rsidRDefault="009520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EAA83" w14:textId="2E2F4F6D" w:rsidR="002525A4" w:rsidRPr="002525A4" w:rsidRDefault="00050181" w:rsidP="00FE38D6">
    <w:pPr>
      <w:pStyle w:val="SectionHeading"/>
      <w:spacing w:before="0"/>
      <w:jc w:val="center"/>
      <w:rPr>
        <w:b w:val="0"/>
        <w:bCs/>
      </w:rPr>
    </w:pPr>
    <w:r w:rsidRPr="00CC4302">
      <w:rPr>
        <w:rFonts w:ascii="Arial" w:hAnsi="Arial" w:cs="Arial"/>
        <w:sz w:val="20"/>
        <w:szCs w:val="20"/>
      </w:rPr>
      <w:t>Subodh Kulkarni</w:t>
    </w:r>
    <w:r w:rsidR="00552079">
      <w:rPr>
        <w:rFonts w:ascii="Arial" w:hAnsi="Arial" w:cs="Arial"/>
        <w:sz w:val="20"/>
        <w:szCs w:val="20"/>
      </w:rPr>
      <w:t>, Ph.D.</w:t>
    </w:r>
    <w:r w:rsidR="00FE38D6">
      <w:rPr>
        <w:rFonts w:ascii="Arial" w:hAnsi="Arial" w:cs="Arial"/>
        <w:sz w:val="20"/>
        <w:szCs w:val="20"/>
      </w:rPr>
      <w:t xml:space="preserve"> (</w:t>
    </w:r>
    <w:r w:rsidR="00A97201" w:rsidRPr="002525A4">
      <w:rPr>
        <w:bCs/>
      </w:rPr>
      <w:t>US Citizen</w:t>
    </w:r>
    <w:r w:rsidR="00FE38D6">
      <w:rPr>
        <w:bCs/>
      </w:rPr>
      <w:t>)</w:t>
    </w:r>
  </w:p>
  <w:p w14:paraId="038AC7C4" w14:textId="321C712D" w:rsidR="001D1CA2" w:rsidRDefault="001D1CA2" w:rsidP="002525A4">
    <w:pPr>
      <w:spacing w:after="0"/>
      <w:jc w:val="center"/>
      <w:rPr>
        <w:rFonts w:ascii="Arial" w:eastAsia="Times New Roman" w:hAnsi="Arial" w:cs="Arial"/>
        <w:bCs/>
        <w:color w:val="40382D"/>
        <w:sz w:val="20"/>
        <w:szCs w:val="20"/>
      </w:rPr>
    </w:pPr>
    <w:r w:rsidRPr="001D1CA2">
      <w:rPr>
        <w:rFonts w:ascii="Arial" w:eastAsia="Times New Roman" w:hAnsi="Arial" w:cs="Arial"/>
        <w:bCs/>
        <w:color w:val="40382D"/>
        <w:sz w:val="20"/>
        <w:szCs w:val="20"/>
      </w:rPr>
      <w:t xml:space="preserve"> </w:t>
    </w:r>
    <w:r w:rsidR="00137ED5">
      <w:rPr>
        <w:rFonts w:ascii="Arial" w:eastAsia="Times New Roman" w:hAnsi="Arial" w:cs="Arial"/>
        <w:bCs/>
        <w:color w:val="40382D"/>
        <w:sz w:val="20"/>
        <w:szCs w:val="20"/>
      </w:rPr>
      <w:t>Kulkarnisub</w:t>
    </w:r>
    <w:r w:rsidR="00A97201">
      <w:rPr>
        <w:rFonts w:ascii="Arial" w:eastAsia="Times New Roman" w:hAnsi="Arial" w:cs="Arial"/>
        <w:bCs/>
        <w:color w:val="40382D"/>
        <w:sz w:val="20"/>
        <w:szCs w:val="20"/>
      </w:rPr>
      <w:t>odhs@johndeere.com</w:t>
    </w:r>
    <w:r>
      <w:rPr>
        <w:rFonts w:ascii="Arial" w:eastAsia="Times New Roman" w:hAnsi="Arial" w:cs="Arial"/>
        <w:bCs/>
        <w:color w:val="40382D"/>
        <w:sz w:val="20"/>
        <w:szCs w:val="20"/>
      </w:rPr>
      <w:t>, 479-595-2218</w:t>
    </w:r>
  </w:p>
  <w:p w14:paraId="10F7CD4C" w14:textId="16DBDD97" w:rsidR="00050181" w:rsidRPr="00CC4302" w:rsidRDefault="001D1CA2" w:rsidP="002C5D3C">
    <w:pPr>
      <w:spacing w:after="0"/>
      <w:jc w:val="center"/>
      <w:rPr>
        <w:rFonts w:ascii="Arial" w:eastAsia="Times New Roman" w:hAnsi="Arial" w:cs="Arial"/>
        <w:bCs/>
        <w:color w:val="40382D"/>
        <w:sz w:val="20"/>
        <w:szCs w:val="20"/>
      </w:rPr>
    </w:pPr>
    <w:r w:rsidRPr="00CC4302">
      <w:rPr>
        <w:rFonts w:ascii="Arial" w:eastAsia="Times New Roman" w:hAnsi="Arial" w:cs="Arial"/>
        <w:bCs/>
        <w:noProof/>
        <w:color w:val="40382D"/>
        <w:sz w:val="20"/>
        <w:szCs w:val="20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49C581B5" wp14:editId="2D10D798">
              <wp:simplePos x="0" y="0"/>
              <wp:positionH relativeFrom="column">
                <wp:posOffset>15875</wp:posOffset>
              </wp:positionH>
              <wp:positionV relativeFrom="paragraph">
                <wp:posOffset>176530</wp:posOffset>
              </wp:positionV>
              <wp:extent cx="6400800" cy="0"/>
              <wp:effectExtent l="17780" t="13335" r="20320" b="15240"/>
              <wp:wrapNone/>
              <wp:docPr id="1" name="AutoShap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9E163C0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5" o:spid="_x0000_s1026" type="#_x0000_t32" style="position:absolute;margin-left:1.25pt;margin-top:13.9pt;width:7in;height:0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" strokeweight="2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D55E3"/>
    <w:multiLevelType w:val="hybridMultilevel"/>
    <w:tmpl w:val="B4CCA06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8B07FD"/>
    <w:multiLevelType w:val="hybridMultilevel"/>
    <w:tmpl w:val="13FE3746"/>
    <w:lvl w:ilvl="0" w:tplc="C3AE5D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F7F7F" w:themeColor="text1" w:themeTint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8B6A65"/>
    <w:multiLevelType w:val="hybridMultilevel"/>
    <w:tmpl w:val="DA08FB8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9F4EC7"/>
    <w:multiLevelType w:val="hybridMultilevel"/>
    <w:tmpl w:val="FD843C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C55F9F"/>
    <w:multiLevelType w:val="hybridMultilevel"/>
    <w:tmpl w:val="4C1C4AD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A84D16"/>
    <w:multiLevelType w:val="hybridMultilevel"/>
    <w:tmpl w:val="0716236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F32B4C"/>
    <w:multiLevelType w:val="hybridMultilevel"/>
    <w:tmpl w:val="965003CA"/>
    <w:lvl w:ilvl="0" w:tplc="69BE15F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D43A52"/>
    <w:multiLevelType w:val="hybridMultilevel"/>
    <w:tmpl w:val="2248861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65581C"/>
    <w:multiLevelType w:val="hybridMultilevel"/>
    <w:tmpl w:val="D1B6E384"/>
    <w:lvl w:ilvl="0" w:tplc="69BE15F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plc="69BE15FE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sz w:val="20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840DAC"/>
    <w:multiLevelType w:val="hybridMultilevel"/>
    <w:tmpl w:val="7A0EE4B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D2572E"/>
    <w:multiLevelType w:val="hybridMultilevel"/>
    <w:tmpl w:val="8676C948"/>
    <w:lvl w:ilvl="0" w:tplc="04090001">
      <w:start w:val="1"/>
      <w:numFmt w:val="bullet"/>
      <w:lvlText w:val=""/>
      <w:lvlJc w:val="left"/>
      <w:pPr>
        <w:tabs>
          <w:tab w:val="num" w:pos="800"/>
        </w:tabs>
        <w:ind w:left="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520"/>
        </w:tabs>
        <w:ind w:left="1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40"/>
        </w:tabs>
        <w:ind w:left="2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60"/>
        </w:tabs>
        <w:ind w:left="2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80"/>
        </w:tabs>
        <w:ind w:left="3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00"/>
        </w:tabs>
        <w:ind w:left="4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20"/>
        </w:tabs>
        <w:ind w:left="5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40"/>
        </w:tabs>
        <w:ind w:left="5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60"/>
        </w:tabs>
        <w:ind w:left="6560" w:hanging="360"/>
      </w:pPr>
      <w:rPr>
        <w:rFonts w:ascii="Wingdings" w:hAnsi="Wingdings" w:hint="default"/>
      </w:rPr>
    </w:lvl>
  </w:abstractNum>
  <w:abstractNum w:abstractNumId="11" w15:restartNumberingAfterBreak="0">
    <w:nsid w:val="35B812EE"/>
    <w:multiLevelType w:val="hybridMultilevel"/>
    <w:tmpl w:val="F4D66F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F562BD"/>
    <w:multiLevelType w:val="hybridMultilevel"/>
    <w:tmpl w:val="8B083044"/>
    <w:lvl w:ilvl="0" w:tplc="69BE15FE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1B74737"/>
    <w:multiLevelType w:val="hybridMultilevel"/>
    <w:tmpl w:val="66A434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6D23C8"/>
    <w:multiLevelType w:val="hybridMultilevel"/>
    <w:tmpl w:val="D1D0B5F8"/>
    <w:lvl w:ilvl="0" w:tplc="69BE15FE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C21C4A"/>
    <w:multiLevelType w:val="hybridMultilevel"/>
    <w:tmpl w:val="DD64FD92"/>
    <w:lvl w:ilvl="0" w:tplc="69BE15F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2A1D9A"/>
    <w:multiLevelType w:val="hybridMultilevel"/>
    <w:tmpl w:val="BDF63384"/>
    <w:lvl w:ilvl="0" w:tplc="69BE15FE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5DA014E"/>
    <w:multiLevelType w:val="hybridMultilevel"/>
    <w:tmpl w:val="7E1A1F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38033B"/>
    <w:multiLevelType w:val="hybridMultilevel"/>
    <w:tmpl w:val="FFF02CA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AB1D8D"/>
    <w:multiLevelType w:val="hybridMultilevel"/>
    <w:tmpl w:val="C0A624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AB961A8"/>
    <w:multiLevelType w:val="hybridMultilevel"/>
    <w:tmpl w:val="798A2026"/>
    <w:lvl w:ilvl="0" w:tplc="04090005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B7220DB"/>
    <w:multiLevelType w:val="hybridMultilevel"/>
    <w:tmpl w:val="480EB6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E76486B"/>
    <w:multiLevelType w:val="hybridMultilevel"/>
    <w:tmpl w:val="5DE0BC42"/>
    <w:lvl w:ilvl="0" w:tplc="9E2C8AD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81752F"/>
    <w:multiLevelType w:val="hybridMultilevel"/>
    <w:tmpl w:val="5CCA31F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32F7243"/>
    <w:multiLevelType w:val="hybridMultilevel"/>
    <w:tmpl w:val="AC4454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C42FB8"/>
    <w:multiLevelType w:val="hybridMultilevel"/>
    <w:tmpl w:val="1D2C7644"/>
    <w:lvl w:ilvl="0" w:tplc="C4EE59F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7C84CF7"/>
    <w:multiLevelType w:val="hybridMultilevel"/>
    <w:tmpl w:val="64E89DCA"/>
    <w:lvl w:ilvl="0" w:tplc="E342016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7F7F7F" w:themeColor="text1" w:themeTint="8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F0B6B67"/>
    <w:multiLevelType w:val="hybridMultilevel"/>
    <w:tmpl w:val="53EE32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4FB2F44"/>
    <w:multiLevelType w:val="hybridMultilevel"/>
    <w:tmpl w:val="3F7E1B0A"/>
    <w:lvl w:ilvl="0" w:tplc="69BE15F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8D16EFC"/>
    <w:multiLevelType w:val="hybridMultilevel"/>
    <w:tmpl w:val="1CD6859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6EAD21E4"/>
    <w:multiLevelType w:val="hybridMultilevel"/>
    <w:tmpl w:val="C78CEA3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9911088"/>
    <w:multiLevelType w:val="hybridMultilevel"/>
    <w:tmpl w:val="B89254AA"/>
    <w:lvl w:ilvl="0" w:tplc="5ED0EE4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EE57898"/>
    <w:multiLevelType w:val="hybridMultilevel"/>
    <w:tmpl w:val="6ED2E2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F430AB7"/>
    <w:multiLevelType w:val="hybridMultilevel"/>
    <w:tmpl w:val="903CDF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6744430">
    <w:abstractNumId w:val="31"/>
  </w:num>
  <w:num w:numId="2" w16cid:durableId="110630576">
    <w:abstractNumId w:val="13"/>
  </w:num>
  <w:num w:numId="3" w16cid:durableId="1673071320">
    <w:abstractNumId w:val="21"/>
  </w:num>
  <w:num w:numId="4" w16cid:durableId="1786729603">
    <w:abstractNumId w:val="1"/>
  </w:num>
  <w:num w:numId="5" w16cid:durableId="420181798">
    <w:abstractNumId w:val="26"/>
  </w:num>
  <w:num w:numId="6" w16cid:durableId="1724521145">
    <w:abstractNumId w:val="23"/>
  </w:num>
  <w:num w:numId="7" w16cid:durableId="2031832216">
    <w:abstractNumId w:val="22"/>
  </w:num>
  <w:num w:numId="8" w16cid:durableId="504173413">
    <w:abstractNumId w:val="18"/>
  </w:num>
  <w:num w:numId="9" w16cid:durableId="1217401091">
    <w:abstractNumId w:val="19"/>
  </w:num>
  <w:num w:numId="10" w16cid:durableId="283465708">
    <w:abstractNumId w:val="4"/>
  </w:num>
  <w:num w:numId="11" w16cid:durableId="134640608">
    <w:abstractNumId w:val="10"/>
  </w:num>
  <w:num w:numId="12" w16cid:durableId="2053654040">
    <w:abstractNumId w:val="33"/>
  </w:num>
  <w:num w:numId="13" w16cid:durableId="401485983">
    <w:abstractNumId w:val="20"/>
  </w:num>
  <w:num w:numId="14" w16cid:durableId="328556137">
    <w:abstractNumId w:val="0"/>
  </w:num>
  <w:num w:numId="15" w16cid:durableId="445151858">
    <w:abstractNumId w:val="27"/>
  </w:num>
  <w:num w:numId="16" w16cid:durableId="1532763954">
    <w:abstractNumId w:val="3"/>
  </w:num>
  <w:num w:numId="17" w16cid:durableId="991640542">
    <w:abstractNumId w:val="11"/>
  </w:num>
  <w:num w:numId="18" w16cid:durableId="699940921">
    <w:abstractNumId w:val="24"/>
  </w:num>
  <w:num w:numId="19" w16cid:durableId="584338916">
    <w:abstractNumId w:val="32"/>
  </w:num>
  <w:num w:numId="20" w16cid:durableId="1101294725">
    <w:abstractNumId w:val="17"/>
  </w:num>
  <w:num w:numId="21" w16cid:durableId="1480725056">
    <w:abstractNumId w:val="15"/>
  </w:num>
  <w:num w:numId="22" w16cid:durableId="1627347871">
    <w:abstractNumId w:val="25"/>
  </w:num>
  <w:num w:numId="23" w16cid:durableId="1353335239">
    <w:abstractNumId w:val="28"/>
  </w:num>
  <w:num w:numId="24" w16cid:durableId="658538073">
    <w:abstractNumId w:val="2"/>
  </w:num>
  <w:num w:numId="25" w16cid:durableId="1570463452">
    <w:abstractNumId w:val="5"/>
  </w:num>
  <w:num w:numId="26" w16cid:durableId="224755426">
    <w:abstractNumId w:val="29"/>
  </w:num>
  <w:num w:numId="27" w16cid:durableId="262885127">
    <w:abstractNumId w:val="9"/>
  </w:num>
  <w:num w:numId="28" w16cid:durableId="1188366897">
    <w:abstractNumId w:val="7"/>
  </w:num>
  <w:num w:numId="29" w16cid:durableId="1713571837">
    <w:abstractNumId w:val="6"/>
  </w:num>
  <w:num w:numId="30" w16cid:durableId="1833643399">
    <w:abstractNumId w:val="16"/>
  </w:num>
  <w:num w:numId="31" w16cid:durableId="1170292595">
    <w:abstractNumId w:val="8"/>
  </w:num>
  <w:num w:numId="32" w16cid:durableId="378556212">
    <w:abstractNumId w:val="14"/>
  </w:num>
  <w:num w:numId="33" w16cid:durableId="1279681981">
    <w:abstractNumId w:val="12"/>
  </w:num>
  <w:num w:numId="34" w16cid:durableId="2021810425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507"/>
    <w:rsid w:val="000011C0"/>
    <w:rsid w:val="00004CAA"/>
    <w:rsid w:val="0000588E"/>
    <w:rsid w:val="00007B77"/>
    <w:rsid w:val="00012D1C"/>
    <w:rsid w:val="0001314D"/>
    <w:rsid w:val="0002186C"/>
    <w:rsid w:val="00022BFD"/>
    <w:rsid w:val="00023304"/>
    <w:rsid w:val="000247C8"/>
    <w:rsid w:val="00026747"/>
    <w:rsid w:val="00026815"/>
    <w:rsid w:val="00026E0E"/>
    <w:rsid w:val="0003315C"/>
    <w:rsid w:val="0003341C"/>
    <w:rsid w:val="0003731E"/>
    <w:rsid w:val="0003794D"/>
    <w:rsid w:val="000379C7"/>
    <w:rsid w:val="00040003"/>
    <w:rsid w:val="000411DB"/>
    <w:rsid w:val="00041FD1"/>
    <w:rsid w:val="00044B58"/>
    <w:rsid w:val="0004630B"/>
    <w:rsid w:val="00047E20"/>
    <w:rsid w:val="00050181"/>
    <w:rsid w:val="00050679"/>
    <w:rsid w:val="00050C8C"/>
    <w:rsid w:val="0005211A"/>
    <w:rsid w:val="00056278"/>
    <w:rsid w:val="0005692E"/>
    <w:rsid w:val="00060748"/>
    <w:rsid w:val="000609DE"/>
    <w:rsid w:val="00063614"/>
    <w:rsid w:val="00064B32"/>
    <w:rsid w:val="00066F82"/>
    <w:rsid w:val="00067831"/>
    <w:rsid w:val="00067C37"/>
    <w:rsid w:val="00071ED9"/>
    <w:rsid w:val="000729E2"/>
    <w:rsid w:val="00072DD5"/>
    <w:rsid w:val="00074845"/>
    <w:rsid w:val="00076B9F"/>
    <w:rsid w:val="00076CD6"/>
    <w:rsid w:val="00076D3B"/>
    <w:rsid w:val="000809CF"/>
    <w:rsid w:val="0008286B"/>
    <w:rsid w:val="000841C0"/>
    <w:rsid w:val="000843EC"/>
    <w:rsid w:val="00090416"/>
    <w:rsid w:val="0009170E"/>
    <w:rsid w:val="00092802"/>
    <w:rsid w:val="0009291D"/>
    <w:rsid w:val="0009318D"/>
    <w:rsid w:val="00094658"/>
    <w:rsid w:val="00094B14"/>
    <w:rsid w:val="00094BF7"/>
    <w:rsid w:val="000961CB"/>
    <w:rsid w:val="00097986"/>
    <w:rsid w:val="000A4911"/>
    <w:rsid w:val="000A5354"/>
    <w:rsid w:val="000B37EC"/>
    <w:rsid w:val="000B4A2D"/>
    <w:rsid w:val="000B7932"/>
    <w:rsid w:val="000C5972"/>
    <w:rsid w:val="000C678D"/>
    <w:rsid w:val="000D0897"/>
    <w:rsid w:val="000D08E6"/>
    <w:rsid w:val="000D1C5C"/>
    <w:rsid w:val="000D3170"/>
    <w:rsid w:val="000E0013"/>
    <w:rsid w:val="000E260F"/>
    <w:rsid w:val="000E309F"/>
    <w:rsid w:val="000E387D"/>
    <w:rsid w:val="000F2F57"/>
    <w:rsid w:val="0011129F"/>
    <w:rsid w:val="00111CD4"/>
    <w:rsid w:val="001127B8"/>
    <w:rsid w:val="00113AE0"/>
    <w:rsid w:val="00122947"/>
    <w:rsid w:val="0012337A"/>
    <w:rsid w:val="001233AD"/>
    <w:rsid w:val="00123405"/>
    <w:rsid w:val="00126415"/>
    <w:rsid w:val="001339B2"/>
    <w:rsid w:val="00133DB4"/>
    <w:rsid w:val="001365A4"/>
    <w:rsid w:val="00137ED5"/>
    <w:rsid w:val="00141680"/>
    <w:rsid w:val="0014334F"/>
    <w:rsid w:val="00143CF0"/>
    <w:rsid w:val="00146108"/>
    <w:rsid w:val="001502B9"/>
    <w:rsid w:val="00152251"/>
    <w:rsid w:val="00154155"/>
    <w:rsid w:val="00157925"/>
    <w:rsid w:val="001627C5"/>
    <w:rsid w:val="001709FA"/>
    <w:rsid w:val="00170ECC"/>
    <w:rsid w:val="00171DDD"/>
    <w:rsid w:val="00173428"/>
    <w:rsid w:val="00175450"/>
    <w:rsid w:val="00181131"/>
    <w:rsid w:val="001845BF"/>
    <w:rsid w:val="0019104E"/>
    <w:rsid w:val="001936ED"/>
    <w:rsid w:val="00196B33"/>
    <w:rsid w:val="001A649B"/>
    <w:rsid w:val="001A7116"/>
    <w:rsid w:val="001B0D4F"/>
    <w:rsid w:val="001B1BCF"/>
    <w:rsid w:val="001B344B"/>
    <w:rsid w:val="001B3EB1"/>
    <w:rsid w:val="001B4475"/>
    <w:rsid w:val="001B5036"/>
    <w:rsid w:val="001B5C90"/>
    <w:rsid w:val="001C0BD1"/>
    <w:rsid w:val="001C1BEC"/>
    <w:rsid w:val="001C20A2"/>
    <w:rsid w:val="001C40A4"/>
    <w:rsid w:val="001C5237"/>
    <w:rsid w:val="001C557B"/>
    <w:rsid w:val="001C7705"/>
    <w:rsid w:val="001C7C6F"/>
    <w:rsid w:val="001D06E6"/>
    <w:rsid w:val="001D07FC"/>
    <w:rsid w:val="001D0A4A"/>
    <w:rsid w:val="001D126A"/>
    <w:rsid w:val="001D13F4"/>
    <w:rsid w:val="001D1536"/>
    <w:rsid w:val="001D1CA2"/>
    <w:rsid w:val="001D406D"/>
    <w:rsid w:val="001D593C"/>
    <w:rsid w:val="001D6ADB"/>
    <w:rsid w:val="001E032F"/>
    <w:rsid w:val="001E1275"/>
    <w:rsid w:val="001E4431"/>
    <w:rsid w:val="001E455E"/>
    <w:rsid w:val="001E46FD"/>
    <w:rsid w:val="001E562B"/>
    <w:rsid w:val="001E6C07"/>
    <w:rsid w:val="001F0E56"/>
    <w:rsid w:val="001F6750"/>
    <w:rsid w:val="001F7B86"/>
    <w:rsid w:val="002015A0"/>
    <w:rsid w:val="00202C37"/>
    <w:rsid w:val="00203341"/>
    <w:rsid w:val="00203CED"/>
    <w:rsid w:val="002042E7"/>
    <w:rsid w:val="00206BEF"/>
    <w:rsid w:val="00215921"/>
    <w:rsid w:val="00221E4D"/>
    <w:rsid w:val="002244A7"/>
    <w:rsid w:val="00225A51"/>
    <w:rsid w:val="00226688"/>
    <w:rsid w:val="00232E6A"/>
    <w:rsid w:val="002358D8"/>
    <w:rsid w:val="00235A4F"/>
    <w:rsid w:val="00240581"/>
    <w:rsid w:val="002455A6"/>
    <w:rsid w:val="00246653"/>
    <w:rsid w:val="0025034C"/>
    <w:rsid w:val="00250D13"/>
    <w:rsid w:val="00252513"/>
    <w:rsid w:val="002525A4"/>
    <w:rsid w:val="00253B43"/>
    <w:rsid w:val="0025555E"/>
    <w:rsid w:val="00255D5D"/>
    <w:rsid w:val="002567A1"/>
    <w:rsid w:val="00256FFF"/>
    <w:rsid w:val="00264B67"/>
    <w:rsid w:val="00266815"/>
    <w:rsid w:val="00266E88"/>
    <w:rsid w:val="002703B0"/>
    <w:rsid w:val="00270B18"/>
    <w:rsid w:val="002812FD"/>
    <w:rsid w:val="0028143A"/>
    <w:rsid w:val="002845C5"/>
    <w:rsid w:val="0028555C"/>
    <w:rsid w:val="00285AD5"/>
    <w:rsid w:val="002902B2"/>
    <w:rsid w:val="00294ADD"/>
    <w:rsid w:val="002964EC"/>
    <w:rsid w:val="00297B65"/>
    <w:rsid w:val="002A262E"/>
    <w:rsid w:val="002A42EC"/>
    <w:rsid w:val="002A4A18"/>
    <w:rsid w:val="002A6121"/>
    <w:rsid w:val="002A6DA4"/>
    <w:rsid w:val="002A6FFB"/>
    <w:rsid w:val="002B03EF"/>
    <w:rsid w:val="002B0BAE"/>
    <w:rsid w:val="002B2EB8"/>
    <w:rsid w:val="002B4C0F"/>
    <w:rsid w:val="002C2CF2"/>
    <w:rsid w:val="002C2FA8"/>
    <w:rsid w:val="002C47BE"/>
    <w:rsid w:val="002C585E"/>
    <w:rsid w:val="002C5D3C"/>
    <w:rsid w:val="002C697D"/>
    <w:rsid w:val="002C6D53"/>
    <w:rsid w:val="002D10D8"/>
    <w:rsid w:val="002D1B89"/>
    <w:rsid w:val="002D518B"/>
    <w:rsid w:val="002D7546"/>
    <w:rsid w:val="002E19A7"/>
    <w:rsid w:val="002E1B3C"/>
    <w:rsid w:val="002E5BAF"/>
    <w:rsid w:val="002E620F"/>
    <w:rsid w:val="002E6E27"/>
    <w:rsid w:val="002E7232"/>
    <w:rsid w:val="002F387E"/>
    <w:rsid w:val="002F417B"/>
    <w:rsid w:val="002F4BB6"/>
    <w:rsid w:val="002F5D7C"/>
    <w:rsid w:val="002F7DF7"/>
    <w:rsid w:val="00302B86"/>
    <w:rsid w:val="00304231"/>
    <w:rsid w:val="00310540"/>
    <w:rsid w:val="00310790"/>
    <w:rsid w:val="00312BE3"/>
    <w:rsid w:val="003132C6"/>
    <w:rsid w:val="003137C5"/>
    <w:rsid w:val="00314319"/>
    <w:rsid w:val="0031454E"/>
    <w:rsid w:val="00314EC4"/>
    <w:rsid w:val="00320D5F"/>
    <w:rsid w:val="00324C49"/>
    <w:rsid w:val="00324FE8"/>
    <w:rsid w:val="00326819"/>
    <w:rsid w:val="003307E9"/>
    <w:rsid w:val="0033296C"/>
    <w:rsid w:val="00335641"/>
    <w:rsid w:val="00342400"/>
    <w:rsid w:val="003427D9"/>
    <w:rsid w:val="003439B3"/>
    <w:rsid w:val="00346549"/>
    <w:rsid w:val="00347157"/>
    <w:rsid w:val="00350780"/>
    <w:rsid w:val="00351464"/>
    <w:rsid w:val="00352394"/>
    <w:rsid w:val="00354DE6"/>
    <w:rsid w:val="00361529"/>
    <w:rsid w:val="00362258"/>
    <w:rsid w:val="00366F0C"/>
    <w:rsid w:val="00371817"/>
    <w:rsid w:val="00372104"/>
    <w:rsid w:val="00374217"/>
    <w:rsid w:val="00383296"/>
    <w:rsid w:val="00383AB0"/>
    <w:rsid w:val="0038475F"/>
    <w:rsid w:val="00386987"/>
    <w:rsid w:val="003872F2"/>
    <w:rsid w:val="00390400"/>
    <w:rsid w:val="00390C80"/>
    <w:rsid w:val="003918DF"/>
    <w:rsid w:val="003941C7"/>
    <w:rsid w:val="00395D5A"/>
    <w:rsid w:val="00397E17"/>
    <w:rsid w:val="003A0858"/>
    <w:rsid w:val="003A2B3E"/>
    <w:rsid w:val="003A36E3"/>
    <w:rsid w:val="003A3B82"/>
    <w:rsid w:val="003A4A16"/>
    <w:rsid w:val="003A7BF6"/>
    <w:rsid w:val="003B106A"/>
    <w:rsid w:val="003B40FE"/>
    <w:rsid w:val="003B608A"/>
    <w:rsid w:val="003B6444"/>
    <w:rsid w:val="003B6F75"/>
    <w:rsid w:val="003C022A"/>
    <w:rsid w:val="003C0996"/>
    <w:rsid w:val="003C0A6A"/>
    <w:rsid w:val="003C2C88"/>
    <w:rsid w:val="003C2E7E"/>
    <w:rsid w:val="003C3421"/>
    <w:rsid w:val="003C45E2"/>
    <w:rsid w:val="003C7C21"/>
    <w:rsid w:val="003C7DA8"/>
    <w:rsid w:val="003D5D22"/>
    <w:rsid w:val="003D5E98"/>
    <w:rsid w:val="003D7323"/>
    <w:rsid w:val="003E0662"/>
    <w:rsid w:val="003E2E17"/>
    <w:rsid w:val="003E3B93"/>
    <w:rsid w:val="003E500D"/>
    <w:rsid w:val="003E53CD"/>
    <w:rsid w:val="003E5A32"/>
    <w:rsid w:val="003F06D8"/>
    <w:rsid w:val="003F309C"/>
    <w:rsid w:val="003F316C"/>
    <w:rsid w:val="003F3ED2"/>
    <w:rsid w:val="003F4683"/>
    <w:rsid w:val="003F67AD"/>
    <w:rsid w:val="004006B1"/>
    <w:rsid w:val="00400CF8"/>
    <w:rsid w:val="0040702F"/>
    <w:rsid w:val="004105AC"/>
    <w:rsid w:val="00411F64"/>
    <w:rsid w:val="00412B63"/>
    <w:rsid w:val="0041665F"/>
    <w:rsid w:val="0042244E"/>
    <w:rsid w:val="00422FB3"/>
    <w:rsid w:val="00423562"/>
    <w:rsid w:val="0042654B"/>
    <w:rsid w:val="00426691"/>
    <w:rsid w:val="0042683E"/>
    <w:rsid w:val="00431504"/>
    <w:rsid w:val="00431867"/>
    <w:rsid w:val="00435772"/>
    <w:rsid w:val="004364BF"/>
    <w:rsid w:val="00441F5F"/>
    <w:rsid w:val="00445B7E"/>
    <w:rsid w:val="00445FB6"/>
    <w:rsid w:val="00446A3F"/>
    <w:rsid w:val="00446CBA"/>
    <w:rsid w:val="00447573"/>
    <w:rsid w:val="00447600"/>
    <w:rsid w:val="00452593"/>
    <w:rsid w:val="0045426E"/>
    <w:rsid w:val="004551E4"/>
    <w:rsid w:val="00456E72"/>
    <w:rsid w:val="00460400"/>
    <w:rsid w:val="004604DE"/>
    <w:rsid w:val="004614CD"/>
    <w:rsid w:val="00462B83"/>
    <w:rsid w:val="00467F5B"/>
    <w:rsid w:val="00472985"/>
    <w:rsid w:val="00473800"/>
    <w:rsid w:val="00474E02"/>
    <w:rsid w:val="004778D0"/>
    <w:rsid w:val="00480B53"/>
    <w:rsid w:val="0048294C"/>
    <w:rsid w:val="00483271"/>
    <w:rsid w:val="00485A18"/>
    <w:rsid w:val="004907DE"/>
    <w:rsid w:val="00491A90"/>
    <w:rsid w:val="00493EA9"/>
    <w:rsid w:val="00496212"/>
    <w:rsid w:val="00496BF0"/>
    <w:rsid w:val="004A06AB"/>
    <w:rsid w:val="004A18A9"/>
    <w:rsid w:val="004A1D9A"/>
    <w:rsid w:val="004A4883"/>
    <w:rsid w:val="004A4CC0"/>
    <w:rsid w:val="004A5DA8"/>
    <w:rsid w:val="004A6ADE"/>
    <w:rsid w:val="004A7937"/>
    <w:rsid w:val="004B009C"/>
    <w:rsid w:val="004B0288"/>
    <w:rsid w:val="004B1632"/>
    <w:rsid w:val="004B1A80"/>
    <w:rsid w:val="004B2BC7"/>
    <w:rsid w:val="004B349E"/>
    <w:rsid w:val="004C1503"/>
    <w:rsid w:val="004C552E"/>
    <w:rsid w:val="004C6D9C"/>
    <w:rsid w:val="004D2BD3"/>
    <w:rsid w:val="004D2C08"/>
    <w:rsid w:val="004D5C71"/>
    <w:rsid w:val="004D7658"/>
    <w:rsid w:val="004E04C1"/>
    <w:rsid w:val="004E33A1"/>
    <w:rsid w:val="004E3F31"/>
    <w:rsid w:val="004E72C6"/>
    <w:rsid w:val="004F015C"/>
    <w:rsid w:val="004F1A6A"/>
    <w:rsid w:val="004F526D"/>
    <w:rsid w:val="004F60BD"/>
    <w:rsid w:val="004F61F8"/>
    <w:rsid w:val="00500127"/>
    <w:rsid w:val="005015DF"/>
    <w:rsid w:val="00501905"/>
    <w:rsid w:val="0050315D"/>
    <w:rsid w:val="00504E60"/>
    <w:rsid w:val="00505167"/>
    <w:rsid w:val="00507C66"/>
    <w:rsid w:val="00511DC6"/>
    <w:rsid w:val="00514D95"/>
    <w:rsid w:val="00515629"/>
    <w:rsid w:val="0051773C"/>
    <w:rsid w:val="00520188"/>
    <w:rsid w:val="00521832"/>
    <w:rsid w:val="00523C26"/>
    <w:rsid w:val="00524BFB"/>
    <w:rsid w:val="00525593"/>
    <w:rsid w:val="00525ECB"/>
    <w:rsid w:val="0052770D"/>
    <w:rsid w:val="00532C5B"/>
    <w:rsid w:val="005336E7"/>
    <w:rsid w:val="00534463"/>
    <w:rsid w:val="00540ACD"/>
    <w:rsid w:val="0054215B"/>
    <w:rsid w:val="00543503"/>
    <w:rsid w:val="00543687"/>
    <w:rsid w:val="005470FC"/>
    <w:rsid w:val="00550CB8"/>
    <w:rsid w:val="00552079"/>
    <w:rsid w:val="00554598"/>
    <w:rsid w:val="00561299"/>
    <w:rsid w:val="00562BC9"/>
    <w:rsid w:val="0056366D"/>
    <w:rsid w:val="00564877"/>
    <w:rsid w:val="0056543F"/>
    <w:rsid w:val="005668C2"/>
    <w:rsid w:val="00573533"/>
    <w:rsid w:val="005746A4"/>
    <w:rsid w:val="005765AF"/>
    <w:rsid w:val="00581507"/>
    <w:rsid w:val="00585C24"/>
    <w:rsid w:val="00585F4E"/>
    <w:rsid w:val="00587779"/>
    <w:rsid w:val="00590487"/>
    <w:rsid w:val="00590C5E"/>
    <w:rsid w:val="005A0379"/>
    <w:rsid w:val="005A3AA3"/>
    <w:rsid w:val="005A4E1D"/>
    <w:rsid w:val="005B0096"/>
    <w:rsid w:val="005B4509"/>
    <w:rsid w:val="005B453C"/>
    <w:rsid w:val="005B5678"/>
    <w:rsid w:val="005B7806"/>
    <w:rsid w:val="005C1914"/>
    <w:rsid w:val="005C5143"/>
    <w:rsid w:val="005D1F72"/>
    <w:rsid w:val="005D34D8"/>
    <w:rsid w:val="005D5755"/>
    <w:rsid w:val="005D6DCA"/>
    <w:rsid w:val="005E01F9"/>
    <w:rsid w:val="005E0A14"/>
    <w:rsid w:val="005E31F3"/>
    <w:rsid w:val="005E4D2D"/>
    <w:rsid w:val="005E5809"/>
    <w:rsid w:val="005E5F08"/>
    <w:rsid w:val="005F29B9"/>
    <w:rsid w:val="005F2BAF"/>
    <w:rsid w:val="005F30AD"/>
    <w:rsid w:val="005F34EC"/>
    <w:rsid w:val="005F601E"/>
    <w:rsid w:val="005F607F"/>
    <w:rsid w:val="005F65BA"/>
    <w:rsid w:val="005F6B0F"/>
    <w:rsid w:val="006016FC"/>
    <w:rsid w:val="00604456"/>
    <w:rsid w:val="006115E0"/>
    <w:rsid w:val="006133C0"/>
    <w:rsid w:val="00613F42"/>
    <w:rsid w:val="006142E4"/>
    <w:rsid w:val="00614DEF"/>
    <w:rsid w:val="006151EF"/>
    <w:rsid w:val="006238ED"/>
    <w:rsid w:val="0062713B"/>
    <w:rsid w:val="006304E8"/>
    <w:rsid w:val="00631C3D"/>
    <w:rsid w:val="00637D65"/>
    <w:rsid w:val="00640ED7"/>
    <w:rsid w:val="006426C5"/>
    <w:rsid w:val="006441B4"/>
    <w:rsid w:val="00646101"/>
    <w:rsid w:val="00647513"/>
    <w:rsid w:val="00647DFF"/>
    <w:rsid w:val="0065081B"/>
    <w:rsid w:val="006513B8"/>
    <w:rsid w:val="00652108"/>
    <w:rsid w:val="00653D4D"/>
    <w:rsid w:val="006564A8"/>
    <w:rsid w:val="00656B9C"/>
    <w:rsid w:val="0066022E"/>
    <w:rsid w:val="00662599"/>
    <w:rsid w:val="00663EC1"/>
    <w:rsid w:val="00664132"/>
    <w:rsid w:val="00664752"/>
    <w:rsid w:val="00666958"/>
    <w:rsid w:val="0066740A"/>
    <w:rsid w:val="00672AA4"/>
    <w:rsid w:val="00672D1C"/>
    <w:rsid w:val="00675A48"/>
    <w:rsid w:val="00676381"/>
    <w:rsid w:val="00676948"/>
    <w:rsid w:val="00677445"/>
    <w:rsid w:val="00677909"/>
    <w:rsid w:val="006807C1"/>
    <w:rsid w:val="00680B54"/>
    <w:rsid w:val="00680D9F"/>
    <w:rsid w:val="006830CB"/>
    <w:rsid w:val="00683DA9"/>
    <w:rsid w:val="0068589A"/>
    <w:rsid w:val="00687483"/>
    <w:rsid w:val="00687574"/>
    <w:rsid w:val="006879D7"/>
    <w:rsid w:val="00691FF5"/>
    <w:rsid w:val="006969A0"/>
    <w:rsid w:val="00697043"/>
    <w:rsid w:val="0069767B"/>
    <w:rsid w:val="006A027C"/>
    <w:rsid w:val="006A151F"/>
    <w:rsid w:val="006A56D2"/>
    <w:rsid w:val="006A6AF0"/>
    <w:rsid w:val="006B01DD"/>
    <w:rsid w:val="006B06AB"/>
    <w:rsid w:val="006B0BD3"/>
    <w:rsid w:val="006B6F8C"/>
    <w:rsid w:val="006C04EC"/>
    <w:rsid w:val="006C193C"/>
    <w:rsid w:val="006C4678"/>
    <w:rsid w:val="006C4C75"/>
    <w:rsid w:val="006C7926"/>
    <w:rsid w:val="006C7A80"/>
    <w:rsid w:val="006E2AF6"/>
    <w:rsid w:val="006E4E55"/>
    <w:rsid w:val="006F175E"/>
    <w:rsid w:val="006F2289"/>
    <w:rsid w:val="006F3DE1"/>
    <w:rsid w:val="006F7AA0"/>
    <w:rsid w:val="007004E2"/>
    <w:rsid w:val="00700CD2"/>
    <w:rsid w:val="0070220A"/>
    <w:rsid w:val="00702FC0"/>
    <w:rsid w:val="00703FA6"/>
    <w:rsid w:val="007055E1"/>
    <w:rsid w:val="00705951"/>
    <w:rsid w:val="00706DB9"/>
    <w:rsid w:val="0071047A"/>
    <w:rsid w:val="00710ACA"/>
    <w:rsid w:val="0071122B"/>
    <w:rsid w:val="00711F9A"/>
    <w:rsid w:val="0071258F"/>
    <w:rsid w:val="0071300E"/>
    <w:rsid w:val="007135EC"/>
    <w:rsid w:val="00713E4A"/>
    <w:rsid w:val="0071427F"/>
    <w:rsid w:val="00714EBC"/>
    <w:rsid w:val="00720BC0"/>
    <w:rsid w:val="007225BF"/>
    <w:rsid w:val="00722859"/>
    <w:rsid w:val="00723A2D"/>
    <w:rsid w:val="007255BE"/>
    <w:rsid w:val="007255DB"/>
    <w:rsid w:val="007308A7"/>
    <w:rsid w:val="00731C67"/>
    <w:rsid w:val="007325FE"/>
    <w:rsid w:val="0073508C"/>
    <w:rsid w:val="007419F2"/>
    <w:rsid w:val="0074289E"/>
    <w:rsid w:val="00743801"/>
    <w:rsid w:val="00746C06"/>
    <w:rsid w:val="00753425"/>
    <w:rsid w:val="00754A6F"/>
    <w:rsid w:val="0076242A"/>
    <w:rsid w:val="007658F3"/>
    <w:rsid w:val="00767C9D"/>
    <w:rsid w:val="00767F56"/>
    <w:rsid w:val="007713BE"/>
    <w:rsid w:val="007745FF"/>
    <w:rsid w:val="00776B1D"/>
    <w:rsid w:val="00780616"/>
    <w:rsid w:val="007811B9"/>
    <w:rsid w:val="007811F0"/>
    <w:rsid w:val="00781551"/>
    <w:rsid w:val="00785781"/>
    <w:rsid w:val="00786106"/>
    <w:rsid w:val="00786BB1"/>
    <w:rsid w:val="00790677"/>
    <w:rsid w:val="00790D1B"/>
    <w:rsid w:val="00791288"/>
    <w:rsid w:val="00791B04"/>
    <w:rsid w:val="00793FAF"/>
    <w:rsid w:val="00794FFB"/>
    <w:rsid w:val="007957C3"/>
    <w:rsid w:val="007959CC"/>
    <w:rsid w:val="00797BD0"/>
    <w:rsid w:val="007A02E5"/>
    <w:rsid w:val="007A0D27"/>
    <w:rsid w:val="007A17C0"/>
    <w:rsid w:val="007A2ABB"/>
    <w:rsid w:val="007A2D18"/>
    <w:rsid w:val="007A3570"/>
    <w:rsid w:val="007A6226"/>
    <w:rsid w:val="007A6C5F"/>
    <w:rsid w:val="007B2AF3"/>
    <w:rsid w:val="007B3BC3"/>
    <w:rsid w:val="007B45A6"/>
    <w:rsid w:val="007B4E2F"/>
    <w:rsid w:val="007C0FAA"/>
    <w:rsid w:val="007C1458"/>
    <w:rsid w:val="007C1C82"/>
    <w:rsid w:val="007C21C0"/>
    <w:rsid w:val="007C22A2"/>
    <w:rsid w:val="007C2430"/>
    <w:rsid w:val="007C41DB"/>
    <w:rsid w:val="007C5795"/>
    <w:rsid w:val="007D0163"/>
    <w:rsid w:val="007D1A41"/>
    <w:rsid w:val="007D2BCA"/>
    <w:rsid w:val="007D3E70"/>
    <w:rsid w:val="007D4C0B"/>
    <w:rsid w:val="007D5459"/>
    <w:rsid w:val="007D613E"/>
    <w:rsid w:val="007E0BC4"/>
    <w:rsid w:val="007E0D13"/>
    <w:rsid w:val="007E12E9"/>
    <w:rsid w:val="007E152C"/>
    <w:rsid w:val="007E453A"/>
    <w:rsid w:val="007E5FBF"/>
    <w:rsid w:val="007E60D9"/>
    <w:rsid w:val="007E6D3A"/>
    <w:rsid w:val="007E7A46"/>
    <w:rsid w:val="007F365A"/>
    <w:rsid w:val="007F4547"/>
    <w:rsid w:val="007F5122"/>
    <w:rsid w:val="007F714C"/>
    <w:rsid w:val="008067B0"/>
    <w:rsid w:val="0081051F"/>
    <w:rsid w:val="0081162D"/>
    <w:rsid w:val="008131C5"/>
    <w:rsid w:val="00814777"/>
    <w:rsid w:val="00816A73"/>
    <w:rsid w:val="008261F9"/>
    <w:rsid w:val="00827262"/>
    <w:rsid w:val="00830FA7"/>
    <w:rsid w:val="00835B2F"/>
    <w:rsid w:val="00835B9B"/>
    <w:rsid w:val="0083797C"/>
    <w:rsid w:val="008413F4"/>
    <w:rsid w:val="008434AF"/>
    <w:rsid w:val="0084688C"/>
    <w:rsid w:val="00846D0A"/>
    <w:rsid w:val="008506DF"/>
    <w:rsid w:val="00850D05"/>
    <w:rsid w:val="00850D83"/>
    <w:rsid w:val="008510FA"/>
    <w:rsid w:val="00852071"/>
    <w:rsid w:val="00853313"/>
    <w:rsid w:val="00862D27"/>
    <w:rsid w:val="00870133"/>
    <w:rsid w:val="00871DC2"/>
    <w:rsid w:val="00872896"/>
    <w:rsid w:val="008748E7"/>
    <w:rsid w:val="00882B44"/>
    <w:rsid w:val="00883909"/>
    <w:rsid w:val="00890B45"/>
    <w:rsid w:val="00891968"/>
    <w:rsid w:val="00892363"/>
    <w:rsid w:val="00894FEE"/>
    <w:rsid w:val="008A086F"/>
    <w:rsid w:val="008A0A67"/>
    <w:rsid w:val="008A0C74"/>
    <w:rsid w:val="008A5166"/>
    <w:rsid w:val="008A654C"/>
    <w:rsid w:val="008B3238"/>
    <w:rsid w:val="008B590B"/>
    <w:rsid w:val="008C30D1"/>
    <w:rsid w:val="008C579F"/>
    <w:rsid w:val="008C68EE"/>
    <w:rsid w:val="008D08EC"/>
    <w:rsid w:val="008D2544"/>
    <w:rsid w:val="008D471E"/>
    <w:rsid w:val="008D4814"/>
    <w:rsid w:val="008D5D93"/>
    <w:rsid w:val="008D6B08"/>
    <w:rsid w:val="008E30DA"/>
    <w:rsid w:val="008E443C"/>
    <w:rsid w:val="008E4E22"/>
    <w:rsid w:val="008E5560"/>
    <w:rsid w:val="008F2B5C"/>
    <w:rsid w:val="008F3CE4"/>
    <w:rsid w:val="008F47FA"/>
    <w:rsid w:val="008F69AF"/>
    <w:rsid w:val="008F6BF5"/>
    <w:rsid w:val="00902233"/>
    <w:rsid w:val="009101BE"/>
    <w:rsid w:val="009105C2"/>
    <w:rsid w:val="00910FD1"/>
    <w:rsid w:val="0091548D"/>
    <w:rsid w:val="009179BB"/>
    <w:rsid w:val="00917F89"/>
    <w:rsid w:val="00921078"/>
    <w:rsid w:val="0092358F"/>
    <w:rsid w:val="009254F7"/>
    <w:rsid w:val="00925684"/>
    <w:rsid w:val="009306C9"/>
    <w:rsid w:val="009322D3"/>
    <w:rsid w:val="009345C1"/>
    <w:rsid w:val="009373FC"/>
    <w:rsid w:val="00945446"/>
    <w:rsid w:val="009520FE"/>
    <w:rsid w:val="00952467"/>
    <w:rsid w:val="00954644"/>
    <w:rsid w:val="009613AE"/>
    <w:rsid w:val="0096328C"/>
    <w:rsid w:val="00965480"/>
    <w:rsid w:val="00965B45"/>
    <w:rsid w:val="00967877"/>
    <w:rsid w:val="00970671"/>
    <w:rsid w:val="009708C6"/>
    <w:rsid w:val="00971A23"/>
    <w:rsid w:val="00972C0A"/>
    <w:rsid w:val="00973E51"/>
    <w:rsid w:val="009749F2"/>
    <w:rsid w:val="00974B0A"/>
    <w:rsid w:val="00975CE8"/>
    <w:rsid w:val="009801E7"/>
    <w:rsid w:val="0098453A"/>
    <w:rsid w:val="00986290"/>
    <w:rsid w:val="009873A0"/>
    <w:rsid w:val="0098773B"/>
    <w:rsid w:val="009878E3"/>
    <w:rsid w:val="0099107B"/>
    <w:rsid w:val="00996354"/>
    <w:rsid w:val="009A0393"/>
    <w:rsid w:val="009A3122"/>
    <w:rsid w:val="009B375B"/>
    <w:rsid w:val="009B5A51"/>
    <w:rsid w:val="009B5E19"/>
    <w:rsid w:val="009B6B64"/>
    <w:rsid w:val="009C5A7F"/>
    <w:rsid w:val="009C7B54"/>
    <w:rsid w:val="009D263B"/>
    <w:rsid w:val="009D2BFB"/>
    <w:rsid w:val="009D3B94"/>
    <w:rsid w:val="009D3BF2"/>
    <w:rsid w:val="009D46D2"/>
    <w:rsid w:val="009D46EB"/>
    <w:rsid w:val="009D481E"/>
    <w:rsid w:val="009E03B1"/>
    <w:rsid w:val="009E10DC"/>
    <w:rsid w:val="009E191C"/>
    <w:rsid w:val="009E79CC"/>
    <w:rsid w:val="009F1619"/>
    <w:rsid w:val="009F2F6A"/>
    <w:rsid w:val="009F67FA"/>
    <w:rsid w:val="009F712B"/>
    <w:rsid w:val="009F7AA4"/>
    <w:rsid w:val="00A01B39"/>
    <w:rsid w:val="00A01C25"/>
    <w:rsid w:val="00A01F51"/>
    <w:rsid w:val="00A02138"/>
    <w:rsid w:val="00A03145"/>
    <w:rsid w:val="00A07BA3"/>
    <w:rsid w:val="00A122AF"/>
    <w:rsid w:val="00A145D3"/>
    <w:rsid w:val="00A14A04"/>
    <w:rsid w:val="00A14B18"/>
    <w:rsid w:val="00A160A3"/>
    <w:rsid w:val="00A213A8"/>
    <w:rsid w:val="00A23F1D"/>
    <w:rsid w:val="00A24430"/>
    <w:rsid w:val="00A2582F"/>
    <w:rsid w:val="00A26943"/>
    <w:rsid w:val="00A27AE2"/>
    <w:rsid w:val="00A27AF7"/>
    <w:rsid w:val="00A30B86"/>
    <w:rsid w:val="00A3549E"/>
    <w:rsid w:val="00A41AB9"/>
    <w:rsid w:val="00A43091"/>
    <w:rsid w:val="00A43754"/>
    <w:rsid w:val="00A5242E"/>
    <w:rsid w:val="00A53D49"/>
    <w:rsid w:val="00A543DA"/>
    <w:rsid w:val="00A54CCF"/>
    <w:rsid w:val="00A55E18"/>
    <w:rsid w:val="00A56A58"/>
    <w:rsid w:val="00A56BD2"/>
    <w:rsid w:val="00A5783B"/>
    <w:rsid w:val="00A62FBD"/>
    <w:rsid w:val="00A65A7B"/>
    <w:rsid w:val="00A726A9"/>
    <w:rsid w:val="00A75211"/>
    <w:rsid w:val="00A77B20"/>
    <w:rsid w:val="00A8055B"/>
    <w:rsid w:val="00A83F26"/>
    <w:rsid w:val="00A8446D"/>
    <w:rsid w:val="00A87AF3"/>
    <w:rsid w:val="00A9158C"/>
    <w:rsid w:val="00A917F9"/>
    <w:rsid w:val="00A92415"/>
    <w:rsid w:val="00A940B1"/>
    <w:rsid w:val="00A946D6"/>
    <w:rsid w:val="00A96F1E"/>
    <w:rsid w:val="00A97201"/>
    <w:rsid w:val="00AA29BA"/>
    <w:rsid w:val="00AA46D4"/>
    <w:rsid w:val="00AA6A95"/>
    <w:rsid w:val="00AA7485"/>
    <w:rsid w:val="00AB0E36"/>
    <w:rsid w:val="00AB2F08"/>
    <w:rsid w:val="00AB3C73"/>
    <w:rsid w:val="00AB5C84"/>
    <w:rsid w:val="00AB7E50"/>
    <w:rsid w:val="00AC2279"/>
    <w:rsid w:val="00AC381C"/>
    <w:rsid w:val="00AC65DD"/>
    <w:rsid w:val="00AC6A10"/>
    <w:rsid w:val="00AD0C18"/>
    <w:rsid w:val="00AD0F9E"/>
    <w:rsid w:val="00AD17AC"/>
    <w:rsid w:val="00AD1B7B"/>
    <w:rsid w:val="00AD38D1"/>
    <w:rsid w:val="00AD5F3F"/>
    <w:rsid w:val="00AD711A"/>
    <w:rsid w:val="00AD722E"/>
    <w:rsid w:val="00AE1975"/>
    <w:rsid w:val="00AE47DF"/>
    <w:rsid w:val="00AE4867"/>
    <w:rsid w:val="00AE5497"/>
    <w:rsid w:val="00AE6F65"/>
    <w:rsid w:val="00AF0CFC"/>
    <w:rsid w:val="00AF1317"/>
    <w:rsid w:val="00AF131A"/>
    <w:rsid w:val="00AF3127"/>
    <w:rsid w:val="00AF3B1E"/>
    <w:rsid w:val="00AF46A6"/>
    <w:rsid w:val="00AF48C2"/>
    <w:rsid w:val="00AF65EC"/>
    <w:rsid w:val="00B0241C"/>
    <w:rsid w:val="00B0551E"/>
    <w:rsid w:val="00B1316A"/>
    <w:rsid w:val="00B13826"/>
    <w:rsid w:val="00B17E35"/>
    <w:rsid w:val="00B17FD4"/>
    <w:rsid w:val="00B208E9"/>
    <w:rsid w:val="00B213C3"/>
    <w:rsid w:val="00B2153D"/>
    <w:rsid w:val="00B234DD"/>
    <w:rsid w:val="00B23A64"/>
    <w:rsid w:val="00B24639"/>
    <w:rsid w:val="00B274E7"/>
    <w:rsid w:val="00B27BEE"/>
    <w:rsid w:val="00B30CF2"/>
    <w:rsid w:val="00B35220"/>
    <w:rsid w:val="00B374DF"/>
    <w:rsid w:val="00B4087B"/>
    <w:rsid w:val="00B420DB"/>
    <w:rsid w:val="00B43895"/>
    <w:rsid w:val="00B50F04"/>
    <w:rsid w:val="00B52E60"/>
    <w:rsid w:val="00B5404B"/>
    <w:rsid w:val="00B543AB"/>
    <w:rsid w:val="00B57D42"/>
    <w:rsid w:val="00B57E81"/>
    <w:rsid w:val="00B6163E"/>
    <w:rsid w:val="00B636CD"/>
    <w:rsid w:val="00B72F91"/>
    <w:rsid w:val="00B733B3"/>
    <w:rsid w:val="00B7528E"/>
    <w:rsid w:val="00B76351"/>
    <w:rsid w:val="00B7743C"/>
    <w:rsid w:val="00B80018"/>
    <w:rsid w:val="00B80EF4"/>
    <w:rsid w:val="00B8125B"/>
    <w:rsid w:val="00B8152E"/>
    <w:rsid w:val="00B836EB"/>
    <w:rsid w:val="00B83A5C"/>
    <w:rsid w:val="00B845CC"/>
    <w:rsid w:val="00B8472C"/>
    <w:rsid w:val="00B85AEE"/>
    <w:rsid w:val="00B879E3"/>
    <w:rsid w:val="00B93F42"/>
    <w:rsid w:val="00B9437F"/>
    <w:rsid w:val="00B9703C"/>
    <w:rsid w:val="00BA0DD3"/>
    <w:rsid w:val="00BA38C9"/>
    <w:rsid w:val="00BB0574"/>
    <w:rsid w:val="00BB0668"/>
    <w:rsid w:val="00BB4C2F"/>
    <w:rsid w:val="00BB4E4D"/>
    <w:rsid w:val="00BB7E34"/>
    <w:rsid w:val="00BC3FF0"/>
    <w:rsid w:val="00BC4183"/>
    <w:rsid w:val="00BC722D"/>
    <w:rsid w:val="00BD1BE6"/>
    <w:rsid w:val="00BD2309"/>
    <w:rsid w:val="00BD6F8F"/>
    <w:rsid w:val="00BE0F90"/>
    <w:rsid w:val="00BE2645"/>
    <w:rsid w:val="00BE415C"/>
    <w:rsid w:val="00BE6021"/>
    <w:rsid w:val="00BE6605"/>
    <w:rsid w:val="00BE6A8F"/>
    <w:rsid w:val="00BF13D5"/>
    <w:rsid w:val="00BF4524"/>
    <w:rsid w:val="00BF50DC"/>
    <w:rsid w:val="00C016B9"/>
    <w:rsid w:val="00C02373"/>
    <w:rsid w:val="00C05B10"/>
    <w:rsid w:val="00C06D1B"/>
    <w:rsid w:val="00C16AAE"/>
    <w:rsid w:val="00C2014A"/>
    <w:rsid w:val="00C23087"/>
    <w:rsid w:val="00C2612E"/>
    <w:rsid w:val="00C3065A"/>
    <w:rsid w:val="00C308FA"/>
    <w:rsid w:val="00C3102A"/>
    <w:rsid w:val="00C352D9"/>
    <w:rsid w:val="00C4292A"/>
    <w:rsid w:val="00C4399F"/>
    <w:rsid w:val="00C45525"/>
    <w:rsid w:val="00C506BF"/>
    <w:rsid w:val="00C50A17"/>
    <w:rsid w:val="00C50C73"/>
    <w:rsid w:val="00C61721"/>
    <w:rsid w:val="00C74DDE"/>
    <w:rsid w:val="00C757B0"/>
    <w:rsid w:val="00C809F3"/>
    <w:rsid w:val="00C86E19"/>
    <w:rsid w:val="00C86F3C"/>
    <w:rsid w:val="00C912A7"/>
    <w:rsid w:val="00C9492C"/>
    <w:rsid w:val="00C95606"/>
    <w:rsid w:val="00C964C4"/>
    <w:rsid w:val="00C97EBE"/>
    <w:rsid w:val="00CA066D"/>
    <w:rsid w:val="00CA1395"/>
    <w:rsid w:val="00CA263C"/>
    <w:rsid w:val="00CA28B0"/>
    <w:rsid w:val="00CA28C6"/>
    <w:rsid w:val="00CA5B8B"/>
    <w:rsid w:val="00CA71C8"/>
    <w:rsid w:val="00CA7513"/>
    <w:rsid w:val="00CB001B"/>
    <w:rsid w:val="00CB616F"/>
    <w:rsid w:val="00CB6A6E"/>
    <w:rsid w:val="00CC3F2E"/>
    <w:rsid w:val="00CC4302"/>
    <w:rsid w:val="00CC7B79"/>
    <w:rsid w:val="00CD0C70"/>
    <w:rsid w:val="00CD37E3"/>
    <w:rsid w:val="00CD4CBC"/>
    <w:rsid w:val="00CD6C9E"/>
    <w:rsid w:val="00CE0350"/>
    <w:rsid w:val="00CE3DBD"/>
    <w:rsid w:val="00CE446A"/>
    <w:rsid w:val="00CE4B39"/>
    <w:rsid w:val="00CF3E53"/>
    <w:rsid w:val="00CF6BA1"/>
    <w:rsid w:val="00D026F2"/>
    <w:rsid w:val="00D03A6F"/>
    <w:rsid w:val="00D043BD"/>
    <w:rsid w:val="00D0468C"/>
    <w:rsid w:val="00D04D7F"/>
    <w:rsid w:val="00D05C20"/>
    <w:rsid w:val="00D0717F"/>
    <w:rsid w:val="00D07202"/>
    <w:rsid w:val="00D10FE0"/>
    <w:rsid w:val="00D113FC"/>
    <w:rsid w:val="00D128DE"/>
    <w:rsid w:val="00D14945"/>
    <w:rsid w:val="00D149B2"/>
    <w:rsid w:val="00D168BF"/>
    <w:rsid w:val="00D2070F"/>
    <w:rsid w:val="00D22BD9"/>
    <w:rsid w:val="00D26841"/>
    <w:rsid w:val="00D26FD1"/>
    <w:rsid w:val="00D2764F"/>
    <w:rsid w:val="00D31233"/>
    <w:rsid w:val="00D3169A"/>
    <w:rsid w:val="00D32C80"/>
    <w:rsid w:val="00D32F6A"/>
    <w:rsid w:val="00D331D6"/>
    <w:rsid w:val="00D342B7"/>
    <w:rsid w:val="00D401B5"/>
    <w:rsid w:val="00D50008"/>
    <w:rsid w:val="00D50687"/>
    <w:rsid w:val="00D50A77"/>
    <w:rsid w:val="00D55478"/>
    <w:rsid w:val="00D570F9"/>
    <w:rsid w:val="00D574E4"/>
    <w:rsid w:val="00D64D34"/>
    <w:rsid w:val="00D66809"/>
    <w:rsid w:val="00D77BC2"/>
    <w:rsid w:val="00D83C32"/>
    <w:rsid w:val="00D848FE"/>
    <w:rsid w:val="00D8630F"/>
    <w:rsid w:val="00D90137"/>
    <w:rsid w:val="00D90EFD"/>
    <w:rsid w:val="00D91366"/>
    <w:rsid w:val="00D922E8"/>
    <w:rsid w:val="00D940F3"/>
    <w:rsid w:val="00D9608E"/>
    <w:rsid w:val="00D96831"/>
    <w:rsid w:val="00D9772F"/>
    <w:rsid w:val="00DA0ABD"/>
    <w:rsid w:val="00DA1805"/>
    <w:rsid w:val="00DB261F"/>
    <w:rsid w:val="00DB4188"/>
    <w:rsid w:val="00DB4AA2"/>
    <w:rsid w:val="00DB5BD6"/>
    <w:rsid w:val="00DB790A"/>
    <w:rsid w:val="00DC0963"/>
    <w:rsid w:val="00DC1A25"/>
    <w:rsid w:val="00DC3D1D"/>
    <w:rsid w:val="00DC61BA"/>
    <w:rsid w:val="00DD1C8B"/>
    <w:rsid w:val="00DD4F55"/>
    <w:rsid w:val="00DD7FF3"/>
    <w:rsid w:val="00DE00FD"/>
    <w:rsid w:val="00DE4845"/>
    <w:rsid w:val="00DE5452"/>
    <w:rsid w:val="00DF2F50"/>
    <w:rsid w:val="00DF2F80"/>
    <w:rsid w:val="00DF381F"/>
    <w:rsid w:val="00DF3F74"/>
    <w:rsid w:val="00DF46A4"/>
    <w:rsid w:val="00DF6DBD"/>
    <w:rsid w:val="00E05D19"/>
    <w:rsid w:val="00E063B3"/>
    <w:rsid w:val="00E06964"/>
    <w:rsid w:val="00E14AB6"/>
    <w:rsid w:val="00E15263"/>
    <w:rsid w:val="00E213B7"/>
    <w:rsid w:val="00E214B7"/>
    <w:rsid w:val="00E24843"/>
    <w:rsid w:val="00E248FB"/>
    <w:rsid w:val="00E2609B"/>
    <w:rsid w:val="00E26A2F"/>
    <w:rsid w:val="00E27069"/>
    <w:rsid w:val="00E272DD"/>
    <w:rsid w:val="00E30268"/>
    <w:rsid w:val="00E32803"/>
    <w:rsid w:val="00E379DE"/>
    <w:rsid w:val="00E412F4"/>
    <w:rsid w:val="00E41CA1"/>
    <w:rsid w:val="00E424CC"/>
    <w:rsid w:val="00E46B54"/>
    <w:rsid w:val="00E471BF"/>
    <w:rsid w:val="00E54877"/>
    <w:rsid w:val="00E55062"/>
    <w:rsid w:val="00E6107C"/>
    <w:rsid w:val="00E6184A"/>
    <w:rsid w:val="00E71519"/>
    <w:rsid w:val="00E7476A"/>
    <w:rsid w:val="00E841F1"/>
    <w:rsid w:val="00E85736"/>
    <w:rsid w:val="00E87E92"/>
    <w:rsid w:val="00E911F4"/>
    <w:rsid w:val="00E92074"/>
    <w:rsid w:val="00E9239C"/>
    <w:rsid w:val="00E936DF"/>
    <w:rsid w:val="00E95BC0"/>
    <w:rsid w:val="00E95F75"/>
    <w:rsid w:val="00EA1C79"/>
    <w:rsid w:val="00EA2DB6"/>
    <w:rsid w:val="00EA383B"/>
    <w:rsid w:val="00EA49DA"/>
    <w:rsid w:val="00EB12E2"/>
    <w:rsid w:val="00EB1C52"/>
    <w:rsid w:val="00EB2A33"/>
    <w:rsid w:val="00EB327B"/>
    <w:rsid w:val="00EB37AD"/>
    <w:rsid w:val="00EB385F"/>
    <w:rsid w:val="00EB58C4"/>
    <w:rsid w:val="00EB755E"/>
    <w:rsid w:val="00EC082E"/>
    <w:rsid w:val="00EC448C"/>
    <w:rsid w:val="00EC5C3F"/>
    <w:rsid w:val="00ED135C"/>
    <w:rsid w:val="00ED14C0"/>
    <w:rsid w:val="00ED35DB"/>
    <w:rsid w:val="00ED46F4"/>
    <w:rsid w:val="00ED4854"/>
    <w:rsid w:val="00ED4D56"/>
    <w:rsid w:val="00ED4E2C"/>
    <w:rsid w:val="00EE3A5D"/>
    <w:rsid w:val="00EE6B24"/>
    <w:rsid w:val="00EF0C20"/>
    <w:rsid w:val="00EF41C4"/>
    <w:rsid w:val="00EF50E1"/>
    <w:rsid w:val="00EF629B"/>
    <w:rsid w:val="00EF6F26"/>
    <w:rsid w:val="00EF79B3"/>
    <w:rsid w:val="00F020B5"/>
    <w:rsid w:val="00F027D1"/>
    <w:rsid w:val="00F065B4"/>
    <w:rsid w:val="00F06F88"/>
    <w:rsid w:val="00F10687"/>
    <w:rsid w:val="00F109F5"/>
    <w:rsid w:val="00F1419D"/>
    <w:rsid w:val="00F14E78"/>
    <w:rsid w:val="00F152DA"/>
    <w:rsid w:val="00F17AB8"/>
    <w:rsid w:val="00F17E0E"/>
    <w:rsid w:val="00F204F8"/>
    <w:rsid w:val="00F236A0"/>
    <w:rsid w:val="00F24185"/>
    <w:rsid w:val="00F24E23"/>
    <w:rsid w:val="00F320B2"/>
    <w:rsid w:val="00F41746"/>
    <w:rsid w:val="00F43AB2"/>
    <w:rsid w:val="00F447EB"/>
    <w:rsid w:val="00F50036"/>
    <w:rsid w:val="00F50F76"/>
    <w:rsid w:val="00F51F86"/>
    <w:rsid w:val="00F52160"/>
    <w:rsid w:val="00F52309"/>
    <w:rsid w:val="00F52C1F"/>
    <w:rsid w:val="00F52E49"/>
    <w:rsid w:val="00F54BB5"/>
    <w:rsid w:val="00F61507"/>
    <w:rsid w:val="00F641D0"/>
    <w:rsid w:val="00F6758B"/>
    <w:rsid w:val="00F71F8D"/>
    <w:rsid w:val="00F729F9"/>
    <w:rsid w:val="00F81BB4"/>
    <w:rsid w:val="00F8601D"/>
    <w:rsid w:val="00F8655E"/>
    <w:rsid w:val="00F95E5D"/>
    <w:rsid w:val="00F9725E"/>
    <w:rsid w:val="00FA3713"/>
    <w:rsid w:val="00FA3B99"/>
    <w:rsid w:val="00FA6F73"/>
    <w:rsid w:val="00FA78D2"/>
    <w:rsid w:val="00FB1CB3"/>
    <w:rsid w:val="00FB42F4"/>
    <w:rsid w:val="00FC01A3"/>
    <w:rsid w:val="00FC47BD"/>
    <w:rsid w:val="00FD0276"/>
    <w:rsid w:val="00FD0B83"/>
    <w:rsid w:val="00FD5D00"/>
    <w:rsid w:val="00FD7AE1"/>
    <w:rsid w:val="00FD7EBD"/>
    <w:rsid w:val="00FE103C"/>
    <w:rsid w:val="00FE1B19"/>
    <w:rsid w:val="00FE21C8"/>
    <w:rsid w:val="00FE38D6"/>
    <w:rsid w:val="00FE473D"/>
    <w:rsid w:val="00FE52BE"/>
    <w:rsid w:val="00FE7738"/>
    <w:rsid w:val="00FE7F33"/>
    <w:rsid w:val="00FF1F2A"/>
    <w:rsid w:val="00FF5F7E"/>
    <w:rsid w:val="00FF6C95"/>
    <w:rsid w:val="00FF7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381A53"/>
  <w15:docId w15:val="{37C81229-4BDB-4F8B-801F-764A4C02E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0C73"/>
    <w:pPr>
      <w:spacing w:after="160" w:line="324" w:lineRule="auto"/>
    </w:pPr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0C73"/>
    <w:pPr>
      <w:keepNext/>
      <w:keepLines/>
      <w:spacing w:before="360" w:after="120" w:line="240" w:lineRule="auto"/>
      <w:outlineLvl w:val="0"/>
    </w:pPr>
    <w:rPr>
      <w:rFonts w:asciiTheme="majorHAnsi" w:eastAsiaTheme="majorEastAsia" w:hAnsiTheme="majorHAnsi" w:cstheme="majorBidi"/>
      <w:bCs/>
      <w:caps/>
      <w:color w:val="93A299" w:themeColor="accent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0C73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bCs/>
      <w:color w:val="564B3C" w:themeColor="text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0C73"/>
    <w:pPr>
      <w:keepNext/>
      <w:keepLines/>
      <w:spacing w:before="20" w:after="0" w:line="240" w:lineRule="auto"/>
      <w:outlineLvl w:val="2"/>
    </w:pPr>
    <w:rPr>
      <w:rFonts w:eastAsiaTheme="majorEastAsia" w:cstheme="majorBidi"/>
      <w:b/>
      <w:bCs/>
      <w:color w:val="6B7C71" w:themeColor="accent1" w:themeShade="B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0C7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93A299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0C73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47534C" w:themeColor="accent1" w:themeShade="8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0C73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47534C" w:themeColor="accent1" w:themeShade="8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0C73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0C73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0C73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rsid w:val="00C50C73"/>
    <w:pPr>
      <w:spacing w:after="0" w:line="240" w:lineRule="auto"/>
    </w:pPr>
    <w:tblPr/>
    <w:tblStylePr w:type="firstRow">
      <w:rPr>
        <w:rFonts w:ascii="Century Gothic" w:hAnsi="Century Gothic"/>
        <w:b/>
        <w:sz w:val="36"/>
      </w:rPr>
    </w:tblStylePr>
  </w:style>
  <w:style w:type="paragraph" w:styleId="ListParagraph">
    <w:name w:val="List Paragraph"/>
    <w:basedOn w:val="Normal"/>
    <w:qFormat/>
    <w:rsid w:val="00C50C73"/>
    <w:pPr>
      <w:spacing w:line="240" w:lineRule="auto"/>
      <w:ind w:left="720" w:hanging="288"/>
      <w:contextualSpacing/>
    </w:pPr>
    <w:rPr>
      <w:color w:val="40382D" w:themeColor="text2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C50C73"/>
    <w:rPr>
      <w:rFonts w:asciiTheme="majorHAnsi" w:eastAsiaTheme="majorEastAsia" w:hAnsiTheme="majorHAnsi" w:cstheme="majorBidi"/>
      <w:bCs/>
      <w:caps/>
      <w:color w:val="93A299" w:themeColor="accent1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C50C73"/>
    <w:rPr>
      <w:rFonts w:asciiTheme="majorHAnsi" w:eastAsiaTheme="majorEastAsia" w:hAnsiTheme="majorHAnsi" w:cstheme="majorBidi"/>
      <w:bCs/>
      <w:color w:val="564B3C" w:themeColor="text2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0C73"/>
    <w:rPr>
      <w:rFonts w:eastAsiaTheme="majorEastAsia" w:cstheme="majorBidi"/>
      <w:b/>
      <w:bCs/>
      <w:color w:val="6B7C71" w:themeColor="accent1" w:themeShade="BF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0C73"/>
    <w:rPr>
      <w:rFonts w:asciiTheme="majorHAnsi" w:eastAsiaTheme="majorEastAsia" w:hAnsiTheme="majorHAnsi" w:cstheme="majorBidi"/>
      <w:b/>
      <w:bCs/>
      <w:i/>
      <w:iCs/>
      <w:color w:val="93A299" w:themeColor="accent1"/>
    </w:rPr>
  </w:style>
  <w:style w:type="character" w:customStyle="1" w:styleId="Heading5Char">
    <w:name w:val="Heading 5 Char"/>
    <w:basedOn w:val="DefaultParagraphFont"/>
    <w:link w:val="Heading5"/>
    <w:semiHidden/>
    <w:rsid w:val="00C50C73"/>
    <w:rPr>
      <w:rFonts w:asciiTheme="majorHAnsi" w:eastAsiaTheme="majorEastAsia" w:hAnsiTheme="majorHAnsi" w:cstheme="majorBidi"/>
      <w:color w:val="47534C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0C73"/>
    <w:rPr>
      <w:rFonts w:asciiTheme="majorHAnsi" w:eastAsiaTheme="majorEastAsia" w:hAnsiTheme="majorHAnsi" w:cstheme="majorBidi"/>
      <w:i/>
      <w:iCs/>
      <w:color w:val="47534C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0C73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0C73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0C73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50C73"/>
    <w:pPr>
      <w:spacing w:line="240" w:lineRule="auto"/>
    </w:pPr>
    <w:rPr>
      <w:rFonts w:eastAsiaTheme="minorEastAsia"/>
      <w:b/>
      <w:bCs/>
      <w:smallCaps/>
      <w:color w:val="564B3C" w:themeColor="text2"/>
      <w:spacing w:val="6"/>
      <w:sz w:val="20"/>
      <w:szCs w:val="18"/>
      <w:lang w:bidi="hi-IN"/>
    </w:rPr>
  </w:style>
  <w:style w:type="paragraph" w:styleId="Title">
    <w:name w:val="Title"/>
    <w:basedOn w:val="Normal"/>
    <w:next w:val="Normal"/>
    <w:link w:val="TitleChar"/>
    <w:uiPriority w:val="10"/>
    <w:qFormat/>
    <w:rsid w:val="00C50C73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382D" w:themeColor="text2" w:themeShade="BF"/>
      <w:kern w:val="28"/>
      <w:sz w:val="8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50C73"/>
    <w:rPr>
      <w:rFonts w:asciiTheme="majorHAnsi" w:eastAsiaTheme="majorEastAsia" w:hAnsiTheme="majorHAnsi" w:cstheme="majorBidi"/>
      <w:caps/>
      <w:color w:val="40382D" w:themeColor="text2" w:themeShade="BF"/>
      <w:kern w:val="28"/>
      <w:sz w:val="8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0C73"/>
    <w:pPr>
      <w:numPr>
        <w:ilvl w:val="1"/>
      </w:numPr>
    </w:pPr>
    <w:rPr>
      <w:rFonts w:eastAsiaTheme="majorEastAsia" w:cstheme="majorBidi"/>
      <w:iCs/>
      <w:caps/>
      <w:color w:val="564B3C" w:themeColor="text2"/>
      <w:sz w:val="32"/>
      <w:szCs w:val="24"/>
      <w:lang w:bidi="hi-IN"/>
    </w:rPr>
  </w:style>
  <w:style w:type="character" w:customStyle="1" w:styleId="SubtitleChar">
    <w:name w:val="Subtitle Char"/>
    <w:basedOn w:val="DefaultParagraphFont"/>
    <w:link w:val="Subtitle"/>
    <w:uiPriority w:val="11"/>
    <w:rsid w:val="00C50C73"/>
    <w:rPr>
      <w:rFonts w:eastAsiaTheme="majorEastAsia" w:cstheme="majorBidi"/>
      <w:iCs/>
      <w:caps/>
      <w:color w:val="564B3C" w:themeColor="text2"/>
      <w:sz w:val="32"/>
      <w:szCs w:val="24"/>
      <w:lang w:bidi="hi-IN"/>
    </w:rPr>
  </w:style>
  <w:style w:type="character" w:styleId="Strong">
    <w:name w:val="Strong"/>
    <w:basedOn w:val="DefaultParagraphFont"/>
    <w:uiPriority w:val="22"/>
    <w:qFormat/>
    <w:rsid w:val="00C50C73"/>
    <w:rPr>
      <w:b/>
      <w:bCs/>
    </w:rPr>
  </w:style>
  <w:style w:type="character" w:styleId="Emphasis">
    <w:name w:val="Emphasis"/>
    <w:basedOn w:val="DefaultParagraphFont"/>
    <w:uiPriority w:val="20"/>
    <w:qFormat/>
    <w:rsid w:val="00C50C73"/>
    <w:rPr>
      <w:i/>
      <w:iCs/>
      <w:color w:val="564B3C" w:themeColor="text2"/>
    </w:rPr>
  </w:style>
  <w:style w:type="paragraph" w:styleId="NoSpacing">
    <w:name w:val="No Spacing"/>
    <w:link w:val="NoSpacingChar"/>
    <w:uiPriority w:val="1"/>
    <w:qFormat/>
    <w:rsid w:val="00C50C73"/>
    <w:pPr>
      <w:spacing w:after="0" w:line="240" w:lineRule="auto"/>
    </w:pPr>
    <w:rPr>
      <w:sz w:val="21"/>
    </w:rPr>
  </w:style>
  <w:style w:type="paragraph" w:styleId="Quote">
    <w:name w:val="Quote"/>
    <w:basedOn w:val="Normal"/>
    <w:next w:val="Normal"/>
    <w:link w:val="QuoteChar"/>
    <w:uiPriority w:val="29"/>
    <w:qFormat/>
    <w:rsid w:val="00C50C73"/>
    <w:pPr>
      <w:spacing w:before="160" w:line="300" w:lineRule="auto"/>
      <w:ind w:left="720" w:right="720"/>
      <w:jc w:val="center"/>
    </w:pPr>
    <w:rPr>
      <w:rFonts w:asciiTheme="majorHAnsi" w:eastAsiaTheme="minorEastAsia" w:hAnsiTheme="majorHAnsi"/>
      <w:iCs/>
      <w:caps/>
      <w:color w:val="93A299" w:themeColor="accent1"/>
      <w:sz w:val="24"/>
      <w:lang w:bidi="hi-IN"/>
    </w:rPr>
  </w:style>
  <w:style w:type="character" w:customStyle="1" w:styleId="QuoteChar">
    <w:name w:val="Quote Char"/>
    <w:basedOn w:val="DefaultParagraphFont"/>
    <w:link w:val="Quote"/>
    <w:uiPriority w:val="29"/>
    <w:rsid w:val="00C50C73"/>
    <w:rPr>
      <w:rFonts w:asciiTheme="majorHAnsi" w:eastAsiaTheme="minorEastAsia" w:hAnsiTheme="majorHAnsi"/>
      <w:iCs/>
      <w:caps/>
      <w:color w:val="93A299" w:themeColor="accent1"/>
      <w:sz w:val="24"/>
      <w:lang w:bidi="hi-IN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0C73"/>
    <w:pPr>
      <w:pBdr>
        <w:top w:val="single" w:sz="36" w:space="8" w:color="000000" w:themeColor="text1"/>
        <w:left w:val="single" w:sz="36" w:space="8" w:color="000000" w:themeColor="text1"/>
        <w:bottom w:val="single" w:sz="36" w:space="8" w:color="000000" w:themeColor="text1"/>
        <w:right w:val="single" w:sz="36" w:space="8" w:color="000000" w:themeColor="text1"/>
      </w:pBdr>
      <w:shd w:val="clear" w:color="auto" w:fill="000000" w:themeFill="text1"/>
      <w:spacing w:before="200" w:after="280" w:line="300" w:lineRule="auto"/>
      <w:ind w:left="936" w:right="936"/>
      <w:jc w:val="center"/>
    </w:pPr>
    <w:rPr>
      <w:rFonts w:asciiTheme="majorHAnsi" w:eastAsiaTheme="minorEastAsia" w:hAnsiTheme="majorHAnsi"/>
      <w:bCs/>
      <w:iCs/>
      <w:caps/>
      <w:color w:val="FFFFFF" w:themeColor="background1"/>
      <w:sz w:val="22"/>
      <w:lang w:bidi="hi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0C73"/>
    <w:rPr>
      <w:rFonts w:asciiTheme="majorHAnsi" w:eastAsiaTheme="minorEastAsia" w:hAnsiTheme="majorHAnsi"/>
      <w:bCs/>
      <w:iCs/>
      <w:caps/>
      <w:color w:val="FFFFFF" w:themeColor="background1"/>
      <w:shd w:val="clear" w:color="auto" w:fill="000000" w:themeFill="text1"/>
      <w:lang w:bidi="hi-IN"/>
    </w:rPr>
  </w:style>
  <w:style w:type="character" w:styleId="SubtleEmphasis">
    <w:name w:val="Subtle Emphasis"/>
    <w:basedOn w:val="DefaultParagraphFont"/>
    <w:uiPriority w:val="19"/>
    <w:qFormat/>
    <w:rsid w:val="00C50C73"/>
    <w:rPr>
      <w:i/>
      <w:iCs/>
      <w:color w:val="000000"/>
    </w:rPr>
  </w:style>
  <w:style w:type="character" w:styleId="IntenseEmphasis">
    <w:name w:val="Intense Emphasis"/>
    <w:aliases w:val="Subsection Intense Emphasis"/>
    <w:basedOn w:val="DefaultParagraphFont"/>
    <w:uiPriority w:val="21"/>
    <w:qFormat/>
    <w:rsid w:val="00C50C73"/>
    <w:rPr>
      <w:b/>
      <w:bCs/>
      <w:i/>
      <w:iCs/>
      <w:color w:val="93A299" w:themeColor="accent1"/>
    </w:rPr>
  </w:style>
  <w:style w:type="character" w:styleId="SubtleReference">
    <w:name w:val="Subtle Reference"/>
    <w:basedOn w:val="DefaultParagraphFont"/>
    <w:uiPriority w:val="31"/>
    <w:qFormat/>
    <w:rsid w:val="00C50C73"/>
    <w:rPr>
      <w:smallCaps/>
      <w:color w:val="CF543F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C50C73"/>
    <w:rPr>
      <w:b/>
      <w:bCs/>
      <w:smallCaps/>
      <w:color w:val="CF543F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C50C73"/>
    <w:rPr>
      <w:b/>
      <w:bCs/>
      <w:caps w:val="0"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50C73"/>
    <w:pPr>
      <w:spacing w:before="480" w:after="0" w:line="324" w:lineRule="auto"/>
      <w:outlineLvl w:val="9"/>
    </w:pPr>
    <w:rPr>
      <w:b/>
      <w:caps w:val="0"/>
      <w:color w:val="6B7C71" w:themeColor="accent1" w:themeShade="BF"/>
      <w:sz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50C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0C73"/>
    <w:rPr>
      <w:rFonts w:ascii="Tahoma" w:hAnsi="Tahoma" w:cs="Tahoma"/>
      <w:sz w:val="16"/>
      <w:szCs w:val="16"/>
    </w:rPr>
  </w:style>
  <w:style w:type="paragraph" w:customStyle="1" w:styleId="SectionHeading">
    <w:name w:val="Section Heading"/>
    <w:basedOn w:val="Normal"/>
    <w:next w:val="Normal"/>
    <w:qFormat/>
    <w:rsid w:val="00C50C73"/>
    <w:pPr>
      <w:spacing w:before="220" w:after="0" w:line="276" w:lineRule="auto"/>
      <w:outlineLvl w:val="0"/>
    </w:pPr>
    <w:rPr>
      <w:rFonts w:asciiTheme="majorHAnsi" w:hAnsiTheme="majorHAnsi"/>
      <w:b/>
      <w:color w:val="000000" w:themeColor="text1"/>
      <w:sz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C50C73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C50C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0C73"/>
  </w:style>
  <w:style w:type="paragraph" w:styleId="Footer">
    <w:name w:val="footer"/>
    <w:basedOn w:val="Normal"/>
    <w:link w:val="FooterChar"/>
    <w:uiPriority w:val="99"/>
    <w:unhideWhenUsed/>
    <w:rsid w:val="00C50C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0C73"/>
  </w:style>
  <w:style w:type="table" w:styleId="TableGrid">
    <w:name w:val="Table Grid"/>
    <w:basedOn w:val="TableNormal"/>
    <w:uiPriority w:val="59"/>
    <w:rsid w:val="00C50C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ersonalName">
    <w:name w:val="Personal Name"/>
    <w:basedOn w:val="Title"/>
    <w:qFormat/>
    <w:rsid w:val="00C50C73"/>
    <w:rPr>
      <w:b/>
      <w:sz w:val="28"/>
      <w:szCs w:val="28"/>
    </w:rPr>
  </w:style>
  <w:style w:type="paragraph" w:customStyle="1" w:styleId="Subsection">
    <w:name w:val="Subsection"/>
    <w:basedOn w:val="Heading2"/>
    <w:qFormat/>
    <w:rsid w:val="00C50C73"/>
    <w:pPr>
      <w:spacing w:before="0"/>
    </w:pPr>
    <w:rPr>
      <w:rFonts w:asciiTheme="minorHAnsi" w:hAnsiTheme="minorHAnsi"/>
      <w:color w:val="93A299" w:themeColor="accent1"/>
      <w:sz w:val="21"/>
    </w:rPr>
  </w:style>
  <w:style w:type="character" w:styleId="Hyperlink">
    <w:name w:val="Hyperlink"/>
    <w:basedOn w:val="DefaultParagraphFont"/>
    <w:uiPriority w:val="99"/>
    <w:unhideWhenUsed/>
    <w:rsid w:val="00CE446A"/>
    <w:rPr>
      <w:color w:val="CCCC00" w:themeColor="hyperlink"/>
      <w:u w:val="single"/>
    </w:rPr>
  </w:style>
  <w:style w:type="paragraph" w:styleId="BodyText2">
    <w:name w:val="Body Text 2"/>
    <w:basedOn w:val="Normal"/>
    <w:link w:val="BodyText2Char1"/>
    <w:rsid w:val="0025555E"/>
    <w:pPr>
      <w:autoSpaceDE w:val="0"/>
      <w:autoSpaceDN w:val="0"/>
      <w:spacing w:after="0" w:line="36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BodyText2Char">
    <w:name w:val="Body Text 2 Char"/>
    <w:basedOn w:val="DefaultParagraphFont"/>
    <w:uiPriority w:val="99"/>
    <w:semiHidden/>
    <w:rsid w:val="0025555E"/>
    <w:rPr>
      <w:sz w:val="21"/>
    </w:rPr>
  </w:style>
  <w:style w:type="character" w:customStyle="1" w:styleId="BodyText2Char1">
    <w:name w:val="Body Text 2 Char1"/>
    <w:basedOn w:val="DefaultParagraphFont"/>
    <w:link w:val="BodyText2"/>
    <w:locked/>
    <w:rsid w:val="0025555E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2726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2726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2726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2726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27262"/>
    <w:rPr>
      <w:b/>
      <w:bCs/>
      <w:sz w:val="20"/>
      <w:szCs w:val="20"/>
    </w:rPr>
  </w:style>
  <w:style w:type="character" w:customStyle="1" w:styleId="vanity-namedomain1">
    <w:name w:val="vanity-name__domain1"/>
    <w:basedOn w:val="DefaultParagraphFont"/>
    <w:rsid w:val="001D1CA2"/>
    <w:rPr>
      <w:b w:val="0"/>
      <w:bCs w:val="0"/>
    </w:rPr>
  </w:style>
  <w:style w:type="character" w:customStyle="1" w:styleId="vanity-namedisplay-name1">
    <w:name w:val="vanity-name__display-name1"/>
    <w:basedOn w:val="DefaultParagraphFont"/>
    <w:rsid w:val="001D1CA2"/>
    <w:rPr>
      <w:b w:val="0"/>
      <w:bCs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800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root\Templates\1033\ApothecaryResume.dotx" TargetMode="Externa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.jpeg"/></Relationships>
</file>

<file path=word/theme/theme1.xml><?xml version="1.0" encoding="utf-8"?>
<a:theme xmlns:a="http://schemas.openxmlformats.org/drawingml/2006/main" name="Apothecary">
  <a:themeElements>
    <a:clrScheme name="Apothecary">
      <a:dk1>
        <a:sysClr val="windowText" lastClr="000000"/>
      </a:dk1>
      <a:lt1>
        <a:sysClr val="window" lastClr="FFFFFF"/>
      </a:lt1>
      <a:dk2>
        <a:srgbClr val="564B3C"/>
      </a:dk2>
      <a:lt2>
        <a:srgbClr val="ECEDD1"/>
      </a:lt2>
      <a:accent1>
        <a:srgbClr val="93A299"/>
      </a:accent1>
      <a:accent2>
        <a:srgbClr val="CF543F"/>
      </a:accent2>
      <a:accent3>
        <a:srgbClr val="B5AE53"/>
      </a:accent3>
      <a:accent4>
        <a:srgbClr val="848058"/>
      </a:accent4>
      <a:accent5>
        <a:srgbClr val="E8B54D"/>
      </a:accent5>
      <a:accent6>
        <a:srgbClr val="786C71"/>
      </a:accent6>
      <a:hlink>
        <a:srgbClr val="CCCC00"/>
      </a:hlink>
      <a:folHlink>
        <a:srgbClr val="B2B2B2"/>
      </a:folHlink>
    </a:clrScheme>
    <a:fontScheme name="Apothecary">
      <a:majorFont>
        <a:latin typeface="Book Antiqua"/>
        <a:ea typeface=""/>
        <a:cs typeface=""/>
        <a:font script="Jpan" typeface="HGS明朝B"/>
        <a:font script="Hang" typeface="HY견명조"/>
        <a:font script="Hans" typeface="宋体"/>
        <a:font script="Hant" typeface="新細明體"/>
        <a:font script="Arab" typeface="Times New Roman"/>
        <a:font script="Hebr" typeface="David"/>
        <a:font script="Thai" typeface="Eucrosia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ＭＳ ゴシック"/>
        <a:font script="Hang" typeface="HY견명조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Apothecary">
      <a:fillStyleLst>
        <a:solidFill>
          <a:schemeClr val="phClr"/>
        </a:solidFill>
        <a:gradFill rotWithShape="1">
          <a:gsLst>
            <a:gs pos="0">
              <a:schemeClr val="phClr">
                <a:tint val="1000"/>
                <a:satMod val="100000"/>
              </a:schemeClr>
            </a:gs>
            <a:gs pos="68000">
              <a:schemeClr val="phClr">
                <a:tint val="77000"/>
                <a:satMod val="100000"/>
              </a:schemeClr>
            </a:gs>
            <a:gs pos="81000">
              <a:schemeClr val="phClr">
                <a:tint val="79000"/>
                <a:satMod val="100000"/>
              </a:schemeClr>
            </a:gs>
            <a:gs pos="86000">
              <a:schemeClr val="phClr">
                <a:tint val="73000"/>
                <a:satMod val="100000"/>
              </a:schemeClr>
            </a:gs>
            <a:gs pos="100000">
              <a:schemeClr val="phClr">
                <a:tint val="35000"/>
                <a:sat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73000"/>
                <a:shade val="100000"/>
                <a:satMod val="150000"/>
              </a:schemeClr>
            </a:gs>
            <a:gs pos="25000">
              <a:schemeClr val="phClr">
                <a:tint val="96000"/>
                <a:shade val="80000"/>
                <a:satMod val="105000"/>
              </a:schemeClr>
            </a:gs>
            <a:gs pos="38000">
              <a:schemeClr val="phClr">
                <a:tint val="96000"/>
                <a:shade val="59000"/>
                <a:satMod val="120000"/>
              </a:schemeClr>
            </a:gs>
            <a:gs pos="55000">
              <a:schemeClr val="phClr">
                <a:tint val="100000"/>
                <a:shade val="57000"/>
                <a:satMod val="120000"/>
              </a:schemeClr>
            </a:gs>
            <a:gs pos="80000">
              <a:schemeClr val="phClr">
                <a:tint val="100000"/>
                <a:shade val="56000"/>
                <a:satMod val="145000"/>
              </a:schemeClr>
            </a:gs>
            <a:gs pos="88000">
              <a:schemeClr val="phClr">
                <a:tint val="100000"/>
                <a:shade val="63000"/>
                <a:satMod val="160000"/>
              </a:schemeClr>
            </a:gs>
            <a:gs pos="100000">
              <a:schemeClr val="phClr">
                <a:tint val="99000"/>
                <a:shade val="100000"/>
                <a:satMod val="155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  <a:scene3d>
            <a:camera prst="orthographicFront">
              <a:rot lat="0" lon="0" rev="0"/>
            </a:camera>
            <a:lightRig rig="glow" dir="tl">
              <a:rot lat="0" lon="0" rev="1800000"/>
            </a:lightRig>
          </a:scene3d>
          <a:sp3d contourW="10160" prstMaterial="dkEdge">
            <a:bevelT w="0" h="0" prst="angle"/>
            <a:contourClr>
              <a:schemeClr val="phClr">
                <a:shade val="30000"/>
                <a:satMod val="150000"/>
              </a:schemeClr>
            </a:contourClr>
          </a:sp3d>
        </a:effectStyle>
        <a:effectStyle>
          <a:effectLst>
            <a:glow rad="50800">
              <a:schemeClr val="phClr">
                <a:tint val="68000"/>
                <a:shade val="93000"/>
                <a:alpha val="37000"/>
                <a:satMod val="250000"/>
              </a:schemeClr>
            </a:glow>
          </a:effectLst>
          <a:scene3d>
            <a:camera prst="orthographicFront">
              <a:rot lat="0" lon="0" rev="0"/>
            </a:camera>
            <a:lightRig rig="glow" dir="t">
              <a:rot lat="0" lon="0" rev="1800000"/>
            </a:lightRig>
          </a:scene3d>
          <a:sp3d contourW="10160" prstMaterial="dkEdge">
            <a:bevelT w="20320" h="19050" prst="angle"/>
            <a:contourClr>
              <a:schemeClr val="phClr">
                <a:shade val="30000"/>
                <a:satMod val="15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3000"/>
            <a:satMod val="140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70000"/>
                <a:satMod val="170000"/>
              </a:schemeClr>
              <a:schemeClr val="phClr">
                <a:shade val="70000"/>
                <a:satMod val="130000"/>
              </a:schemeClr>
            </a:duotone>
          </a:blip>
          <a:tile tx="0" ty="0" sx="100000" sy="100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/>
  <Abstract/>
  <CompanyAddress>3497 w eARNHARDT DRIVE, FAYETTEVILLE AR 72704</CompanyAddress>
  <CompanyPhone>479-595-2218</CompanyPhone>
  <CompanyFax/>
  <CompanyEmail>SUBODHSHAM@GMAIL.COM</CompanyEmail>
</CoverPageProperties>
</file>

<file path=customXml/item2.xml><?xml version="1.0" encoding="utf-8"?>
<outs:outSpaceData xmlns:outs="http://schemas.microsoft.com/office/2009/outspace/metadata">
  <outs:relatedDates/>
  <outs:relatedDocuments/>
  <outs:relatedPeople/>
  <propertyMetadataList xmlns="http://schemas.microsoft.com/office/2009/outspace/metadata"/>
  <outs:corruptMetadataWasLost>true</outs:corruptMetadataWasLost>
</outs:outSpaceData>
</file>

<file path=customXml/item3.xml><?xml version="1.0" encoding="utf-8"?>
<b:Sources xmlns:b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2F762DA-57FE-4DB2-A5C9-E5D4ACBFE43A}">
  <ds:schemaRefs>
    <ds:schemaRef ds:uri="http://schemas.microsoft.com/office/2009/outspace/metadata"/>
  </ds:schemaRefs>
</ds:datastoreItem>
</file>

<file path=customXml/itemProps3.xml><?xml version="1.0" encoding="utf-8"?>
<ds:datastoreItem xmlns:ds="http://schemas.openxmlformats.org/officeDocument/2006/customXml" ds:itemID="{065A2FB7-A063-4B14-8FC7-B82BAE19549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7BE1092-ECCB-44B5-8139-94A5015DEF80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029374dd-2437-4816-8d63-bf9cc1b578e5}" enabled="1" method="Privileged" siteId="{39b03722-b836-496a-85ec-850f0957ca6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ApothecaryResume</Template>
  <TotalTime>1029</TotalTime>
  <Pages>2</Pages>
  <Words>1158</Words>
  <Characters>7216</Characters>
  <Application>Microsoft Office Word</Application>
  <DocSecurity>0</DocSecurity>
  <Lines>103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8319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SUBODH KULKARNI</dc:creator>
  <cp:lastModifiedBy>Subodh Kulkarni, Ph.D.</cp:lastModifiedBy>
  <cp:revision>62</cp:revision>
  <cp:lastPrinted>2021-11-08T13:52:00Z</cp:lastPrinted>
  <dcterms:created xsi:type="dcterms:W3CDTF">2026-05-02T21:43:00Z</dcterms:created>
  <dcterms:modified xsi:type="dcterms:W3CDTF">2026-05-15T18:48:00Z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TC018408479991</vt:lpwstr>
  </property>
  <property fmtid="{D5CDD505-2E9C-101B-9397-08002B2CF9AE}" pid="3" name="MSIP_Label_029374dd-2437-4816-8d63-bf9cc1b578e5_Enabled">
    <vt:lpwstr>true</vt:lpwstr>
  </property>
  <property fmtid="{D5CDD505-2E9C-101B-9397-08002B2CF9AE}" pid="4" name="MSIP_Label_029374dd-2437-4816-8d63-bf9cc1b578e5_SetDate">
    <vt:lpwstr>2022-04-08T15:54:50Z</vt:lpwstr>
  </property>
  <property fmtid="{D5CDD505-2E9C-101B-9397-08002B2CF9AE}" pid="5" name="MSIP_Label_029374dd-2437-4816-8d63-bf9cc1b578e5_Method">
    <vt:lpwstr>Privileged</vt:lpwstr>
  </property>
  <property fmtid="{D5CDD505-2E9C-101B-9397-08002B2CF9AE}" pid="6" name="MSIP_Label_029374dd-2437-4816-8d63-bf9cc1b578e5_Name">
    <vt:lpwstr>Public</vt:lpwstr>
  </property>
  <property fmtid="{D5CDD505-2E9C-101B-9397-08002B2CF9AE}" pid="7" name="MSIP_Label_029374dd-2437-4816-8d63-bf9cc1b578e5_SiteId">
    <vt:lpwstr>39b03722-b836-496a-85ec-850f0957ca6b</vt:lpwstr>
  </property>
  <property fmtid="{D5CDD505-2E9C-101B-9397-08002B2CF9AE}" pid="8" name="MSIP_Label_029374dd-2437-4816-8d63-bf9cc1b578e5_ActionId">
    <vt:lpwstr>1157831c-bd53-4587-abed-ded7ba01b498</vt:lpwstr>
  </property>
  <property fmtid="{D5CDD505-2E9C-101B-9397-08002B2CF9AE}" pid="9" name="MSIP_Label_029374dd-2437-4816-8d63-bf9cc1b578e5_ContentBits">
    <vt:lpwstr>2</vt:lpwstr>
  </property>
</Properties>
</file>