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What is the Interchain?</w:t>
      </w:r>
    </w:p>
    <w:p>
      <w:pPr>
        <w:pStyle w:val="BodyText"/>
        <w:rPr/>
      </w:pPr>
      <w:r>
        <w:rPr/>
        <w:t>How does the interchain network of interoperable blockchains fit into the overall development of blockchain technology?</w:t>
      </w:r>
    </w:p>
    <w:p>
      <w:pPr>
        <w:pStyle w:val="BodyText"/>
        <w:rPr/>
      </w:pPr>
      <w:r>
        <w:rPr/>
        <w:t>Dive into the history of blockchain technology and discover the interchain ecosystem – it is a galaxy of wallets, services, tokens, and dApps with a multitude of potential implementations. Then, get your first Cosmos Hub native token and find out how to stake your ATOM.</w:t>
      </w:r>
    </w:p>
    <w:p>
      <w:pPr>
        <w:pStyle w:val="BodyText"/>
        <w:widowControl/>
        <w:spacing w:lineRule="auto" w:line="434"/>
        <w:ind w:hanging="0" w:start="0" w:end="0"/>
        <w:rPr/>
      </w:pPr>
      <w:r>
        <w:rPr/>
        <w:t>y of blockchain technology and discover the interchain ecosystem – it is a galaxy of wallets, services, tokens, and dApps with a multitude of potential implementations. Then, get your first Cosmos Hub native toke.</w:t>
      </w:r>
      <w:r>
        <w:rPr>
          <w:rFonts w:ascii="Inter var;apple-system;BlinkMacSystemFont;Segoe UI;Roboto;Helvetica Neue;Arial;sans-serif" w:hAnsi="Inter var;apple-system;BlinkMacSystemFont;Segoe UI;Roboto;Helvetica Neue;Arial;sans-serif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8039"/>
              </w14:srgbClr>
            </w14:solidFill>
          </w14:textFill>
        </w:rPr>
        <w:t xml:space="preserve"> out how to stake your ATOM.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ter var">
    <w:altName w:val="apple-system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LibreOffice/24.2.3.2$Windows_X86_64 LibreOffice_project/433d9c2ded56988e8a90e6b2e771ee4e6a5ab2ba</Application>
  <AppVersion>15.0000</AppVersion>
  <Pages>1</Pages>
  <Words>103</Words>
  <Characters>552</Characters>
  <CharactersWithSpaces>653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2024-07-23T20:01:36Z</dcterms:created>
  <dc:creator/>
  <dc:description/>
  <dc:language>en-US</dc:language>
  <cp:lastModifiedBy/>
  <dcterms:modified xsi:type="dcterms:W3CDTF">2024-07-23T21:12:22Z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