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1B" w:rsidRPr="00E62C1B" w:rsidRDefault="00E62C1B" w:rsidP="00377886">
      <w:pPr>
        <w:spacing w:after="0"/>
        <w:jc w:val="center"/>
        <w:rPr>
          <w:rFonts w:asciiTheme="majorHAnsi" w:hAnsiTheme="majorHAnsi"/>
          <w:sz w:val="32"/>
        </w:rPr>
      </w:pPr>
      <w:r w:rsidRPr="00E62C1B">
        <w:rPr>
          <w:rFonts w:asciiTheme="majorHAnsi" w:hAnsiTheme="majorHAnsi"/>
          <w:sz w:val="32"/>
        </w:rPr>
        <w:t>Inmates Releasing from Segregation Status</w:t>
      </w:r>
      <w:r w:rsidR="00AE2851">
        <w:rPr>
          <w:rFonts w:asciiTheme="majorHAnsi" w:hAnsiTheme="majorHAnsi"/>
          <w:sz w:val="32"/>
        </w:rPr>
        <w:t xml:space="preserve"> </w:t>
      </w:r>
      <w:r w:rsidR="005A7690">
        <w:rPr>
          <w:rFonts w:asciiTheme="majorHAnsi" w:hAnsiTheme="majorHAnsi"/>
          <w:sz w:val="32"/>
        </w:rPr>
        <w:t xml:space="preserve">CY </w:t>
      </w:r>
      <w:r w:rsidR="00AE2851">
        <w:rPr>
          <w:rFonts w:asciiTheme="majorHAnsi" w:hAnsiTheme="majorHAnsi"/>
          <w:sz w:val="32"/>
        </w:rPr>
        <w:t>2009-2014</w:t>
      </w:r>
    </w:p>
    <w:p w:rsidR="00577CA5" w:rsidRPr="00577CA5" w:rsidRDefault="00577CA5" w:rsidP="00E62C1B">
      <w:pPr>
        <w:spacing w:after="120"/>
        <w:jc w:val="center"/>
        <w:rPr>
          <w:rFonts w:asciiTheme="majorHAnsi" w:hAnsiTheme="majorHAnsi"/>
          <w:sz w:val="6"/>
        </w:rPr>
      </w:pPr>
    </w:p>
    <w:p w:rsidR="007B40AB" w:rsidRPr="00377886" w:rsidRDefault="00C703EB" w:rsidP="00AE2851">
      <w:pPr>
        <w:spacing w:after="120"/>
        <w:rPr>
          <w:b/>
          <w:sz w:val="24"/>
        </w:rPr>
      </w:pPr>
      <w:r w:rsidRPr="00B91709">
        <w:rPr>
          <w:b/>
          <w:sz w:val="24"/>
        </w:rPr>
        <w:t>Number of Releases</w:t>
      </w:r>
      <w:r w:rsidR="00161664" w:rsidRPr="00B91709">
        <w:rPr>
          <w:b/>
          <w:sz w:val="24"/>
        </w:rPr>
        <w:t>:</w:t>
      </w:r>
    </w:p>
    <w:tbl>
      <w:tblPr>
        <w:tblW w:w="90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35"/>
        <w:gridCol w:w="684"/>
        <w:gridCol w:w="846"/>
        <w:gridCol w:w="720"/>
        <w:gridCol w:w="810"/>
        <w:gridCol w:w="810"/>
        <w:gridCol w:w="810"/>
      </w:tblGrid>
      <w:tr w:rsidR="00377886" w:rsidRPr="000747D0" w:rsidTr="00377886">
        <w:trPr>
          <w:trHeight w:val="440"/>
        </w:trPr>
        <w:tc>
          <w:tcPr>
            <w:tcW w:w="5865" w:type="dxa"/>
            <w:gridSpan w:val="3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</w:pPr>
            <w:bookmarkStart w:id="0" w:name="RANGE!A1:G34"/>
            <w:r w:rsidRPr="000747D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  <w:t>Inmates Releasing from Segregation Status 2009-201</w:t>
            </w:r>
            <w:bookmarkEnd w:id="0"/>
            <w:r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6A4F56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377886" w:rsidRPr="006A4F56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16"/>
                <w:szCs w:val="18"/>
              </w:rPr>
            </w:pPr>
          </w:p>
        </w:tc>
      </w:tr>
      <w:tr w:rsidR="00377886" w:rsidRPr="000747D0" w:rsidTr="00377886">
        <w:trPr>
          <w:trHeight w:val="300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b/>
                <w:bCs/>
                <w:color w:val="000000"/>
              </w:rPr>
              <w:t>Facility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b/>
                <w:bCs/>
                <w:color w:val="000000"/>
              </w:rPr>
              <w:t>2012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b/>
                <w:bCs/>
                <w:color w:val="000000"/>
              </w:rPr>
              <w:t>2013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AE2851" w:rsidRDefault="00377886" w:rsidP="00D02360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</w:rPr>
            </w:pPr>
            <w:r w:rsidRPr="00AE2851">
              <w:rPr>
                <w:rFonts w:ascii="Tw Cen MT" w:eastAsia="Times New Roman" w:hAnsi="Tw Cen MT" w:cs="Times New Roman"/>
                <w:b/>
                <w:bCs/>
              </w:rPr>
              <w:t>2014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Columbia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517AC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22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Dodge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17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14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Felmers O. Chaney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17</w:t>
            </w:r>
          </w:p>
        </w:tc>
      </w:tr>
      <w:tr w:rsidR="00377886" w:rsidRPr="000747D0" w:rsidTr="00377886">
        <w:trPr>
          <w:trHeight w:val="318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Fox Lake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41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24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Green Bay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43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56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Jackson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26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4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517AC7">
              <w:rPr>
                <w:rFonts w:ascii="Tw Cen MT" w:eastAsia="Times New Roman" w:hAnsi="Tw Cen MT" w:cs="Times New Roman"/>
                <w:color w:val="000000"/>
              </w:rPr>
              <w:t>John C. Burke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</w:tcPr>
          <w:p w:rsidR="00377886" w:rsidRPr="000747D0" w:rsidRDefault="003F30F7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377886" w:rsidRPr="000747D0" w:rsidRDefault="003F30F7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377886" w:rsidRPr="000747D0" w:rsidRDefault="003F30F7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0747D0" w:rsidRDefault="003F30F7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0747D0" w:rsidRDefault="003F30F7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Kenosha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13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Kettle Moraine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37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20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Marshall E. Sherrer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2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Milwaukee Secure Detention Facility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28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Milwaukee Women's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3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New Lisbon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19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11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Oakhill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17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17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Oregon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9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0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Oshkosh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70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54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Prairie Du Chien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17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Racine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63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44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Racine Youthful Offender Correctional Facility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32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23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Redgranite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22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Robert E. Ellsworth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15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5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Sanger B. Powers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Stanley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45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33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Sturtevant Transitional Facility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5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Taycheedah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30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13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Thompson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14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3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Waupun Correctional Institution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15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42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59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46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Winnebago Correctional Center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8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3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Wisconsin Secure Program Facility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>
              <w:rPr>
                <w:rFonts w:ascii="Tw Cen MT" w:eastAsia="Times New Roman" w:hAnsi="Tw Cen MT" w:cs="Times New Roman"/>
                <w:color w:val="000000"/>
              </w:rPr>
              <w:t>14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2</w:t>
            </w:r>
            <w:r>
              <w:rPr>
                <w:rFonts w:ascii="Tw Cen MT" w:eastAsia="Times New Roman" w:hAnsi="Tw Cen MT" w:cs="Times New Roman"/>
                <w:color w:val="00000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77886" w:rsidRPr="000747D0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color w:val="000000"/>
              </w:rPr>
            </w:pPr>
            <w:r w:rsidRPr="000747D0">
              <w:rPr>
                <w:rFonts w:ascii="Tw Cen MT" w:eastAsia="Times New Roman" w:hAnsi="Tw Cen MT" w:cs="Times New Roman"/>
                <w:color w:val="000000"/>
              </w:rPr>
              <w:t>3</w:t>
            </w:r>
            <w:r>
              <w:rPr>
                <w:rFonts w:ascii="Tw Cen MT" w:eastAsia="Times New Roman" w:hAnsi="Tw Cen MT" w:cs="Times New Roman"/>
                <w:color w:val="00000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Cs/>
              </w:rPr>
            </w:pPr>
            <w:r w:rsidRPr="00377886">
              <w:rPr>
                <w:rFonts w:ascii="Tw Cen MT" w:eastAsia="Times New Roman" w:hAnsi="Tw Cen MT" w:cs="Times New Roman"/>
                <w:bCs/>
              </w:rPr>
              <w:t>19</w:t>
            </w:r>
          </w:p>
        </w:tc>
      </w:tr>
      <w:tr w:rsidR="00377886" w:rsidRPr="000747D0" w:rsidTr="00377886">
        <w:trPr>
          <w:trHeight w:val="462"/>
        </w:trPr>
        <w:tc>
          <w:tcPr>
            <w:tcW w:w="4335" w:type="dxa"/>
            <w:shd w:val="clear" w:color="auto" w:fill="auto"/>
            <w:noWrap/>
            <w:vAlign w:val="bottom"/>
          </w:tcPr>
          <w:p w:rsidR="00377886" w:rsidRPr="00377886" w:rsidRDefault="00377886" w:rsidP="00377886">
            <w:pPr>
              <w:spacing w:after="0" w:line="240" w:lineRule="auto"/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</w:pPr>
            <w:r w:rsidRPr="00377886"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  <w:t>Sub-Total</w:t>
            </w:r>
          </w:p>
        </w:tc>
        <w:tc>
          <w:tcPr>
            <w:tcW w:w="684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</w:pPr>
            <w:r w:rsidRPr="00377886"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  <w:t>537</w:t>
            </w: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</w:pPr>
            <w:r w:rsidRPr="00377886"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  <w:t>530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</w:pPr>
            <w:r w:rsidRPr="00377886"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  <w:t>528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</w:pPr>
            <w:r w:rsidRPr="00377886"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  <w:t>596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</w:pPr>
            <w:r w:rsidRPr="00377886">
              <w:rPr>
                <w:rFonts w:ascii="Tw Cen MT" w:eastAsia="Times New Roman" w:hAnsi="Tw Cen MT" w:cs="Times New Roman"/>
                <w:b/>
                <w:i/>
                <w:color w:val="000000"/>
                <w:sz w:val="24"/>
              </w:rPr>
              <w:t>637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5C46FF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bCs/>
                <w:i/>
                <w:sz w:val="24"/>
              </w:rPr>
            </w:pPr>
            <w:r w:rsidRPr="00377886">
              <w:rPr>
                <w:rFonts w:ascii="Tw Cen MT" w:eastAsia="Times New Roman" w:hAnsi="Tw Cen MT" w:cs="Times New Roman"/>
                <w:b/>
                <w:bCs/>
                <w:i/>
                <w:sz w:val="24"/>
              </w:rPr>
              <w:t>52</w:t>
            </w:r>
            <w:r w:rsidR="005C46FF">
              <w:rPr>
                <w:rFonts w:ascii="Tw Cen MT" w:eastAsia="Times New Roman" w:hAnsi="Tw Cen MT" w:cs="Times New Roman"/>
                <w:b/>
                <w:bCs/>
                <w:i/>
                <w:sz w:val="24"/>
              </w:rPr>
              <w:t>0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i/>
                <w:color w:val="000000"/>
              </w:rPr>
            </w:pPr>
            <w:r w:rsidRPr="00377886">
              <w:rPr>
                <w:rFonts w:ascii="Tw Cen MT" w:eastAsia="Times New Roman" w:hAnsi="Tw Cen MT" w:cs="Times New Roman"/>
                <w:i/>
                <w:color w:val="000000"/>
              </w:rPr>
              <w:t>Other Location</w:t>
            </w:r>
            <w:r>
              <w:rPr>
                <w:rFonts w:ascii="Tw Cen MT" w:eastAsia="Times New Roman" w:hAnsi="Tw Cen MT" w:cs="Times New Roman"/>
                <w:i/>
                <w:color w:val="000000"/>
              </w:rPr>
              <w:t>*</w:t>
            </w:r>
          </w:p>
        </w:tc>
        <w:tc>
          <w:tcPr>
            <w:tcW w:w="684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i/>
                <w:color w:val="000000"/>
              </w:rPr>
            </w:pPr>
            <w:r w:rsidRPr="00377886">
              <w:rPr>
                <w:rFonts w:ascii="Tw Cen MT" w:eastAsia="Times New Roman" w:hAnsi="Tw Cen MT" w:cs="Times New Roman"/>
                <w:i/>
                <w:color w:val="000000"/>
              </w:rPr>
              <w:t>18</w:t>
            </w: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i/>
                <w:color w:val="000000"/>
              </w:rPr>
            </w:pPr>
            <w:r w:rsidRPr="00377886">
              <w:rPr>
                <w:rFonts w:ascii="Tw Cen MT" w:eastAsia="Times New Roman" w:hAnsi="Tw Cen MT" w:cs="Times New Roman"/>
                <w:i/>
                <w:color w:val="000000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i/>
                <w:color w:val="000000"/>
              </w:rPr>
            </w:pPr>
            <w:r w:rsidRPr="00377886">
              <w:rPr>
                <w:rFonts w:ascii="Tw Cen MT" w:eastAsia="Times New Roman" w:hAnsi="Tw Cen MT" w:cs="Times New Roman"/>
                <w:i/>
                <w:color w:val="00000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i/>
                <w:color w:val="000000"/>
              </w:rPr>
            </w:pPr>
            <w:r w:rsidRPr="00377886">
              <w:rPr>
                <w:rFonts w:ascii="Tw Cen MT" w:eastAsia="Times New Roman" w:hAnsi="Tw Cen MT" w:cs="Times New Roman"/>
                <w:i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i/>
                <w:color w:val="000000"/>
              </w:rPr>
            </w:pPr>
            <w:r w:rsidRPr="00377886">
              <w:rPr>
                <w:rFonts w:ascii="Tw Cen MT" w:eastAsia="Times New Roman" w:hAnsi="Tw Cen MT" w:cs="Times New Roman"/>
                <w:i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bCs/>
                <w:i/>
              </w:rPr>
            </w:pPr>
            <w:r w:rsidRPr="00377886">
              <w:rPr>
                <w:rFonts w:ascii="Tw Cen MT" w:eastAsia="Times New Roman" w:hAnsi="Tw Cen MT" w:cs="Times New Roman"/>
                <w:b/>
                <w:bCs/>
                <w:i/>
              </w:rPr>
              <w:t>0</w:t>
            </w:r>
          </w:p>
        </w:tc>
      </w:tr>
      <w:tr w:rsidR="00377886" w:rsidRPr="000747D0" w:rsidTr="00377886">
        <w:trPr>
          <w:trHeight w:val="285"/>
        </w:trPr>
        <w:tc>
          <w:tcPr>
            <w:tcW w:w="4335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rPr>
                <w:rFonts w:ascii="Tw Cen MT" w:eastAsia="Times New Roman" w:hAnsi="Tw Cen MT" w:cs="Times New Roman"/>
                <w:b/>
                <w:color w:val="000000"/>
                <w:sz w:val="28"/>
              </w:rPr>
            </w:pPr>
            <w:r w:rsidRPr="00377886">
              <w:rPr>
                <w:rFonts w:ascii="Tw Cen MT" w:eastAsia="Times New Roman" w:hAnsi="Tw Cen MT" w:cs="Times New Roman"/>
                <w:b/>
                <w:color w:val="000000"/>
                <w:sz w:val="28"/>
              </w:rPr>
              <w:t>Grand Total</w:t>
            </w:r>
          </w:p>
        </w:tc>
        <w:tc>
          <w:tcPr>
            <w:tcW w:w="684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color w:val="000000"/>
                <w:sz w:val="28"/>
              </w:rPr>
            </w:pPr>
            <w:r w:rsidRPr="00377886">
              <w:rPr>
                <w:rFonts w:ascii="Tw Cen MT" w:eastAsia="Times New Roman" w:hAnsi="Tw Cen MT" w:cs="Times New Roman"/>
                <w:b/>
                <w:color w:val="000000"/>
                <w:sz w:val="28"/>
              </w:rPr>
              <w:t>555</w:t>
            </w: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color w:val="000000"/>
                <w:sz w:val="28"/>
              </w:rPr>
            </w:pPr>
            <w:r w:rsidRPr="00377886">
              <w:rPr>
                <w:rFonts w:ascii="Tw Cen MT" w:eastAsia="Times New Roman" w:hAnsi="Tw Cen MT" w:cs="Times New Roman"/>
                <w:b/>
                <w:color w:val="000000"/>
                <w:sz w:val="28"/>
              </w:rPr>
              <w:t>532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377886" w:rsidRPr="00377886" w:rsidRDefault="00377886" w:rsidP="00D02360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color w:val="000000"/>
                <w:sz w:val="28"/>
              </w:rPr>
            </w:pPr>
            <w:r w:rsidRPr="00377886">
              <w:rPr>
                <w:rFonts w:ascii="Tw Cen MT" w:eastAsia="Times New Roman" w:hAnsi="Tw Cen MT" w:cs="Times New Roman"/>
                <w:b/>
                <w:color w:val="000000"/>
                <w:sz w:val="28"/>
              </w:rPr>
              <w:t>533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color w:val="000000"/>
                <w:sz w:val="28"/>
              </w:rPr>
            </w:pPr>
            <w:r w:rsidRPr="00377886">
              <w:rPr>
                <w:rFonts w:ascii="Tw Cen MT" w:eastAsia="Times New Roman" w:hAnsi="Tw Cen MT" w:cs="Times New Roman"/>
                <w:b/>
                <w:color w:val="000000"/>
                <w:sz w:val="28"/>
              </w:rPr>
              <w:t>596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263BE7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color w:val="000000"/>
                <w:sz w:val="28"/>
              </w:rPr>
            </w:pPr>
            <w:r w:rsidRPr="00377886">
              <w:rPr>
                <w:rFonts w:ascii="Tw Cen MT" w:eastAsia="Times New Roman" w:hAnsi="Tw Cen MT" w:cs="Times New Roman"/>
                <w:b/>
                <w:color w:val="000000"/>
                <w:sz w:val="28"/>
              </w:rPr>
              <w:t>637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77886" w:rsidRPr="00377886" w:rsidRDefault="00377886" w:rsidP="005C46FF">
            <w:pPr>
              <w:spacing w:after="0" w:line="240" w:lineRule="auto"/>
              <w:jc w:val="right"/>
              <w:rPr>
                <w:rFonts w:ascii="Tw Cen MT" w:eastAsia="Times New Roman" w:hAnsi="Tw Cen MT" w:cs="Times New Roman"/>
                <w:b/>
                <w:bCs/>
                <w:sz w:val="28"/>
              </w:rPr>
            </w:pPr>
            <w:r w:rsidRPr="00377886">
              <w:rPr>
                <w:rFonts w:ascii="Tw Cen MT" w:eastAsia="Times New Roman" w:hAnsi="Tw Cen MT" w:cs="Times New Roman"/>
                <w:b/>
                <w:bCs/>
                <w:sz w:val="28"/>
              </w:rPr>
              <w:t>52</w:t>
            </w:r>
            <w:r w:rsidR="005C46FF">
              <w:rPr>
                <w:rFonts w:ascii="Tw Cen MT" w:eastAsia="Times New Roman" w:hAnsi="Tw Cen MT" w:cs="Times New Roman"/>
                <w:b/>
                <w:bCs/>
                <w:sz w:val="28"/>
              </w:rPr>
              <w:t>0</w:t>
            </w:r>
          </w:p>
        </w:tc>
      </w:tr>
    </w:tbl>
    <w:p w:rsidR="00377886" w:rsidRDefault="00377886" w:rsidP="00377886">
      <w:pPr>
        <w:spacing w:after="120"/>
        <w:rPr>
          <w:rFonts w:ascii="Tw Cen MT" w:hAnsi="Tw Cen MT"/>
        </w:rPr>
      </w:pPr>
    </w:p>
    <w:p w:rsidR="00D02360" w:rsidRPr="00377886" w:rsidRDefault="00377886" w:rsidP="00377886">
      <w:pPr>
        <w:spacing w:after="120"/>
        <w:rPr>
          <w:rFonts w:ascii="Tw Cen MT" w:hAnsi="Tw Cen MT"/>
          <w:i/>
        </w:rPr>
      </w:pPr>
      <w:r>
        <w:rPr>
          <w:rFonts w:ascii="Tw Cen MT" w:hAnsi="Tw Cen MT"/>
        </w:rPr>
        <w:t>*</w:t>
      </w:r>
      <w:r w:rsidR="00513251">
        <w:rPr>
          <w:rFonts w:ascii="Tw Cen MT" w:hAnsi="Tw Cen MT"/>
          <w:i/>
        </w:rPr>
        <w:t>Currently non-DOC facilities</w:t>
      </w:r>
      <w:bookmarkStart w:id="1" w:name="_GoBack"/>
      <w:bookmarkEnd w:id="1"/>
    </w:p>
    <w:sectPr w:rsidR="00D02360" w:rsidRPr="0037788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360" w:rsidRDefault="00D02360" w:rsidP="00644606">
      <w:pPr>
        <w:spacing w:after="0" w:line="240" w:lineRule="auto"/>
      </w:pPr>
      <w:r>
        <w:separator/>
      </w:r>
    </w:p>
  </w:endnote>
  <w:endnote w:type="continuationSeparator" w:id="0">
    <w:p w:rsidR="00D02360" w:rsidRDefault="00D02360" w:rsidP="0064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360" w:rsidRDefault="00D02360" w:rsidP="00644606">
      <w:pPr>
        <w:spacing w:after="0" w:line="240" w:lineRule="auto"/>
      </w:pPr>
      <w:r>
        <w:separator/>
      </w:r>
    </w:p>
  </w:footnote>
  <w:footnote w:type="continuationSeparator" w:id="0">
    <w:p w:rsidR="00D02360" w:rsidRDefault="00D02360" w:rsidP="0064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60" w:rsidRDefault="00D023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60" w:rsidRDefault="00D02360">
    <w:pPr>
      <w:pStyle w:val="Header"/>
    </w:pPr>
    <w:r>
      <w:t>February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60" w:rsidRDefault="00D023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4D46"/>
    <w:multiLevelType w:val="hybridMultilevel"/>
    <w:tmpl w:val="99307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C5F4C"/>
    <w:multiLevelType w:val="hybridMultilevel"/>
    <w:tmpl w:val="691A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1B"/>
    <w:rsid w:val="00033E1E"/>
    <w:rsid w:val="00084F94"/>
    <w:rsid w:val="000D571D"/>
    <w:rsid w:val="00161664"/>
    <w:rsid w:val="00170F52"/>
    <w:rsid w:val="00263BE7"/>
    <w:rsid w:val="002755F0"/>
    <w:rsid w:val="003102FB"/>
    <w:rsid w:val="00377886"/>
    <w:rsid w:val="003A4A02"/>
    <w:rsid w:val="003E4093"/>
    <w:rsid w:val="003F30F7"/>
    <w:rsid w:val="00513251"/>
    <w:rsid w:val="00517AC7"/>
    <w:rsid w:val="005774F8"/>
    <w:rsid w:val="00577CA5"/>
    <w:rsid w:val="005A7690"/>
    <w:rsid w:val="005C46FF"/>
    <w:rsid w:val="0063646E"/>
    <w:rsid w:val="00644606"/>
    <w:rsid w:val="00657128"/>
    <w:rsid w:val="006A4F56"/>
    <w:rsid w:val="006B4E0E"/>
    <w:rsid w:val="006C3FC8"/>
    <w:rsid w:val="007A3580"/>
    <w:rsid w:val="007B40AB"/>
    <w:rsid w:val="007C7083"/>
    <w:rsid w:val="00856E13"/>
    <w:rsid w:val="00863B0E"/>
    <w:rsid w:val="00947733"/>
    <w:rsid w:val="00A348C8"/>
    <w:rsid w:val="00A423BE"/>
    <w:rsid w:val="00A86BF3"/>
    <w:rsid w:val="00AA39E5"/>
    <w:rsid w:val="00AE2851"/>
    <w:rsid w:val="00B73916"/>
    <w:rsid w:val="00B91709"/>
    <w:rsid w:val="00C517C8"/>
    <w:rsid w:val="00C56B4D"/>
    <w:rsid w:val="00C703EB"/>
    <w:rsid w:val="00CA6019"/>
    <w:rsid w:val="00CE4961"/>
    <w:rsid w:val="00D02360"/>
    <w:rsid w:val="00D60A3A"/>
    <w:rsid w:val="00D91218"/>
    <w:rsid w:val="00DA7F21"/>
    <w:rsid w:val="00E03EB7"/>
    <w:rsid w:val="00E32E7D"/>
    <w:rsid w:val="00E62C1B"/>
    <w:rsid w:val="00E93813"/>
    <w:rsid w:val="00F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06"/>
  </w:style>
  <w:style w:type="paragraph" w:styleId="Footer">
    <w:name w:val="footer"/>
    <w:basedOn w:val="Normal"/>
    <w:link w:val="FooterChar"/>
    <w:uiPriority w:val="99"/>
    <w:unhideWhenUsed/>
    <w:rsid w:val="0064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06"/>
  </w:style>
  <w:style w:type="table" w:styleId="TableGrid">
    <w:name w:val="Table Grid"/>
    <w:basedOn w:val="TableNormal"/>
    <w:uiPriority w:val="59"/>
    <w:rsid w:val="00A8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4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06"/>
  </w:style>
  <w:style w:type="paragraph" w:styleId="Footer">
    <w:name w:val="footer"/>
    <w:basedOn w:val="Normal"/>
    <w:link w:val="FooterChar"/>
    <w:uiPriority w:val="99"/>
    <w:unhideWhenUsed/>
    <w:rsid w:val="0064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06"/>
  </w:style>
  <w:style w:type="table" w:styleId="TableGrid">
    <w:name w:val="Table Grid"/>
    <w:basedOn w:val="TableNormal"/>
    <w:uiPriority w:val="59"/>
    <w:rsid w:val="00A8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4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DOC">
      <a:dk1>
        <a:srgbClr val="000000"/>
      </a:dk1>
      <a:lt1>
        <a:sysClr val="window" lastClr="FFFFFF"/>
      </a:lt1>
      <a:dk2>
        <a:srgbClr val="3D3A32"/>
      </a:dk2>
      <a:lt2>
        <a:srgbClr val="EEECE1"/>
      </a:lt2>
      <a:accent1>
        <a:srgbClr val="B3AA75"/>
      </a:accent1>
      <a:accent2>
        <a:srgbClr val="506892"/>
      </a:accent2>
      <a:accent3>
        <a:srgbClr val="8E4E4E"/>
      </a:accent3>
      <a:accent4>
        <a:srgbClr val="FDDD2B"/>
      </a:accent4>
      <a:accent5>
        <a:srgbClr val="1958C9"/>
      </a:accent5>
      <a:accent6>
        <a:srgbClr val="C41818"/>
      </a:accent6>
      <a:hlink>
        <a:srgbClr val="0000FF"/>
      </a:hlink>
      <a:folHlink>
        <a:srgbClr val="800080"/>
      </a:folHlink>
    </a:clrScheme>
    <a:fontScheme name="DOC">
      <a:majorFont>
        <a:latin typeface="Bodoni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53034-0111-46CD-BABB-51AD5231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 Department of Corrections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Nissen, Kristin M</dc:creator>
  <cp:lastModifiedBy>Nissen, Kristin M</cp:lastModifiedBy>
  <cp:revision>16</cp:revision>
  <cp:lastPrinted>2014-06-05T20:16:00Z</cp:lastPrinted>
  <dcterms:created xsi:type="dcterms:W3CDTF">2015-02-03T19:15:00Z</dcterms:created>
  <dcterms:modified xsi:type="dcterms:W3CDTF">2015-02-19T14:02:00Z</dcterms:modified>
</cp:coreProperties>
</file>