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92B45" w14:textId="2F1B5760" w:rsidR="00EF02FE" w:rsidRPr="00F74093" w:rsidRDefault="00F51ABE" w:rsidP="00EF02FE">
      <w:pPr>
        <w:rPr>
          <w:rFonts w:ascii="Georgia" w:hAnsi="Georgia"/>
        </w:rPr>
      </w:pPr>
      <w:r w:rsidRPr="00F51ABE">
        <w:rPr>
          <w:rFonts w:ascii="Georgia" w:hAnsi="Georgia"/>
          <w:noProof/>
        </w:rPr>
        <w:drawing>
          <wp:anchor distT="0" distB="0" distL="114300" distR="114300" simplePos="0" relativeHeight="251658240" behindDoc="0" locked="0" layoutInCell="1" allowOverlap="1" wp14:anchorId="0FA22628" wp14:editId="20477D46">
            <wp:simplePos x="0" y="0"/>
            <wp:positionH relativeFrom="column">
              <wp:posOffset>3810</wp:posOffset>
            </wp:positionH>
            <wp:positionV relativeFrom="paragraph">
              <wp:posOffset>0</wp:posOffset>
            </wp:positionV>
            <wp:extent cx="4118400" cy="6645600"/>
            <wp:effectExtent l="0" t="0" r="0" b="0"/>
            <wp:wrapSquare wrapText="bothSides"/>
            <wp:docPr id="13666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02902" name="图片 1366602902"/>
                    <pic:cNvPicPr/>
                  </pic:nvPicPr>
                  <pic:blipFill>
                    <a:blip r:embed="rId4">
                      <a:extLst>
                        <a:ext uri="{28A0092B-C50C-407E-A947-70E740481C1C}">
                          <a14:useLocalDpi xmlns:a14="http://schemas.microsoft.com/office/drawing/2010/main" val="0"/>
                        </a:ext>
                      </a:extLst>
                    </a:blip>
                    <a:stretch>
                      <a:fillRect/>
                    </a:stretch>
                  </pic:blipFill>
                  <pic:spPr>
                    <a:xfrm>
                      <a:off x="0" y="0"/>
                      <a:ext cx="4118400" cy="6645600"/>
                    </a:xfrm>
                    <a:prstGeom prst="rect">
                      <a:avLst/>
                    </a:prstGeom>
                  </pic:spPr>
                </pic:pic>
              </a:graphicData>
            </a:graphic>
            <wp14:sizeRelH relativeFrom="margin">
              <wp14:pctWidth>0</wp14:pctWidth>
            </wp14:sizeRelH>
            <wp14:sizeRelV relativeFrom="margin">
              <wp14:pctHeight>0</wp14:pctHeight>
            </wp14:sizeRelV>
          </wp:anchor>
        </w:drawing>
      </w:r>
      <w:r w:rsidR="00EF02FE" w:rsidRPr="00F51ABE">
        <w:rPr>
          <w:rFonts w:ascii="Georgia" w:hAnsi="Georgia"/>
          <w:b/>
          <w:bCs/>
          <w:sz w:val="30"/>
          <w:szCs w:val="30"/>
        </w:rPr>
        <w:t>Zhu Bajie</w:t>
      </w:r>
    </w:p>
    <w:p w14:paraId="0FBF0629" w14:textId="77777777" w:rsidR="00F74093" w:rsidRDefault="00F74093" w:rsidP="00EF02FE">
      <w:pPr>
        <w:rPr>
          <w:rFonts w:ascii="Georgia" w:hAnsi="Georgia"/>
        </w:rPr>
      </w:pPr>
    </w:p>
    <w:p w14:paraId="3DEDD3E1" w14:textId="46F3BDA4" w:rsidR="00EF02FE" w:rsidRDefault="00EF02FE" w:rsidP="00EF02FE">
      <w:pPr>
        <w:rPr>
          <w:rFonts w:ascii="Georgia" w:hAnsi="Georgia"/>
        </w:rPr>
      </w:pPr>
      <w:r w:rsidRPr="00F51ABE">
        <w:rPr>
          <w:rFonts w:ascii="Georgia" w:hAnsi="Georgia"/>
        </w:rPr>
        <w:t>Born blunt of heart, caught between advance and retreat;</w:t>
      </w:r>
      <w:r w:rsidRPr="00F51ABE">
        <w:rPr>
          <w:rFonts w:ascii="Georgia" w:hAnsi="Georgia"/>
        </w:rPr>
        <w:br/>
        <w:t>he may renounce emptiness, yet never desire.</w:t>
      </w:r>
      <w:r w:rsidRPr="00F51ABE">
        <w:rPr>
          <w:rFonts w:ascii="Georgia" w:hAnsi="Georgia"/>
        </w:rPr>
        <w:br/>
        <w:t>His</w:t>
      </w:r>
      <w:r w:rsidR="00485D3A" w:rsidRPr="00F51ABE">
        <w:rPr>
          <w:rFonts w:ascii="Georgia" w:hAnsi="Georgia"/>
        </w:rPr>
        <w:t xml:space="preserve"> </w:t>
      </w:r>
      <w:r w:rsidR="004345FA" w:rsidRPr="00F51ABE">
        <w:rPr>
          <w:rFonts w:ascii="Georgia" w:hAnsi="Georgia"/>
        </w:rPr>
        <w:t>r</w:t>
      </w:r>
      <w:r w:rsidRPr="00F51ABE">
        <w:rPr>
          <w:rFonts w:ascii="Georgia" w:hAnsi="Georgia"/>
        </w:rPr>
        <w:t>ake turns fate, his tusks shoulder karma;</w:t>
      </w:r>
      <w:r w:rsidRPr="00F51ABE">
        <w:rPr>
          <w:rFonts w:ascii="Georgia" w:hAnsi="Georgia"/>
        </w:rPr>
        <w:br/>
        <w:t>in this muddied world, let them laugh, let them talk.</w:t>
      </w:r>
    </w:p>
    <w:p w14:paraId="6B455D6A" w14:textId="77777777" w:rsidR="00F74093" w:rsidRDefault="00F74093" w:rsidP="00EF02FE">
      <w:pPr>
        <w:rPr>
          <w:rFonts w:ascii="Georgia" w:hAnsi="Georgia"/>
        </w:rPr>
      </w:pPr>
    </w:p>
    <w:p w14:paraId="1084F48A" w14:textId="77777777" w:rsidR="00F74093" w:rsidRPr="00F51ABE" w:rsidRDefault="00F74093" w:rsidP="00EF02FE">
      <w:pPr>
        <w:rPr>
          <w:rFonts w:ascii="Georgia" w:hAnsi="Georgia" w:hint="eastAsia"/>
        </w:rPr>
      </w:pPr>
    </w:p>
    <w:p w14:paraId="67E62219" w14:textId="13AF567D" w:rsidR="00EF02FE" w:rsidRPr="00F51ABE" w:rsidRDefault="00EF02FE" w:rsidP="00EF02FE">
      <w:pPr>
        <w:rPr>
          <w:rFonts w:ascii="Georgia" w:hAnsi="Georgia"/>
        </w:rPr>
      </w:pPr>
      <w:r w:rsidRPr="00F51ABE">
        <w:rPr>
          <w:rFonts w:ascii="Georgia" w:hAnsi="Georgia"/>
        </w:rPr>
        <w:t xml:space="preserve">High in </w:t>
      </w:r>
      <w:proofErr w:type="spellStart"/>
      <w:r w:rsidRPr="00F51ABE">
        <w:rPr>
          <w:rFonts w:ascii="Georgia" w:hAnsi="Georgia"/>
        </w:rPr>
        <w:t>Daluo</w:t>
      </w:r>
      <w:proofErr w:type="spellEnd"/>
      <w:r w:rsidRPr="00F51ABE">
        <w:rPr>
          <w:rFonts w:ascii="Georgia" w:hAnsi="Georgia"/>
        </w:rPr>
        <w:t xml:space="preserve"> Heaven, above the Jade Pool, celestial maidens moved to and </w:t>
      </w:r>
      <w:proofErr w:type="spellStart"/>
      <w:r w:rsidRPr="00F51ABE">
        <w:rPr>
          <w:rFonts w:ascii="Georgia" w:hAnsi="Georgia"/>
        </w:rPr>
        <w:t>fro</w:t>
      </w:r>
      <w:proofErr w:type="spellEnd"/>
      <w:r w:rsidRPr="00F51ABE">
        <w:rPr>
          <w:rFonts w:ascii="Georgia" w:hAnsi="Georgia"/>
        </w:rPr>
        <w:t>. The Queen Mother had opened her pavilion that day for a banquet to view the lotus blooms.</w:t>
      </w:r>
    </w:p>
    <w:p w14:paraId="02B6FE3D" w14:textId="25E4F64E" w:rsidR="00EF02FE" w:rsidRPr="00F51ABE" w:rsidRDefault="00EF02FE" w:rsidP="00EF02FE">
      <w:pPr>
        <w:rPr>
          <w:rFonts w:ascii="Georgia" w:hAnsi="Georgia"/>
        </w:rPr>
      </w:pPr>
      <w:r w:rsidRPr="00F51ABE">
        <w:rPr>
          <w:rFonts w:ascii="Georgia" w:hAnsi="Georgia"/>
        </w:rPr>
        <w:t xml:space="preserve">As </w:t>
      </w:r>
      <w:proofErr w:type="spellStart"/>
      <w:r w:rsidRPr="00F51ABE">
        <w:rPr>
          <w:rFonts w:ascii="Georgia" w:hAnsi="Georgia"/>
        </w:rPr>
        <w:t>Tianpeng</w:t>
      </w:r>
      <w:proofErr w:type="spellEnd"/>
      <w:r w:rsidRPr="00F51ABE">
        <w:rPr>
          <w:rFonts w:ascii="Georgia" w:hAnsi="Georgia"/>
        </w:rPr>
        <w:t xml:space="preserve"> entered the palace gate, he saw a burly man held at the threshold by the maidens on watch. One maiden said, with neither warmth nor haste, “General </w:t>
      </w:r>
      <w:proofErr w:type="spellStart"/>
      <w:r w:rsidRPr="00F51ABE">
        <w:rPr>
          <w:rFonts w:ascii="Georgia" w:hAnsi="Georgia"/>
        </w:rPr>
        <w:t>Juanlian</w:t>
      </w:r>
      <w:proofErr w:type="spellEnd"/>
      <w:r w:rsidRPr="00F51ABE">
        <w:rPr>
          <w:rFonts w:ascii="Georgia" w:hAnsi="Georgia"/>
        </w:rPr>
        <w:t>, without an invitation written by the Queen Mother herself, you cannot enter the seats by the pool. There are seats left in the side hall. If you do not mind them, you may take a cup there.” The man gave a word of assent, yet his eyes kept straying inward.</w:t>
      </w:r>
    </w:p>
    <w:p w14:paraId="414425E1" w14:textId="5C93B908" w:rsidR="00EF02FE" w:rsidRPr="00F51ABE" w:rsidRDefault="00EF02FE" w:rsidP="00EF02FE">
      <w:pPr>
        <w:rPr>
          <w:rFonts w:ascii="Georgia" w:hAnsi="Georgia"/>
        </w:rPr>
      </w:pPr>
      <w:proofErr w:type="spellStart"/>
      <w:r w:rsidRPr="00F51ABE">
        <w:rPr>
          <w:rFonts w:ascii="Georgia" w:hAnsi="Georgia"/>
        </w:rPr>
        <w:t>Tianpeng</w:t>
      </w:r>
      <w:proofErr w:type="spellEnd"/>
      <w:r w:rsidRPr="00F51ABE">
        <w:rPr>
          <w:rFonts w:ascii="Georgia" w:hAnsi="Georgia"/>
        </w:rPr>
        <w:t xml:space="preserve"> shook his head with a faint smile, showed his invitation to another maiden, and strode in, chin lifted.</w:t>
      </w:r>
    </w:p>
    <w:p w14:paraId="6E6DF9A9" w14:textId="37129F5E" w:rsidR="00EF02FE" w:rsidRPr="00F51ABE" w:rsidRDefault="00EF02FE" w:rsidP="00EF02FE">
      <w:pPr>
        <w:rPr>
          <w:rFonts w:ascii="Georgia" w:hAnsi="Georgia"/>
        </w:rPr>
      </w:pPr>
      <w:r w:rsidRPr="00F51ABE">
        <w:rPr>
          <w:rFonts w:ascii="Georgia" w:hAnsi="Georgia"/>
        </w:rPr>
        <w:t xml:space="preserve">The banquet was already in full swing; cups passed among the celestial officials, and the toasts did not cease. </w:t>
      </w:r>
      <w:proofErr w:type="spellStart"/>
      <w:r w:rsidRPr="00F51ABE">
        <w:rPr>
          <w:rFonts w:ascii="Georgia" w:hAnsi="Georgia"/>
        </w:rPr>
        <w:t>Tianpeng</w:t>
      </w:r>
      <w:proofErr w:type="spellEnd"/>
      <w:r w:rsidRPr="00F51ABE">
        <w:rPr>
          <w:rFonts w:ascii="Georgia" w:hAnsi="Georgia"/>
        </w:rPr>
        <w:t xml:space="preserve"> commanded the water troops of the Heavenly River and seldom came to such revels. Still, he greeted everyone as though they were old acquaintances, while taking care not to drink too deeply.</w:t>
      </w:r>
    </w:p>
    <w:p w14:paraId="0C0FBFD5" w14:textId="7F697193" w:rsidR="00EF02FE" w:rsidRPr="00F51ABE" w:rsidRDefault="00EF02FE" w:rsidP="00EF02FE">
      <w:pPr>
        <w:rPr>
          <w:rFonts w:ascii="Georgia" w:hAnsi="Georgia"/>
        </w:rPr>
      </w:pPr>
      <w:r w:rsidRPr="00F51ABE">
        <w:rPr>
          <w:rFonts w:ascii="Georgia" w:hAnsi="Georgia"/>
        </w:rPr>
        <w:lastRenderedPageBreak/>
        <w:t xml:space="preserve">The </w:t>
      </w:r>
      <w:r w:rsidR="003A4018" w:rsidRPr="00F51ABE">
        <w:rPr>
          <w:rFonts w:ascii="Georgia" w:hAnsi="Georgia"/>
        </w:rPr>
        <w:t>God of Longevity</w:t>
      </w:r>
      <w:r w:rsidRPr="00F51ABE">
        <w:rPr>
          <w:rFonts w:ascii="Georgia" w:hAnsi="Georgia"/>
        </w:rPr>
        <w:t xml:space="preserve"> stood beside the Queen Mother, stroking his beard as he smiled. “If today’s banquet is held with such ceremony, what grandeur will be left for the </w:t>
      </w:r>
      <w:r w:rsidR="003A4018" w:rsidRPr="00F51ABE">
        <w:rPr>
          <w:rFonts w:ascii="Georgia" w:hAnsi="Georgia"/>
        </w:rPr>
        <w:t>Peach Banquet</w:t>
      </w:r>
      <w:r w:rsidRPr="00F51ABE">
        <w:rPr>
          <w:rFonts w:ascii="Georgia" w:hAnsi="Georgia"/>
        </w:rPr>
        <w:t>?”</w:t>
      </w:r>
    </w:p>
    <w:p w14:paraId="533F1662" w14:textId="63C7CADD" w:rsidR="00EF02FE" w:rsidRPr="00F51ABE" w:rsidRDefault="00EF02FE" w:rsidP="00EF02FE">
      <w:pPr>
        <w:rPr>
          <w:rFonts w:ascii="Georgia" w:hAnsi="Georgia"/>
        </w:rPr>
      </w:pPr>
      <w:r w:rsidRPr="00F51ABE">
        <w:rPr>
          <w:rFonts w:ascii="Georgia" w:hAnsi="Georgia"/>
        </w:rPr>
        <w:t>A nearby star lord laughed, “You worry too much, Immortal Elder. With the nine-thousand-year peaches to uphold the occasion, even a few tables outside the Southern Heavenly Gate would draw the great and lesser gods of the Three Realms crawling in for a taste.”</w:t>
      </w:r>
    </w:p>
    <w:p w14:paraId="364A9CCC" w14:textId="09E0C3C8" w:rsidR="00EF02FE" w:rsidRPr="00F51ABE" w:rsidRDefault="00EF02FE" w:rsidP="00EF02FE">
      <w:pPr>
        <w:rPr>
          <w:rFonts w:ascii="Georgia" w:hAnsi="Georgia"/>
        </w:rPr>
      </w:pPr>
      <w:r w:rsidRPr="00F51ABE">
        <w:rPr>
          <w:rFonts w:ascii="Georgia" w:hAnsi="Georgia"/>
        </w:rPr>
        <w:t xml:space="preserve">Another red-faced immortal gave a cold laugh. “It is hardly the peaches they come for. Most only wish to pay respects to the Jade Emperor and the Three Pure Ones, or to behold the </w:t>
      </w:r>
      <w:r w:rsidR="00D42965" w:rsidRPr="00F51ABE">
        <w:rPr>
          <w:rFonts w:ascii="Georgia" w:hAnsi="Georgia"/>
        </w:rPr>
        <w:t>Buddhas of the West</w:t>
      </w:r>
      <w:r w:rsidRPr="00F51ABE">
        <w:rPr>
          <w:rFonts w:ascii="Georgia" w:hAnsi="Georgia"/>
        </w:rPr>
        <w:t>. Such a pretext to ascend and make themselves seen is rare enough.”</w:t>
      </w:r>
    </w:p>
    <w:p w14:paraId="676E06DD" w14:textId="6082ABDD" w:rsidR="00EF02FE" w:rsidRPr="00F51ABE" w:rsidRDefault="00EF02FE" w:rsidP="00EF02FE">
      <w:pPr>
        <w:rPr>
          <w:rFonts w:ascii="Georgia" w:hAnsi="Georgia"/>
        </w:rPr>
      </w:pPr>
      <w:r w:rsidRPr="00F51ABE">
        <w:rPr>
          <w:rFonts w:ascii="Georgia" w:hAnsi="Georgia"/>
        </w:rPr>
        <w:t xml:space="preserve">The Queen Mother’s face grew solemn. “The </w:t>
      </w:r>
      <w:r w:rsidR="003A4018" w:rsidRPr="00F51ABE">
        <w:rPr>
          <w:rFonts w:ascii="Georgia" w:hAnsi="Georgia"/>
        </w:rPr>
        <w:t>Peach Banquet</w:t>
      </w:r>
      <w:r w:rsidRPr="00F51ABE">
        <w:rPr>
          <w:rFonts w:ascii="Georgia" w:hAnsi="Georgia"/>
        </w:rPr>
        <w:t xml:space="preserve"> is no small matter. Today’s banquet is a rehearsal; every rite that must be observed shall be observed properly.”</w:t>
      </w:r>
    </w:p>
    <w:p w14:paraId="030A3471" w14:textId="0714F46B" w:rsidR="00EF02FE" w:rsidRPr="00F51ABE" w:rsidRDefault="00EF02FE" w:rsidP="00EF02FE">
      <w:pPr>
        <w:rPr>
          <w:rFonts w:ascii="Georgia" w:hAnsi="Georgia"/>
        </w:rPr>
      </w:pPr>
      <w:r w:rsidRPr="00F51ABE">
        <w:rPr>
          <w:rFonts w:ascii="Georgia" w:hAnsi="Georgia"/>
        </w:rPr>
        <w:t xml:space="preserve">With that, she cast a glance at </w:t>
      </w:r>
      <w:r w:rsidR="003A4018" w:rsidRPr="00F51ABE">
        <w:rPr>
          <w:rFonts w:ascii="Georgia" w:hAnsi="Georgia"/>
        </w:rPr>
        <w:t>Lord of the Moon</w:t>
      </w:r>
      <w:r w:rsidRPr="00F51ABE">
        <w:rPr>
          <w:rFonts w:ascii="Georgia" w:hAnsi="Georgia"/>
        </w:rPr>
        <w:t>. He clapped once, and a line of Chang’e maidens in white silk entered from behind the hall.</w:t>
      </w:r>
    </w:p>
    <w:p w14:paraId="398A7299" w14:textId="77777777" w:rsidR="00EF02FE" w:rsidRPr="00F51ABE" w:rsidRDefault="00EF02FE" w:rsidP="00EF02FE">
      <w:pPr>
        <w:rPr>
          <w:rFonts w:ascii="Georgia" w:hAnsi="Georgia"/>
        </w:rPr>
      </w:pPr>
      <w:r w:rsidRPr="00F51ABE">
        <w:rPr>
          <w:rFonts w:ascii="Georgia" w:hAnsi="Georgia"/>
        </w:rPr>
        <w:t xml:space="preserve">The maidens took their places by the Jade Pool: some played, some sang, and some danced. Among them, the leading dancer stood out: white-robed and white-haired, graceful in every turn, with a beauty that surpassed the rest. Never had </w:t>
      </w:r>
      <w:proofErr w:type="spellStart"/>
      <w:r w:rsidRPr="00F51ABE">
        <w:rPr>
          <w:rFonts w:ascii="Georgia" w:hAnsi="Georgia"/>
        </w:rPr>
        <w:t>Tianpeng</w:t>
      </w:r>
      <w:proofErr w:type="spellEnd"/>
      <w:r w:rsidRPr="00F51ABE">
        <w:rPr>
          <w:rFonts w:ascii="Georgia" w:hAnsi="Georgia"/>
        </w:rPr>
        <w:t xml:space="preserve"> watched the Chang’e maidens dance so close at hand. Before he knew it, he was staring, spellbound.</w:t>
      </w:r>
    </w:p>
    <w:p w14:paraId="0F5B1D1F" w14:textId="77777777" w:rsidR="00EF02FE" w:rsidRPr="00F51ABE" w:rsidRDefault="00EF02FE" w:rsidP="00EF02FE">
      <w:pPr>
        <w:rPr>
          <w:rFonts w:ascii="Georgia" w:hAnsi="Georgia"/>
        </w:rPr>
      </w:pPr>
      <w:r w:rsidRPr="00F51ABE">
        <w:rPr>
          <w:rFonts w:ascii="Georgia" w:hAnsi="Georgia"/>
        </w:rPr>
        <w:t xml:space="preserve">A maiden in purple gauze robes came before </w:t>
      </w:r>
      <w:proofErr w:type="spellStart"/>
      <w:r w:rsidRPr="00F51ABE">
        <w:rPr>
          <w:rFonts w:ascii="Georgia" w:hAnsi="Georgia"/>
        </w:rPr>
        <w:t>Tianpeng</w:t>
      </w:r>
      <w:proofErr w:type="spellEnd"/>
      <w:r w:rsidRPr="00F51ABE">
        <w:rPr>
          <w:rFonts w:ascii="Georgia" w:hAnsi="Georgia"/>
        </w:rPr>
        <w:t xml:space="preserve"> with a wine cup in hand and softly called, “Marshal.”</w:t>
      </w:r>
    </w:p>
    <w:p w14:paraId="3578E7F5" w14:textId="77777777" w:rsidR="00EF02FE" w:rsidRPr="00F51ABE" w:rsidRDefault="00EF02FE" w:rsidP="00EF02FE">
      <w:pPr>
        <w:rPr>
          <w:rFonts w:ascii="Georgia" w:hAnsi="Georgia"/>
        </w:rPr>
      </w:pPr>
      <w:proofErr w:type="spellStart"/>
      <w:r w:rsidRPr="00F51ABE">
        <w:rPr>
          <w:rFonts w:ascii="Georgia" w:hAnsi="Georgia"/>
        </w:rPr>
        <w:t>Tianpeng</w:t>
      </w:r>
      <w:proofErr w:type="spellEnd"/>
      <w:r w:rsidRPr="00F51ABE">
        <w:rPr>
          <w:rFonts w:ascii="Georgia" w:hAnsi="Georgia"/>
        </w:rPr>
        <w:t xml:space="preserve"> raised the cup without thinking, his eyes never leaving that white arc upon the stage.</w:t>
      </w:r>
    </w:p>
    <w:p w14:paraId="7A677698" w14:textId="77777777" w:rsidR="00EF02FE" w:rsidRPr="00F51ABE" w:rsidRDefault="00EF02FE" w:rsidP="00EF02FE">
      <w:pPr>
        <w:rPr>
          <w:rFonts w:ascii="Georgia" w:hAnsi="Georgia"/>
        </w:rPr>
      </w:pPr>
      <w:r w:rsidRPr="00F51ABE">
        <w:rPr>
          <w:rFonts w:ascii="Georgia" w:hAnsi="Georgia"/>
        </w:rPr>
        <w:t xml:space="preserve">When the Chang’e maidens had finished their dance, </w:t>
      </w:r>
      <w:proofErr w:type="spellStart"/>
      <w:r w:rsidRPr="00F51ABE">
        <w:rPr>
          <w:rFonts w:ascii="Georgia" w:hAnsi="Georgia"/>
        </w:rPr>
        <w:t>Tianpeng</w:t>
      </w:r>
      <w:proofErr w:type="spellEnd"/>
      <w:r w:rsidRPr="00F51ABE">
        <w:rPr>
          <w:rFonts w:ascii="Georgia" w:hAnsi="Georgia"/>
        </w:rPr>
        <w:t xml:space="preserve"> came back to himself and made ready to offer the Queen Mother a toast. The line was so long that, following it to its end, he found himself beyond the palace gate.</w:t>
      </w:r>
    </w:p>
    <w:p w14:paraId="6E3DA831" w14:textId="77777777" w:rsidR="00EF02FE" w:rsidRPr="00F51ABE" w:rsidRDefault="00EF02FE" w:rsidP="00EF02FE">
      <w:pPr>
        <w:rPr>
          <w:rFonts w:ascii="Georgia" w:hAnsi="Georgia"/>
        </w:rPr>
      </w:pPr>
      <w:r w:rsidRPr="00F51ABE">
        <w:rPr>
          <w:rFonts w:ascii="Georgia" w:hAnsi="Georgia"/>
        </w:rPr>
        <w:t>Just then, a shout rang out: “Shoes! Shoes!”</w:t>
      </w:r>
    </w:p>
    <w:p w14:paraId="4E6A4D1F" w14:textId="77777777" w:rsidR="00EF02FE" w:rsidRPr="00F51ABE" w:rsidRDefault="00EF02FE" w:rsidP="00EF02FE">
      <w:pPr>
        <w:rPr>
          <w:rFonts w:ascii="Georgia" w:hAnsi="Georgia"/>
        </w:rPr>
      </w:pPr>
      <w:r w:rsidRPr="00F51ABE">
        <w:rPr>
          <w:rFonts w:ascii="Georgia" w:hAnsi="Georgia"/>
        </w:rPr>
        <w:t>He looked toward the sound and saw two celestial attendants hurry past, propping up a monkey gone crooked with drink.</w:t>
      </w:r>
    </w:p>
    <w:p w14:paraId="37EBDA40" w14:textId="4BA8671A" w:rsidR="00EF02FE" w:rsidRPr="00F51ABE" w:rsidRDefault="00EF02FE" w:rsidP="008D34FB">
      <w:pPr>
        <w:rPr>
          <w:rFonts w:ascii="Georgia" w:hAnsi="Georgia"/>
        </w:rPr>
      </w:pPr>
      <w:proofErr w:type="spellStart"/>
      <w:r w:rsidRPr="00F51ABE">
        <w:rPr>
          <w:rFonts w:ascii="Georgia" w:hAnsi="Georgia"/>
        </w:rPr>
        <w:t>Tianpeng</w:t>
      </w:r>
      <w:proofErr w:type="spellEnd"/>
      <w:r w:rsidRPr="00F51ABE">
        <w:rPr>
          <w:rFonts w:ascii="Georgia" w:hAnsi="Georgia"/>
        </w:rPr>
        <w:t xml:space="preserve"> thought: When will I ever be allowed to be that drunk?</w:t>
      </w:r>
    </w:p>
    <w:sectPr w:rsidR="00EF02FE" w:rsidRPr="00F51ABE" w:rsidSect="00B97324">
      <w:pgSz w:w="16838" w:h="11906" w:orient="landscape"/>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324"/>
    <w:rsid w:val="0000740C"/>
    <w:rsid w:val="00020AEC"/>
    <w:rsid w:val="00027CA3"/>
    <w:rsid w:val="000425EB"/>
    <w:rsid w:val="00061B59"/>
    <w:rsid w:val="00081A8E"/>
    <w:rsid w:val="00093806"/>
    <w:rsid w:val="000F39C2"/>
    <w:rsid w:val="00104A4C"/>
    <w:rsid w:val="00117BA0"/>
    <w:rsid w:val="00142A44"/>
    <w:rsid w:val="00145E39"/>
    <w:rsid w:val="00146DA2"/>
    <w:rsid w:val="0016731B"/>
    <w:rsid w:val="00170F47"/>
    <w:rsid w:val="001766D1"/>
    <w:rsid w:val="001B711D"/>
    <w:rsid w:val="001D3847"/>
    <w:rsid w:val="00213875"/>
    <w:rsid w:val="0022727A"/>
    <w:rsid w:val="00280311"/>
    <w:rsid w:val="00285090"/>
    <w:rsid w:val="00291C4D"/>
    <w:rsid w:val="002B0E3C"/>
    <w:rsid w:val="002B3C06"/>
    <w:rsid w:val="002E2362"/>
    <w:rsid w:val="002F0EA7"/>
    <w:rsid w:val="003038BB"/>
    <w:rsid w:val="00307A6B"/>
    <w:rsid w:val="003238B0"/>
    <w:rsid w:val="00323E8D"/>
    <w:rsid w:val="00342031"/>
    <w:rsid w:val="00347CF5"/>
    <w:rsid w:val="00356F43"/>
    <w:rsid w:val="00365754"/>
    <w:rsid w:val="00366277"/>
    <w:rsid w:val="003A4018"/>
    <w:rsid w:val="003A5964"/>
    <w:rsid w:val="003B71E3"/>
    <w:rsid w:val="003E57FA"/>
    <w:rsid w:val="0040336B"/>
    <w:rsid w:val="00426745"/>
    <w:rsid w:val="00432957"/>
    <w:rsid w:val="004345FA"/>
    <w:rsid w:val="00470E1E"/>
    <w:rsid w:val="00482464"/>
    <w:rsid w:val="00485D3A"/>
    <w:rsid w:val="00492576"/>
    <w:rsid w:val="00493D9D"/>
    <w:rsid w:val="004B002E"/>
    <w:rsid w:val="004B2B3E"/>
    <w:rsid w:val="004C0C7A"/>
    <w:rsid w:val="004E2736"/>
    <w:rsid w:val="00512A89"/>
    <w:rsid w:val="00534A4D"/>
    <w:rsid w:val="00565744"/>
    <w:rsid w:val="005A0417"/>
    <w:rsid w:val="005A1DF8"/>
    <w:rsid w:val="005B6265"/>
    <w:rsid w:val="005E7033"/>
    <w:rsid w:val="005F18E8"/>
    <w:rsid w:val="00615AFD"/>
    <w:rsid w:val="00622173"/>
    <w:rsid w:val="00632BA6"/>
    <w:rsid w:val="006A1445"/>
    <w:rsid w:val="006A4555"/>
    <w:rsid w:val="006B4445"/>
    <w:rsid w:val="006B7B7E"/>
    <w:rsid w:val="006C3E34"/>
    <w:rsid w:val="006D3E86"/>
    <w:rsid w:val="006E0B9D"/>
    <w:rsid w:val="006E1897"/>
    <w:rsid w:val="0075580B"/>
    <w:rsid w:val="00757864"/>
    <w:rsid w:val="00760D96"/>
    <w:rsid w:val="00761C92"/>
    <w:rsid w:val="00770934"/>
    <w:rsid w:val="007760EF"/>
    <w:rsid w:val="007A3E79"/>
    <w:rsid w:val="007C5414"/>
    <w:rsid w:val="007E356B"/>
    <w:rsid w:val="007F5A40"/>
    <w:rsid w:val="00836F44"/>
    <w:rsid w:val="008430B3"/>
    <w:rsid w:val="00860A87"/>
    <w:rsid w:val="00871A24"/>
    <w:rsid w:val="0087739B"/>
    <w:rsid w:val="0089094E"/>
    <w:rsid w:val="00893DE2"/>
    <w:rsid w:val="008A33B1"/>
    <w:rsid w:val="008B29C1"/>
    <w:rsid w:val="008B3A9F"/>
    <w:rsid w:val="008C2971"/>
    <w:rsid w:val="008D34FB"/>
    <w:rsid w:val="008E1253"/>
    <w:rsid w:val="008F0B6A"/>
    <w:rsid w:val="00903F9B"/>
    <w:rsid w:val="00903FC7"/>
    <w:rsid w:val="00924EBC"/>
    <w:rsid w:val="0093013A"/>
    <w:rsid w:val="00930589"/>
    <w:rsid w:val="00934EE7"/>
    <w:rsid w:val="00945246"/>
    <w:rsid w:val="009820BE"/>
    <w:rsid w:val="00984BAB"/>
    <w:rsid w:val="009B5345"/>
    <w:rsid w:val="009C77D2"/>
    <w:rsid w:val="009D509C"/>
    <w:rsid w:val="009E0804"/>
    <w:rsid w:val="009E494D"/>
    <w:rsid w:val="009E7607"/>
    <w:rsid w:val="00A01945"/>
    <w:rsid w:val="00A65400"/>
    <w:rsid w:val="00A77165"/>
    <w:rsid w:val="00A839CE"/>
    <w:rsid w:val="00A9368D"/>
    <w:rsid w:val="00B05EBE"/>
    <w:rsid w:val="00B20E43"/>
    <w:rsid w:val="00B22215"/>
    <w:rsid w:val="00B23D9B"/>
    <w:rsid w:val="00B30EB3"/>
    <w:rsid w:val="00B35972"/>
    <w:rsid w:val="00B377D1"/>
    <w:rsid w:val="00B41116"/>
    <w:rsid w:val="00B519C3"/>
    <w:rsid w:val="00B54727"/>
    <w:rsid w:val="00B903B6"/>
    <w:rsid w:val="00B97324"/>
    <w:rsid w:val="00BA1DB4"/>
    <w:rsid w:val="00BD1BED"/>
    <w:rsid w:val="00BD218C"/>
    <w:rsid w:val="00C01FE5"/>
    <w:rsid w:val="00C320E2"/>
    <w:rsid w:val="00C35D5A"/>
    <w:rsid w:val="00C52057"/>
    <w:rsid w:val="00C74331"/>
    <w:rsid w:val="00C74F35"/>
    <w:rsid w:val="00C845D2"/>
    <w:rsid w:val="00CC0412"/>
    <w:rsid w:val="00D16885"/>
    <w:rsid w:val="00D42965"/>
    <w:rsid w:val="00D51FBB"/>
    <w:rsid w:val="00D74956"/>
    <w:rsid w:val="00D846F5"/>
    <w:rsid w:val="00D93C16"/>
    <w:rsid w:val="00DB0A35"/>
    <w:rsid w:val="00DB4997"/>
    <w:rsid w:val="00DB4E74"/>
    <w:rsid w:val="00DD46BC"/>
    <w:rsid w:val="00DD68B4"/>
    <w:rsid w:val="00DE045A"/>
    <w:rsid w:val="00DE2679"/>
    <w:rsid w:val="00E476B0"/>
    <w:rsid w:val="00E82A6F"/>
    <w:rsid w:val="00E84D96"/>
    <w:rsid w:val="00E93688"/>
    <w:rsid w:val="00EA2689"/>
    <w:rsid w:val="00EA3CE0"/>
    <w:rsid w:val="00EC336F"/>
    <w:rsid w:val="00EC6758"/>
    <w:rsid w:val="00EE6F1B"/>
    <w:rsid w:val="00EF02FE"/>
    <w:rsid w:val="00EF55EB"/>
    <w:rsid w:val="00F11705"/>
    <w:rsid w:val="00F305DF"/>
    <w:rsid w:val="00F35546"/>
    <w:rsid w:val="00F51ABE"/>
    <w:rsid w:val="00F60705"/>
    <w:rsid w:val="00F74093"/>
    <w:rsid w:val="00F80A5D"/>
    <w:rsid w:val="00F86716"/>
    <w:rsid w:val="00F901C9"/>
    <w:rsid w:val="00F97A21"/>
    <w:rsid w:val="00FB7A77"/>
    <w:rsid w:val="00FE2B3C"/>
    <w:rsid w:val="00FF09B8"/>
    <w:rsid w:val="00FF2321"/>
    <w:rsid w:val="00FF33B7"/>
    <w:rsid w:val="00FF3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52E05"/>
  <w15:chartTrackingRefBased/>
  <w15:docId w15:val="{B1E5E80D-2184-EE49-8BCE-4E0BA6E9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华文中宋" w:hAnsi="Times New Roman" w:cs="Times New Roman (正文 CS 字体)"/>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73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73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73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732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B97324"/>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B97324"/>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B9732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B9732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B9732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rsid w:val="00B23D9B"/>
    <w:rPr>
      <w:rFonts w:eastAsia="宋体"/>
    </w:rPr>
  </w:style>
  <w:style w:type="character" w:customStyle="1" w:styleId="a4">
    <w:name w:val="批注文字 字符"/>
    <w:basedOn w:val="a0"/>
    <w:link w:val="a3"/>
    <w:uiPriority w:val="99"/>
    <w:rsid w:val="00B23D9B"/>
    <w:rPr>
      <w:rFonts w:ascii="Times New Roman" w:eastAsia="宋体" w:hAnsi="Times New Roman"/>
    </w:rPr>
  </w:style>
  <w:style w:type="paragraph" w:styleId="a5">
    <w:name w:val="footnote text"/>
    <w:basedOn w:val="a"/>
    <w:link w:val="a6"/>
    <w:autoRedefine/>
    <w:uiPriority w:val="99"/>
    <w:semiHidden/>
    <w:unhideWhenUsed/>
    <w:qFormat/>
    <w:rsid w:val="00EF55EB"/>
    <w:pPr>
      <w:snapToGrid w:val="0"/>
      <w:spacing w:line="259" w:lineRule="auto"/>
    </w:pPr>
    <w:rPr>
      <w:rFonts w:eastAsia="宋体"/>
      <w:sz w:val="18"/>
      <w:szCs w:val="18"/>
    </w:rPr>
  </w:style>
  <w:style w:type="character" w:customStyle="1" w:styleId="a6">
    <w:name w:val="脚注文本 字符"/>
    <w:basedOn w:val="a0"/>
    <w:link w:val="a5"/>
    <w:uiPriority w:val="99"/>
    <w:semiHidden/>
    <w:rsid w:val="00EF55EB"/>
    <w:rPr>
      <w:rFonts w:ascii="Times New Roman" w:eastAsia="宋体" w:hAnsi="Times New Roman"/>
      <w:sz w:val="18"/>
      <w:szCs w:val="18"/>
    </w:rPr>
  </w:style>
  <w:style w:type="paragraph" w:customStyle="1" w:styleId="11">
    <w:name w:val="样式1"/>
    <w:basedOn w:val="a7"/>
    <w:autoRedefine/>
    <w:qFormat/>
    <w:rsid w:val="002B0E3C"/>
    <w:pPr>
      <w:widowControl/>
      <w:spacing w:afterLines="50" w:after="156" w:line="240" w:lineRule="auto"/>
      <w:jc w:val="both"/>
    </w:pPr>
    <w:rPr>
      <w:rFonts w:ascii="黑体" w:eastAsia="黑体" w:hAnsi="黑体"/>
      <w:b/>
      <w:bCs/>
      <w:kern w:val="0"/>
      <w14:ligatures w14:val="none"/>
    </w:rPr>
  </w:style>
  <w:style w:type="paragraph" w:styleId="a7">
    <w:name w:val="Normal (Web)"/>
    <w:basedOn w:val="a"/>
    <w:uiPriority w:val="99"/>
    <w:semiHidden/>
    <w:unhideWhenUsed/>
    <w:rsid w:val="002B0E3C"/>
    <w:rPr>
      <w:rFonts w:cs="Times New Roman"/>
    </w:rPr>
  </w:style>
  <w:style w:type="character" w:customStyle="1" w:styleId="10">
    <w:name w:val="标题 1 字符"/>
    <w:basedOn w:val="a0"/>
    <w:link w:val="1"/>
    <w:uiPriority w:val="9"/>
    <w:rsid w:val="00B973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73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73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732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B97324"/>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B9732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B9732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B9732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B97324"/>
    <w:rPr>
      <w:rFonts w:asciiTheme="minorHAnsi" w:eastAsiaTheme="majorEastAsia" w:hAnsiTheme="minorHAnsi" w:cstheme="majorBidi"/>
      <w:color w:val="595959" w:themeColor="text1" w:themeTint="A6"/>
    </w:rPr>
  </w:style>
  <w:style w:type="paragraph" w:styleId="a8">
    <w:name w:val="Title"/>
    <w:basedOn w:val="a"/>
    <w:next w:val="a"/>
    <w:link w:val="a9"/>
    <w:uiPriority w:val="10"/>
    <w:qFormat/>
    <w:rsid w:val="00B973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9">
    <w:name w:val="标题 字符"/>
    <w:basedOn w:val="a0"/>
    <w:link w:val="a8"/>
    <w:uiPriority w:val="10"/>
    <w:rsid w:val="00B97324"/>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B973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B97324"/>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rsid w:val="00B97324"/>
    <w:pPr>
      <w:spacing w:before="160"/>
      <w:jc w:val="center"/>
    </w:pPr>
    <w:rPr>
      <w:i/>
      <w:iCs/>
      <w:color w:val="404040" w:themeColor="text1" w:themeTint="BF"/>
    </w:rPr>
  </w:style>
  <w:style w:type="character" w:customStyle="1" w:styleId="ad">
    <w:name w:val="引用 字符"/>
    <w:basedOn w:val="a0"/>
    <w:link w:val="ac"/>
    <w:uiPriority w:val="29"/>
    <w:rsid w:val="00B97324"/>
    <w:rPr>
      <w:i/>
      <w:iCs/>
      <w:color w:val="404040" w:themeColor="text1" w:themeTint="BF"/>
    </w:rPr>
  </w:style>
  <w:style w:type="paragraph" w:styleId="ae">
    <w:name w:val="List Paragraph"/>
    <w:basedOn w:val="a"/>
    <w:uiPriority w:val="34"/>
    <w:qFormat/>
    <w:rsid w:val="00B97324"/>
    <w:pPr>
      <w:ind w:left="720"/>
      <w:contextualSpacing/>
    </w:pPr>
  </w:style>
  <w:style w:type="character" w:styleId="af">
    <w:name w:val="Intense Emphasis"/>
    <w:basedOn w:val="a0"/>
    <w:uiPriority w:val="21"/>
    <w:qFormat/>
    <w:rsid w:val="00B97324"/>
    <w:rPr>
      <w:i/>
      <w:iCs/>
      <w:color w:val="0F4761" w:themeColor="accent1" w:themeShade="BF"/>
    </w:rPr>
  </w:style>
  <w:style w:type="paragraph" w:styleId="af0">
    <w:name w:val="Intense Quote"/>
    <w:basedOn w:val="a"/>
    <w:next w:val="a"/>
    <w:link w:val="af1"/>
    <w:uiPriority w:val="30"/>
    <w:qFormat/>
    <w:rsid w:val="00B97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rsid w:val="00B97324"/>
    <w:rPr>
      <w:i/>
      <w:iCs/>
      <w:color w:val="0F4761" w:themeColor="accent1" w:themeShade="BF"/>
    </w:rPr>
  </w:style>
  <w:style w:type="character" w:styleId="af2">
    <w:name w:val="Intense Reference"/>
    <w:basedOn w:val="a0"/>
    <w:uiPriority w:val="32"/>
    <w:qFormat/>
    <w:rsid w:val="00B97324"/>
    <w:rPr>
      <w:b/>
      <w:bCs/>
      <w:smallCaps/>
      <w:color w:val="0F4761" w:themeColor="accent1" w:themeShade="BF"/>
      <w:spacing w:val="5"/>
    </w:rPr>
  </w:style>
  <w:style w:type="table" w:styleId="af3">
    <w:name w:val="Table Grid"/>
    <w:basedOn w:val="a1"/>
    <w:uiPriority w:val="39"/>
    <w:rsid w:val="00F11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a0"/>
    <w:rsid w:val="00760D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775</Words>
  <Characters>2480</Characters>
  <Application>Microsoft Office Word</Application>
  <DocSecurity>0</DocSecurity>
  <Lines>99</Lines>
  <Paragraphs>45</Paragraphs>
  <ScaleCrop>false</ScaleCrop>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MG</dc:creator>
  <cp:keywords/>
  <dc:description/>
  <cp:lastModifiedBy>MG</cp:lastModifiedBy>
  <cp:revision>175</cp:revision>
  <dcterms:created xsi:type="dcterms:W3CDTF">2026-05-12T18:27:00Z</dcterms:created>
  <dcterms:modified xsi:type="dcterms:W3CDTF">2026-05-13T17:49:00Z</dcterms:modified>
</cp:coreProperties>
</file>